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31E48" w14:textId="77777777" w:rsidR="000046AB" w:rsidRPr="00516269" w:rsidRDefault="000046AB" w:rsidP="00ED7FCE">
      <w:pPr>
        <w:pStyle w:val="Puesto"/>
        <w:spacing w:after="120"/>
        <w:rPr>
          <w:rFonts w:asciiTheme="minorHAnsi" w:hAnsiTheme="minorHAnsi"/>
          <w:color w:val="auto"/>
          <w:sz w:val="24"/>
        </w:rPr>
      </w:pPr>
      <w:bookmarkStart w:id="0" w:name="_Toc109554906"/>
      <w:bookmarkStart w:id="1" w:name="_Toc112839680"/>
      <w:bookmarkStart w:id="2" w:name="_GoBack"/>
      <w:bookmarkEnd w:id="2"/>
      <w:r w:rsidRPr="00516269">
        <w:rPr>
          <w:rFonts w:asciiTheme="minorHAnsi" w:hAnsiTheme="minorHAnsi"/>
          <w:color w:val="auto"/>
          <w:sz w:val="24"/>
        </w:rPr>
        <w:t>REPÚBLICA DEL ECUADOR</w:t>
      </w:r>
    </w:p>
    <w:p w14:paraId="435D5851" w14:textId="77777777" w:rsidR="000046AB" w:rsidRPr="00516269" w:rsidRDefault="000046AB" w:rsidP="009160EC">
      <w:pPr>
        <w:pStyle w:val="Puesto"/>
        <w:spacing w:after="120"/>
        <w:ind w:right="0"/>
        <w:rPr>
          <w:rFonts w:asciiTheme="minorHAnsi" w:hAnsiTheme="minorHAnsi"/>
          <w:color w:val="auto"/>
          <w:sz w:val="24"/>
        </w:rPr>
      </w:pPr>
    </w:p>
    <w:p w14:paraId="6F12030D" w14:textId="77777777" w:rsidR="003F79AA" w:rsidRPr="00516269" w:rsidRDefault="003F79AA" w:rsidP="00ED7FCE">
      <w:pPr>
        <w:pStyle w:val="Puesto"/>
        <w:spacing w:after="120"/>
        <w:ind w:right="0"/>
        <w:rPr>
          <w:rFonts w:asciiTheme="minorHAnsi" w:hAnsiTheme="minorHAnsi"/>
          <w:color w:val="auto"/>
          <w:spacing w:val="-5"/>
          <w:sz w:val="24"/>
        </w:rPr>
      </w:pPr>
      <w:r w:rsidRPr="00516269">
        <w:rPr>
          <w:rFonts w:asciiTheme="minorHAnsi" w:hAnsiTheme="minorHAnsi"/>
          <w:color w:val="auto"/>
          <w:sz w:val="24"/>
        </w:rPr>
        <w:t>DOCUMENTOS DE LICITACION</w:t>
      </w:r>
      <w:bookmarkEnd w:id="0"/>
      <w:bookmarkEnd w:id="1"/>
      <w:r w:rsidR="00281033" w:rsidRPr="00516269">
        <w:rPr>
          <w:rFonts w:asciiTheme="minorHAnsi" w:hAnsiTheme="minorHAnsi"/>
          <w:color w:val="auto"/>
          <w:sz w:val="24"/>
        </w:rPr>
        <w:t xml:space="preserve"> </w:t>
      </w:r>
      <w:r w:rsidR="00F23625" w:rsidRPr="00516269">
        <w:rPr>
          <w:rFonts w:asciiTheme="minorHAnsi" w:hAnsiTheme="minorHAnsi"/>
          <w:color w:val="auto"/>
          <w:sz w:val="24"/>
        </w:rPr>
        <w:t>PÚBLICA</w:t>
      </w:r>
      <w:r w:rsidR="00281033" w:rsidRPr="00516269">
        <w:rPr>
          <w:rFonts w:asciiTheme="minorHAnsi" w:hAnsiTheme="minorHAnsi"/>
          <w:color w:val="auto"/>
          <w:sz w:val="24"/>
        </w:rPr>
        <w:t xml:space="preserve"> NACIONAL </w:t>
      </w:r>
    </w:p>
    <w:p w14:paraId="210BEB95"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spacing w:val="-5"/>
        </w:rPr>
      </w:pPr>
    </w:p>
    <w:p w14:paraId="61596F4B"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spacing w:val="-5"/>
        </w:rPr>
      </w:pPr>
    </w:p>
    <w:p w14:paraId="3F0F8AFB"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spacing w:val="-5"/>
        </w:rPr>
      </w:pPr>
    </w:p>
    <w:p w14:paraId="391FC0B6" w14:textId="77777777" w:rsidR="00A42439" w:rsidRPr="00A42439" w:rsidRDefault="00A42439" w:rsidP="00A4243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b/>
          <w:bCs/>
          <w:i/>
          <w:iCs/>
          <w:lang w:val="es-EC"/>
        </w:rPr>
      </w:pPr>
      <w:r w:rsidRPr="00A42439">
        <w:rPr>
          <w:rFonts w:asciiTheme="minorHAnsi" w:hAnsiTheme="minorHAnsi"/>
          <w:b/>
          <w:bCs/>
          <w:i/>
          <w:iCs/>
          <w:lang w:val="es-EC"/>
        </w:rPr>
        <w:t>CORP. OBRAS EN REDES ELÉCTRICAS PARA MODERNIZACIÓN DE LA OPERACIÓN DE SUBESTACIONES Y ALIMENTADORES (UN. MANABI y UN. LOS RIOS) - GP</w:t>
      </w:r>
    </w:p>
    <w:p w14:paraId="696AAC25" w14:textId="77777777" w:rsidR="00901408" w:rsidRPr="00A42439" w:rsidRDefault="00901408"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b/>
          <w:bCs/>
          <w:lang w:val="es-EC"/>
        </w:rPr>
      </w:pPr>
    </w:p>
    <w:p w14:paraId="52EBBA1D" w14:textId="77777777" w:rsidR="00287441" w:rsidRPr="00516269" w:rsidRDefault="00287441"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b/>
          <w:bCs/>
        </w:rPr>
      </w:pPr>
      <w:r w:rsidRPr="00516269">
        <w:rPr>
          <w:rFonts w:asciiTheme="minorHAnsi" w:hAnsiTheme="minorHAnsi"/>
          <w:b/>
          <w:bCs/>
          <w:lang w:val="es-EC"/>
        </w:rPr>
        <w:t>Contrato de Préstamo No. 3710/OC-EC y 3711/KI-EC</w:t>
      </w:r>
      <w:r w:rsidRPr="00516269">
        <w:rPr>
          <w:rFonts w:asciiTheme="minorHAnsi" w:hAnsiTheme="minorHAnsi"/>
          <w:b/>
          <w:bCs/>
        </w:rPr>
        <w:t xml:space="preserve"> </w:t>
      </w:r>
    </w:p>
    <w:p w14:paraId="0B2A17A7" w14:textId="7913CD75" w:rsidR="00901408" w:rsidRPr="00516269" w:rsidRDefault="00901408"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b/>
          <w:bCs/>
        </w:rPr>
      </w:pPr>
      <w:r w:rsidRPr="00516269">
        <w:rPr>
          <w:rFonts w:asciiTheme="minorHAnsi" w:hAnsiTheme="minorHAnsi"/>
          <w:b/>
          <w:bCs/>
        </w:rPr>
        <w:t xml:space="preserve">Proyecto No. </w:t>
      </w:r>
      <w:r w:rsidR="00287441" w:rsidRPr="00516269">
        <w:rPr>
          <w:rFonts w:asciiTheme="minorHAnsi" w:hAnsiTheme="minorHAnsi"/>
          <w:b/>
          <w:bCs/>
          <w:iCs/>
          <w:lang w:val="es-EC"/>
        </w:rPr>
        <w:t>EC-L1160</w:t>
      </w:r>
    </w:p>
    <w:p w14:paraId="68DA0F4C"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spacing w:val="-5"/>
        </w:rPr>
      </w:pPr>
    </w:p>
    <w:p w14:paraId="1089C834" w14:textId="77777777" w:rsidR="003F79AA" w:rsidRPr="00516269" w:rsidRDefault="003F79AA" w:rsidP="00F33155">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rPr>
          <w:rFonts w:asciiTheme="minorHAnsi" w:hAnsiTheme="minorHAnsi"/>
          <w:spacing w:val="-5"/>
        </w:rPr>
      </w:pPr>
    </w:p>
    <w:p w14:paraId="10D23475" w14:textId="77777777" w:rsidR="003F79AA" w:rsidRPr="00516269" w:rsidRDefault="003F79AA" w:rsidP="00ED7FCE">
      <w:pPr>
        <w:pStyle w:val="Textoindependiente"/>
        <w:spacing w:after="120"/>
        <w:ind w:left="-360"/>
        <w:rPr>
          <w:rFonts w:asciiTheme="minorHAnsi" w:hAnsiTheme="minorHAnsi"/>
          <w:b/>
          <w:bCs/>
          <w:sz w:val="24"/>
        </w:rPr>
      </w:pPr>
      <w:r w:rsidRPr="00516269">
        <w:rPr>
          <w:rFonts w:asciiTheme="minorHAnsi" w:hAnsiTheme="minorHAnsi"/>
          <w:b/>
          <w:bCs/>
          <w:sz w:val="24"/>
        </w:rPr>
        <w:t>Contratación de Obras Menores</w:t>
      </w:r>
    </w:p>
    <w:p w14:paraId="6B331D81"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Theme="minorHAnsi" w:hAnsiTheme="minorHAnsi"/>
          <w:b/>
          <w:spacing w:val="-3"/>
        </w:rPr>
      </w:pPr>
      <w:r w:rsidRPr="00516269">
        <w:rPr>
          <w:rFonts w:asciiTheme="minorHAnsi" w:hAnsiTheme="minorHAnsi"/>
          <w:spacing w:val="-5"/>
        </w:rPr>
        <w:t xml:space="preserve">     </w:t>
      </w:r>
    </w:p>
    <w:p w14:paraId="22FFD620"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4BC651A1"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12367CAF"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4F5A0E54"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4CE494AA"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78282A07"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37E13A71"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r w:rsidRPr="00516269">
        <w:rPr>
          <w:rFonts w:asciiTheme="minorHAnsi" w:hAnsiTheme="minorHAnsi"/>
          <w:b/>
          <w:spacing w:val="-3"/>
        </w:rPr>
        <w:t>Banco Interamericano de Desarrollo</w:t>
      </w:r>
      <w:r w:rsidR="00F23625" w:rsidRPr="00516269">
        <w:rPr>
          <w:rFonts w:asciiTheme="minorHAnsi" w:hAnsiTheme="minorHAnsi"/>
          <w:b/>
          <w:spacing w:val="-3"/>
        </w:rPr>
        <w:t xml:space="preserve"> </w:t>
      </w:r>
    </w:p>
    <w:p w14:paraId="568BCA1B" w14:textId="77777777" w:rsidR="003F79AA" w:rsidRPr="00516269"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Theme="minorHAnsi" w:hAnsiTheme="minorHAnsi"/>
          <w:b/>
          <w:spacing w:val="-5"/>
          <w:lang w:val="es-EC"/>
        </w:rPr>
      </w:pPr>
    </w:p>
    <w:p w14:paraId="4BD54B78" w14:textId="77777777" w:rsidR="00281033" w:rsidRPr="00516269" w:rsidRDefault="003F79AA" w:rsidP="00ED7FCE">
      <w:pPr>
        <w:spacing w:after="120"/>
        <w:jc w:val="both"/>
        <w:rPr>
          <w:rFonts w:asciiTheme="minorHAnsi" w:hAnsiTheme="minorHAnsi"/>
          <w:b/>
          <w:bCs/>
        </w:rPr>
      </w:pPr>
      <w:r w:rsidRPr="00516269">
        <w:rPr>
          <w:rFonts w:asciiTheme="minorHAnsi" w:hAnsiTheme="minorHAnsi"/>
          <w:b/>
          <w:spacing w:val="-5"/>
        </w:rPr>
        <w:br w:type="page"/>
      </w:r>
    </w:p>
    <w:p w14:paraId="50BD1661" w14:textId="77777777" w:rsidR="003F79AA" w:rsidRPr="00516269" w:rsidRDefault="003F79AA" w:rsidP="00ED7FCE">
      <w:pPr>
        <w:spacing w:after="120"/>
        <w:jc w:val="center"/>
        <w:rPr>
          <w:rFonts w:asciiTheme="minorHAnsi" w:hAnsiTheme="minorHAnsi"/>
          <w:b/>
          <w:bCs/>
        </w:rPr>
      </w:pPr>
      <w:r w:rsidRPr="00516269">
        <w:rPr>
          <w:rFonts w:asciiTheme="minorHAnsi" w:hAnsiTheme="minorHAnsi"/>
          <w:b/>
          <w:bCs/>
        </w:rPr>
        <w:lastRenderedPageBreak/>
        <w:t>DOCUMENTOS DE LICITACION</w:t>
      </w:r>
    </w:p>
    <w:p w14:paraId="011074A3" w14:textId="77777777" w:rsidR="003F79AA" w:rsidRPr="00516269" w:rsidRDefault="003F79AA" w:rsidP="00ED7FCE">
      <w:pPr>
        <w:spacing w:after="120"/>
        <w:jc w:val="center"/>
        <w:rPr>
          <w:rFonts w:asciiTheme="minorHAnsi" w:hAnsiTheme="minorHAnsi"/>
        </w:rPr>
      </w:pPr>
    </w:p>
    <w:p w14:paraId="6F574C2E" w14:textId="77777777" w:rsidR="003F79AA" w:rsidRPr="00516269" w:rsidRDefault="003F79AA" w:rsidP="00ED7FCE">
      <w:pPr>
        <w:spacing w:after="120"/>
        <w:jc w:val="center"/>
        <w:rPr>
          <w:rFonts w:asciiTheme="minorHAnsi" w:hAnsiTheme="minorHAnsi"/>
        </w:rPr>
      </w:pPr>
    </w:p>
    <w:p w14:paraId="03127F0C" w14:textId="77777777" w:rsidR="003F79AA" w:rsidRPr="00516269" w:rsidRDefault="003F79AA" w:rsidP="00ED7FCE">
      <w:pPr>
        <w:spacing w:after="120"/>
        <w:jc w:val="center"/>
        <w:rPr>
          <w:rFonts w:asciiTheme="minorHAnsi" w:hAnsiTheme="minorHAnsi"/>
        </w:rPr>
      </w:pPr>
    </w:p>
    <w:p w14:paraId="77A09173" w14:textId="77777777" w:rsidR="003F79AA" w:rsidRPr="00516269" w:rsidRDefault="003F79AA" w:rsidP="00ED7FCE">
      <w:pPr>
        <w:spacing w:after="120"/>
        <w:jc w:val="center"/>
        <w:rPr>
          <w:rFonts w:asciiTheme="minorHAnsi" w:hAnsiTheme="minorHAnsi"/>
        </w:rPr>
      </w:pPr>
    </w:p>
    <w:p w14:paraId="65F8DB6B" w14:textId="77777777" w:rsidR="003F79AA" w:rsidRPr="00516269" w:rsidRDefault="003F79AA" w:rsidP="00ED7FCE">
      <w:pPr>
        <w:spacing w:after="120"/>
        <w:jc w:val="center"/>
        <w:rPr>
          <w:rFonts w:asciiTheme="minorHAnsi" w:hAnsiTheme="minorHAnsi"/>
          <w:b/>
          <w:bCs/>
        </w:rPr>
      </w:pPr>
      <w:r w:rsidRPr="00516269">
        <w:rPr>
          <w:rFonts w:asciiTheme="minorHAnsi" w:hAnsiTheme="minorHAnsi"/>
          <w:b/>
          <w:bCs/>
        </w:rPr>
        <w:t>Documento para la Contratación de Obras Menores</w:t>
      </w:r>
    </w:p>
    <w:p w14:paraId="17068558" w14:textId="77777777" w:rsidR="003F79AA" w:rsidRPr="00516269" w:rsidRDefault="003F79AA" w:rsidP="00ED7FCE">
      <w:pPr>
        <w:spacing w:after="120"/>
        <w:jc w:val="center"/>
        <w:rPr>
          <w:rFonts w:asciiTheme="minorHAnsi" w:hAnsiTheme="minorHAnsi"/>
        </w:rPr>
      </w:pPr>
    </w:p>
    <w:p w14:paraId="703642E7" w14:textId="77777777" w:rsidR="003F79AA" w:rsidRPr="00516269" w:rsidRDefault="003F79AA" w:rsidP="00ED7FCE">
      <w:pPr>
        <w:spacing w:after="120"/>
        <w:jc w:val="center"/>
        <w:rPr>
          <w:rFonts w:asciiTheme="minorHAnsi" w:hAnsiTheme="minorHAnsi"/>
        </w:rPr>
      </w:pPr>
    </w:p>
    <w:p w14:paraId="6CB19220" w14:textId="77777777" w:rsidR="003F79AA" w:rsidRPr="00516269" w:rsidRDefault="003F79AA" w:rsidP="00ED7FCE">
      <w:pPr>
        <w:spacing w:after="120"/>
        <w:jc w:val="center"/>
        <w:rPr>
          <w:rFonts w:asciiTheme="minorHAnsi" w:hAnsiTheme="minorHAnsi"/>
        </w:rPr>
      </w:pPr>
    </w:p>
    <w:p w14:paraId="0ECDCF5C" w14:textId="635448BD" w:rsidR="00E86E78" w:rsidRPr="00B97232" w:rsidRDefault="00E86E78" w:rsidP="00E86E78">
      <w:pPr>
        <w:spacing w:after="120"/>
        <w:jc w:val="center"/>
        <w:rPr>
          <w:rFonts w:asciiTheme="minorHAnsi" w:hAnsiTheme="minorHAnsi"/>
          <w:i/>
          <w:iCs/>
          <w:lang w:val="en-US"/>
        </w:rPr>
      </w:pPr>
      <w:r>
        <w:rPr>
          <w:rFonts w:asciiTheme="minorHAnsi" w:hAnsiTheme="minorHAnsi"/>
          <w:i/>
          <w:iCs/>
          <w:lang w:val="en-US"/>
        </w:rPr>
        <w:t>BIDIII-RSND-AUT-CNELEP-OB-004</w:t>
      </w:r>
    </w:p>
    <w:p w14:paraId="0BA5020B" w14:textId="0A42B372" w:rsidR="00E86E78" w:rsidRPr="00B97232" w:rsidRDefault="00E86E78" w:rsidP="00E86E78">
      <w:pPr>
        <w:jc w:val="center"/>
        <w:rPr>
          <w:rFonts w:asciiTheme="minorHAnsi" w:hAnsiTheme="minorHAnsi"/>
          <w:i/>
          <w:iCs/>
        </w:rPr>
      </w:pPr>
      <w:r>
        <w:rPr>
          <w:rFonts w:asciiTheme="minorHAnsi" w:hAnsiTheme="minorHAnsi"/>
          <w:i/>
          <w:iCs/>
          <w:lang w:val="es-EC"/>
        </w:rPr>
        <w:t>“</w:t>
      </w:r>
      <w:r w:rsidR="00BE4003" w:rsidRPr="00516269">
        <w:rPr>
          <w:rFonts w:asciiTheme="minorHAnsi" w:hAnsiTheme="minorHAnsi"/>
          <w:i/>
          <w:iCs/>
          <w:lang w:val="es-EC"/>
        </w:rPr>
        <w:t xml:space="preserve">CORP. OBRAS EN REDES ELÉCTRICAS PARA MODERNIZACIÓN DE LA OPERACIÓN DE SUBESTACIONES Y ALIMENTADORES (UN. MANABI y UN. LOS RIOS) </w:t>
      </w:r>
      <w:r>
        <w:rPr>
          <w:rFonts w:asciiTheme="minorHAnsi" w:hAnsiTheme="minorHAnsi"/>
          <w:i/>
          <w:iCs/>
          <w:lang w:val="es-EC"/>
        </w:rPr>
        <w:t>–</w:t>
      </w:r>
      <w:r w:rsidR="00BE4003" w:rsidRPr="00516269">
        <w:rPr>
          <w:rFonts w:asciiTheme="minorHAnsi" w:hAnsiTheme="minorHAnsi"/>
          <w:i/>
          <w:iCs/>
          <w:lang w:val="es-EC"/>
        </w:rPr>
        <w:t xml:space="preserve"> GP</w:t>
      </w:r>
      <w:r>
        <w:rPr>
          <w:rFonts w:asciiTheme="minorHAnsi" w:hAnsiTheme="minorHAnsi"/>
          <w:i/>
          <w:iCs/>
          <w:lang w:val="es-EC"/>
        </w:rPr>
        <w:t>”</w:t>
      </w:r>
      <w:r w:rsidRPr="00E86E78">
        <w:rPr>
          <w:rFonts w:asciiTheme="minorHAnsi" w:hAnsiTheme="minorHAnsi"/>
          <w:i/>
          <w:iCs/>
        </w:rPr>
        <w:t xml:space="preserve"> </w:t>
      </w:r>
    </w:p>
    <w:p w14:paraId="544C0C81" w14:textId="77777777" w:rsidR="00E86E78" w:rsidRPr="00B97232" w:rsidRDefault="00E86E78" w:rsidP="00E86E78">
      <w:pPr>
        <w:pBdr>
          <w:bottom w:val="single" w:sz="12" w:space="1" w:color="auto"/>
        </w:pBdr>
        <w:spacing w:after="120"/>
        <w:jc w:val="center"/>
        <w:rPr>
          <w:rFonts w:asciiTheme="minorHAnsi" w:hAnsiTheme="minorHAnsi"/>
        </w:rPr>
      </w:pPr>
    </w:p>
    <w:p w14:paraId="048886A9" w14:textId="77777777" w:rsidR="00E86E78" w:rsidRPr="00B97232" w:rsidRDefault="00E86E78" w:rsidP="00E86E78">
      <w:pPr>
        <w:pBdr>
          <w:bottom w:val="single" w:sz="12" w:space="1" w:color="auto"/>
        </w:pBdr>
        <w:spacing w:after="120"/>
        <w:jc w:val="center"/>
        <w:rPr>
          <w:rFonts w:asciiTheme="minorHAnsi" w:hAnsiTheme="minorHAnsi"/>
        </w:rPr>
      </w:pPr>
    </w:p>
    <w:p w14:paraId="04A2B40D" w14:textId="77777777" w:rsidR="00E86E78" w:rsidRPr="00B97232" w:rsidRDefault="00E86E78" w:rsidP="00E86E78">
      <w:pPr>
        <w:pBdr>
          <w:bottom w:val="single" w:sz="12" w:space="1" w:color="auto"/>
        </w:pBdr>
        <w:spacing w:after="120"/>
        <w:jc w:val="center"/>
        <w:rPr>
          <w:rFonts w:asciiTheme="minorHAnsi" w:hAnsiTheme="minorHAnsi"/>
        </w:rPr>
      </w:pPr>
    </w:p>
    <w:p w14:paraId="70E2021A" w14:textId="77777777" w:rsidR="00E86E78" w:rsidRPr="00B97232" w:rsidRDefault="00E86E78" w:rsidP="00E86E78">
      <w:pPr>
        <w:pBdr>
          <w:bottom w:val="single" w:sz="12" w:space="1" w:color="auto"/>
        </w:pBdr>
        <w:spacing w:after="120"/>
        <w:jc w:val="center"/>
        <w:rPr>
          <w:rFonts w:asciiTheme="minorHAnsi" w:hAnsiTheme="minorHAnsi"/>
        </w:rPr>
      </w:pPr>
    </w:p>
    <w:p w14:paraId="2977A62B" w14:textId="77777777" w:rsidR="00E86E78" w:rsidRPr="00B97232" w:rsidRDefault="00E86E78" w:rsidP="00E86E78">
      <w:pPr>
        <w:spacing w:after="120"/>
        <w:jc w:val="center"/>
        <w:rPr>
          <w:rFonts w:asciiTheme="minorHAnsi" w:hAnsiTheme="minorHAnsi"/>
        </w:rPr>
      </w:pPr>
    </w:p>
    <w:p w14:paraId="6E2E89DF" w14:textId="77777777" w:rsidR="00E86E78" w:rsidRPr="00B97232" w:rsidRDefault="00E86E78" w:rsidP="00E86E78">
      <w:pPr>
        <w:spacing w:after="120"/>
        <w:jc w:val="center"/>
        <w:rPr>
          <w:rFonts w:asciiTheme="minorHAnsi" w:hAnsiTheme="minorHAnsi"/>
        </w:rPr>
      </w:pPr>
      <w:r w:rsidRPr="00B97232">
        <w:rPr>
          <w:rFonts w:asciiTheme="minorHAnsi" w:hAnsiTheme="minorHAnsi"/>
          <w:b/>
          <w:bCs/>
        </w:rPr>
        <w:t>Emitido el:</w:t>
      </w:r>
      <w:r w:rsidRPr="00B97232">
        <w:rPr>
          <w:rFonts w:asciiTheme="minorHAnsi" w:hAnsiTheme="minorHAnsi"/>
        </w:rPr>
        <w:t xml:space="preserve"> </w:t>
      </w:r>
      <w:r>
        <w:rPr>
          <w:rFonts w:asciiTheme="minorHAnsi" w:hAnsiTheme="minorHAnsi"/>
          <w:i/>
          <w:iCs/>
          <w:lang w:val="es-EC"/>
        </w:rPr>
        <w:t>02</w:t>
      </w:r>
      <w:r w:rsidRPr="00B97232">
        <w:rPr>
          <w:rFonts w:asciiTheme="minorHAnsi" w:hAnsiTheme="minorHAnsi"/>
          <w:i/>
          <w:iCs/>
          <w:lang w:val="es-EC"/>
        </w:rPr>
        <w:t xml:space="preserve"> de </w:t>
      </w:r>
      <w:r>
        <w:rPr>
          <w:rFonts w:asciiTheme="minorHAnsi" w:hAnsiTheme="minorHAnsi"/>
          <w:i/>
          <w:iCs/>
          <w:lang w:val="es-EC"/>
        </w:rPr>
        <w:t>octubre</w:t>
      </w:r>
      <w:r w:rsidRPr="00B97232">
        <w:rPr>
          <w:rFonts w:asciiTheme="minorHAnsi" w:hAnsiTheme="minorHAnsi"/>
          <w:i/>
          <w:iCs/>
          <w:lang w:val="es-EC"/>
        </w:rPr>
        <w:t xml:space="preserve"> de 2019</w:t>
      </w:r>
    </w:p>
    <w:p w14:paraId="0A6C3071" w14:textId="77777777" w:rsidR="00E86E78" w:rsidRPr="00B97232" w:rsidRDefault="00E86E78" w:rsidP="00E86E78">
      <w:pPr>
        <w:spacing w:after="120"/>
        <w:jc w:val="center"/>
        <w:rPr>
          <w:rFonts w:asciiTheme="minorHAnsi" w:hAnsiTheme="minorHAnsi"/>
        </w:rPr>
      </w:pPr>
    </w:p>
    <w:p w14:paraId="738B1F69" w14:textId="3A1B829B" w:rsidR="00E86E78" w:rsidRPr="00B97232" w:rsidRDefault="00E86E78" w:rsidP="00E86E78">
      <w:pPr>
        <w:spacing w:after="120"/>
        <w:jc w:val="center"/>
        <w:rPr>
          <w:rFonts w:asciiTheme="minorHAnsi" w:hAnsiTheme="minorHAnsi"/>
          <w:i/>
          <w:iCs/>
          <w:lang w:val="en-US"/>
        </w:rPr>
      </w:pPr>
      <w:r w:rsidRPr="00890107">
        <w:rPr>
          <w:rFonts w:asciiTheme="minorHAnsi" w:hAnsiTheme="minorHAnsi"/>
          <w:b/>
          <w:bCs/>
          <w:lang w:val="en-US"/>
        </w:rPr>
        <w:t>LPN No:</w:t>
      </w:r>
      <w:r w:rsidRPr="00890107">
        <w:rPr>
          <w:rFonts w:asciiTheme="minorHAnsi" w:hAnsiTheme="minorHAnsi"/>
          <w:lang w:val="en-US"/>
        </w:rPr>
        <w:t xml:space="preserve"> </w:t>
      </w:r>
      <w:r>
        <w:rPr>
          <w:rFonts w:asciiTheme="minorHAnsi" w:hAnsiTheme="minorHAnsi"/>
          <w:i/>
          <w:iCs/>
          <w:lang w:val="en-US"/>
        </w:rPr>
        <w:t>BIDIII-RSND-AUT-CNELEP-OB-004</w:t>
      </w:r>
    </w:p>
    <w:p w14:paraId="3B410079" w14:textId="77777777" w:rsidR="00E86E78" w:rsidRPr="00890107" w:rsidRDefault="00E86E78" w:rsidP="00E86E78">
      <w:pPr>
        <w:spacing w:after="120"/>
        <w:jc w:val="center"/>
        <w:rPr>
          <w:rFonts w:asciiTheme="minorHAnsi" w:hAnsiTheme="minorHAnsi"/>
          <w:lang w:val="en-US"/>
        </w:rPr>
      </w:pPr>
    </w:p>
    <w:p w14:paraId="47BBE937" w14:textId="77777777" w:rsidR="00E86E78" w:rsidRPr="00890107" w:rsidRDefault="00E86E78" w:rsidP="00E86E78">
      <w:pPr>
        <w:spacing w:after="120"/>
        <w:jc w:val="center"/>
        <w:rPr>
          <w:rFonts w:asciiTheme="minorHAnsi" w:hAnsiTheme="minorHAnsi"/>
          <w:lang w:val="en-US"/>
        </w:rPr>
      </w:pPr>
    </w:p>
    <w:p w14:paraId="0EEEB2DB" w14:textId="77777777" w:rsidR="00E86E78" w:rsidRPr="00B97232" w:rsidRDefault="00E86E78" w:rsidP="00E86E78">
      <w:pPr>
        <w:tabs>
          <w:tab w:val="left" w:pos="1311"/>
          <w:tab w:val="left" w:pos="1701"/>
        </w:tabs>
        <w:jc w:val="center"/>
        <w:rPr>
          <w:rFonts w:asciiTheme="minorHAnsi" w:hAnsiTheme="minorHAnsi"/>
          <w:b/>
          <w:bCs/>
        </w:rPr>
      </w:pPr>
      <w:r w:rsidRPr="00B97232">
        <w:rPr>
          <w:rFonts w:asciiTheme="minorHAnsi" w:hAnsiTheme="minorHAnsi"/>
          <w:b/>
          <w:bCs/>
        </w:rPr>
        <w:t>Contratante:</w:t>
      </w:r>
      <w:r w:rsidRPr="00B97232">
        <w:rPr>
          <w:rFonts w:asciiTheme="minorHAnsi" w:hAnsiTheme="minorHAnsi"/>
        </w:rPr>
        <w:t xml:space="preserve"> </w:t>
      </w:r>
      <w:r w:rsidRPr="00B97232">
        <w:rPr>
          <w:rFonts w:asciiTheme="minorHAnsi" w:hAnsiTheme="minorHAnsi"/>
          <w:bCs/>
        </w:rPr>
        <w:t>EMPRESA ELECTRICA PÚBLICA ESTRATÉGICA CORPORACIÓN NACIONAL DE ELECTRICIDAD CNEL EP</w:t>
      </w:r>
    </w:p>
    <w:p w14:paraId="76504729" w14:textId="77777777" w:rsidR="00E86E78" w:rsidRPr="00B97232" w:rsidRDefault="00E86E78" w:rsidP="00E86E78">
      <w:pPr>
        <w:spacing w:after="120"/>
        <w:jc w:val="center"/>
        <w:rPr>
          <w:rFonts w:asciiTheme="minorHAnsi" w:hAnsiTheme="minorHAnsi"/>
          <w:b/>
          <w:bCs/>
        </w:rPr>
      </w:pPr>
    </w:p>
    <w:p w14:paraId="00C6D44D" w14:textId="77777777" w:rsidR="00E86E78" w:rsidRPr="00B97232" w:rsidRDefault="00E86E78" w:rsidP="00E86E78">
      <w:pPr>
        <w:spacing w:after="120"/>
        <w:jc w:val="center"/>
        <w:rPr>
          <w:rFonts w:asciiTheme="minorHAnsi" w:hAnsiTheme="minorHAnsi"/>
        </w:rPr>
      </w:pPr>
    </w:p>
    <w:p w14:paraId="66CB50BB" w14:textId="77777777" w:rsidR="00E86E78" w:rsidRPr="00B97232" w:rsidRDefault="00E86E78" w:rsidP="00E86E78">
      <w:pPr>
        <w:spacing w:after="120"/>
        <w:jc w:val="center"/>
        <w:rPr>
          <w:rFonts w:asciiTheme="minorHAnsi" w:hAnsiTheme="minorHAnsi"/>
        </w:rPr>
      </w:pPr>
      <w:r w:rsidRPr="00B97232">
        <w:rPr>
          <w:rFonts w:asciiTheme="minorHAnsi" w:hAnsiTheme="minorHAnsi"/>
          <w:b/>
          <w:bCs/>
        </w:rPr>
        <w:t>País:</w:t>
      </w:r>
      <w:r w:rsidRPr="00B97232">
        <w:rPr>
          <w:rFonts w:asciiTheme="minorHAnsi" w:hAnsiTheme="minorHAnsi"/>
        </w:rPr>
        <w:t xml:space="preserve"> Ecuador </w:t>
      </w:r>
    </w:p>
    <w:p w14:paraId="20E51012" w14:textId="77777777" w:rsidR="00E86E78" w:rsidRPr="00B97232" w:rsidRDefault="00E86E78" w:rsidP="00E86E78">
      <w:pPr>
        <w:spacing w:after="120"/>
        <w:jc w:val="center"/>
        <w:rPr>
          <w:rFonts w:asciiTheme="minorHAnsi" w:hAnsiTheme="minorHAnsi"/>
        </w:rPr>
      </w:pPr>
    </w:p>
    <w:p w14:paraId="0EA64454" w14:textId="77777777" w:rsidR="00E86E78" w:rsidRPr="00B97232" w:rsidRDefault="00E86E78" w:rsidP="00E86E78">
      <w:pPr>
        <w:spacing w:after="120"/>
        <w:jc w:val="center"/>
        <w:rPr>
          <w:rFonts w:asciiTheme="minorHAnsi" w:hAnsiTheme="minorHAnsi"/>
        </w:rPr>
      </w:pPr>
      <w:r w:rsidRPr="00B97232">
        <w:rPr>
          <w:rFonts w:asciiTheme="minorHAnsi" w:hAnsiTheme="minorHAnsi"/>
          <w:b/>
        </w:rPr>
        <w:t>Publicado: Guayaquil</w:t>
      </w:r>
      <w:r w:rsidRPr="00B97232">
        <w:rPr>
          <w:rFonts w:asciiTheme="minorHAnsi" w:hAnsiTheme="minorHAnsi"/>
        </w:rPr>
        <w:t xml:space="preserve">, </w:t>
      </w:r>
      <w:r w:rsidRPr="00C91398">
        <w:rPr>
          <w:rFonts w:asciiTheme="minorHAnsi" w:hAnsiTheme="minorHAnsi"/>
        </w:rPr>
        <w:t>02 de octubre de 2019</w:t>
      </w:r>
    </w:p>
    <w:p w14:paraId="1B98106D" w14:textId="77777777" w:rsidR="00E86E78" w:rsidRPr="00B97232" w:rsidRDefault="00E86E78" w:rsidP="00E86E78">
      <w:pPr>
        <w:spacing w:after="120"/>
        <w:jc w:val="center"/>
        <w:rPr>
          <w:rFonts w:asciiTheme="minorHAnsi" w:hAnsiTheme="minorHAnsi"/>
        </w:rPr>
      </w:pPr>
    </w:p>
    <w:p w14:paraId="33BAEB22" w14:textId="77777777" w:rsidR="00E86E78" w:rsidRPr="00B97232" w:rsidRDefault="00E86E78" w:rsidP="00E86E78">
      <w:pPr>
        <w:spacing w:after="120"/>
        <w:jc w:val="center"/>
        <w:rPr>
          <w:rFonts w:asciiTheme="minorHAnsi" w:hAnsiTheme="minorHAnsi"/>
        </w:rPr>
      </w:pPr>
    </w:p>
    <w:p w14:paraId="38C9295B" w14:textId="006D76CF" w:rsidR="003F79AA" w:rsidRPr="00516269" w:rsidRDefault="00E86E78" w:rsidP="00E86E78">
      <w:pPr>
        <w:spacing w:after="120"/>
        <w:jc w:val="center"/>
        <w:rPr>
          <w:rFonts w:asciiTheme="minorHAnsi" w:hAnsiTheme="minorHAnsi"/>
        </w:rPr>
      </w:pPr>
      <w:r w:rsidRPr="00B97232">
        <w:rPr>
          <w:rFonts w:asciiTheme="minorHAnsi" w:hAnsiTheme="minorHAnsi"/>
        </w:rPr>
        <w:br w:type="page"/>
      </w:r>
    </w:p>
    <w:p w14:paraId="18445A8F" w14:textId="77777777" w:rsidR="003F79AA" w:rsidRPr="00516269" w:rsidRDefault="00F23625" w:rsidP="00ED7FCE">
      <w:pPr>
        <w:spacing w:after="120"/>
        <w:jc w:val="center"/>
        <w:rPr>
          <w:rFonts w:asciiTheme="minorHAnsi" w:hAnsiTheme="minorHAnsi"/>
          <w:b/>
          <w:bCs/>
        </w:rPr>
      </w:pPr>
      <w:r w:rsidRPr="00516269">
        <w:rPr>
          <w:rFonts w:asciiTheme="minorHAnsi" w:hAnsiTheme="minorHAnsi"/>
          <w:b/>
          <w:bCs/>
        </w:rPr>
        <w:lastRenderedPageBreak/>
        <w:t>Índice</w:t>
      </w:r>
      <w:r w:rsidR="003F79AA" w:rsidRPr="00516269">
        <w:rPr>
          <w:rFonts w:asciiTheme="minorHAnsi" w:hAnsiTheme="minorHAnsi"/>
          <w:b/>
          <w:bCs/>
        </w:rPr>
        <w:t xml:space="preserve"> General</w:t>
      </w:r>
    </w:p>
    <w:p w14:paraId="1152D2E7" w14:textId="77777777" w:rsidR="003F79AA" w:rsidRPr="00516269" w:rsidRDefault="003F79AA" w:rsidP="00ED7FCE">
      <w:pPr>
        <w:spacing w:after="120"/>
        <w:jc w:val="center"/>
        <w:rPr>
          <w:rFonts w:asciiTheme="minorHAnsi" w:hAnsiTheme="minorHAnsi"/>
          <w:b/>
          <w:bCs/>
        </w:rPr>
      </w:pPr>
    </w:p>
    <w:p w14:paraId="3171AF2D" w14:textId="77777777" w:rsidR="003F79AA" w:rsidRPr="00516269" w:rsidRDefault="003F79AA" w:rsidP="00ED7FCE">
      <w:pPr>
        <w:spacing w:after="120"/>
        <w:jc w:val="center"/>
        <w:rPr>
          <w:rFonts w:asciiTheme="minorHAnsi" w:hAnsiTheme="minorHAnsi"/>
          <w:b/>
          <w:bCs/>
        </w:rPr>
      </w:pPr>
    </w:p>
    <w:p w14:paraId="715A2138" w14:textId="77777777" w:rsidR="003F79AA" w:rsidRPr="00516269" w:rsidRDefault="003F79AA" w:rsidP="00ED7FCE">
      <w:pPr>
        <w:pStyle w:val="TDC1"/>
        <w:spacing w:before="0" w:after="120"/>
        <w:rPr>
          <w:rFonts w:asciiTheme="minorHAnsi" w:hAnsiTheme="minorHAnsi"/>
          <w:szCs w:val="24"/>
          <w:lang w:val="es-EC"/>
        </w:rPr>
      </w:pPr>
      <w:r w:rsidRPr="00516269">
        <w:rPr>
          <w:rFonts w:asciiTheme="minorHAnsi" w:hAnsiTheme="minorHAnsi"/>
          <w:szCs w:val="24"/>
        </w:rPr>
        <w:fldChar w:fldCharType="begin"/>
      </w:r>
      <w:r w:rsidRPr="00516269">
        <w:rPr>
          <w:rFonts w:asciiTheme="minorHAnsi" w:hAnsiTheme="minorHAnsi"/>
          <w:szCs w:val="24"/>
        </w:rPr>
        <w:instrText xml:space="preserve"> TOC \o "1-1" \h \z \t "Section X H2,2,Index,2,Section IV H2,2" </w:instrText>
      </w:r>
      <w:r w:rsidRPr="00516269">
        <w:rPr>
          <w:rFonts w:asciiTheme="minorHAnsi" w:hAnsiTheme="minorHAnsi"/>
          <w:szCs w:val="24"/>
        </w:rPr>
        <w:fldChar w:fldCharType="separate"/>
      </w:r>
      <w:r w:rsidRPr="00516269">
        <w:rPr>
          <w:rFonts w:asciiTheme="minorHAnsi" w:hAnsiTheme="minorHAnsi"/>
          <w:szCs w:val="24"/>
          <w:lang w:val="es-EC"/>
        </w:rPr>
        <w:t xml:space="preserve"> </w:t>
      </w:r>
    </w:p>
    <w:p w14:paraId="29B95350" w14:textId="74CD6097" w:rsidR="003F79AA" w:rsidRPr="00516269" w:rsidRDefault="00471614" w:rsidP="00ED7FCE">
      <w:pPr>
        <w:pStyle w:val="TDC1"/>
        <w:spacing w:before="0" w:after="120"/>
        <w:rPr>
          <w:rFonts w:asciiTheme="minorHAnsi" w:hAnsiTheme="minorHAnsi"/>
          <w:szCs w:val="24"/>
          <w:lang w:val="en-US"/>
        </w:rPr>
      </w:pPr>
      <w:hyperlink w:anchor="_Toc112839681" w:history="1">
        <w:r w:rsidR="003F79AA" w:rsidRPr="00516269">
          <w:rPr>
            <w:rStyle w:val="Hipervnculo"/>
            <w:rFonts w:asciiTheme="minorHAnsi" w:hAnsiTheme="minorHAnsi"/>
            <w:color w:val="auto"/>
            <w:szCs w:val="24"/>
          </w:rPr>
          <w:t>Introducción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_Toc112839681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4</w:t>
        </w:r>
        <w:r w:rsidR="003F79AA" w:rsidRPr="00516269">
          <w:rPr>
            <w:rFonts w:asciiTheme="minorHAnsi" w:hAnsiTheme="minorHAnsi"/>
            <w:webHidden/>
            <w:szCs w:val="24"/>
          </w:rPr>
          <w:fldChar w:fldCharType="end"/>
        </w:r>
      </w:hyperlink>
    </w:p>
    <w:p w14:paraId="45BDE22E" w14:textId="746B51A7" w:rsidR="003F79AA" w:rsidRPr="00516269" w:rsidRDefault="00471614" w:rsidP="00ED7FCE">
      <w:pPr>
        <w:pStyle w:val="TDC1"/>
        <w:spacing w:before="0" w:after="120"/>
        <w:rPr>
          <w:rFonts w:asciiTheme="minorHAnsi" w:hAnsiTheme="minorHAnsi"/>
          <w:szCs w:val="24"/>
          <w:lang w:val="en-US"/>
        </w:rPr>
      </w:pPr>
      <w:hyperlink w:anchor="_Toc112839682" w:history="1">
        <w:r w:rsidR="003F79AA" w:rsidRPr="00516269">
          <w:rPr>
            <w:rStyle w:val="Hipervnculo"/>
            <w:rFonts w:asciiTheme="minorHAnsi" w:hAnsiTheme="minorHAnsi"/>
            <w:color w:val="auto"/>
            <w:szCs w:val="24"/>
          </w:rPr>
          <w:t>Sección I.  Instrucciones a los Oferentes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_Toc112839682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5</w:t>
        </w:r>
        <w:r w:rsidR="003F79AA" w:rsidRPr="00516269">
          <w:rPr>
            <w:rFonts w:asciiTheme="minorHAnsi" w:hAnsiTheme="minorHAnsi"/>
            <w:webHidden/>
            <w:szCs w:val="24"/>
          </w:rPr>
          <w:fldChar w:fldCharType="end"/>
        </w:r>
      </w:hyperlink>
    </w:p>
    <w:p w14:paraId="209AC871" w14:textId="2EF4E38E" w:rsidR="003F79AA" w:rsidRPr="00516269" w:rsidRDefault="00471614" w:rsidP="00ED7FCE">
      <w:pPr>
        <w:pStyle w:val="TDC2"/>
        <w:spacing w:after="120"/>
        <w:rPr>
          <w:rFonts w:asciiTheme="minorHAnsi" w:hAnsiTheme="minorHAnsi"/>
          <w:szCs w:val="24"/>
          <w:lang w:val="en-US"/>
        </w:rPr>
      </w:pPr>
      <w:hyperlink w:anchor="_Toc112839683" w:history="1">
        <w:r w:rsidR="003F79AA" w:rsidRPr="00516269">
          <w:rPr>
            <w:rStyle w:val="Hipervnculo"/>
            <w:rFonts w:asciiTheme="minorHAnsi" w:hAnsiTheme="minorHAnsi"/>
            <w:color w:val="auto"/>
            <w:szCs w:val="24"/>
          </w:rPr>
          <w:t>Indice de Cláusulas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_Toc112839683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6</w:t>
        </w:r>
        <w:r w:rsidR="003F79AA" w:rsidRPr="00516269">
          <w:rPr>
            <w:rFonts w:asciiTheme="minorHAnsi" w:hAnsiTheme="minorHAnsi"/>
            <w:webHidden/>
            <w:szCs w:val="24"/>
          </w:rPr>
          <w:fldChar w:fldCharType="end"/>
        </w:r>
      </w:hyperlink>
    </w:p>
    <w:p w14:paraId="6D0866B2" w14:textId="0D970729" w:rsidR="003F79AA" w:rsidRPr="00516269" w:rsidRDefault="00471614" w:rsidP="00ED7FCE">
      <w:pPr>
        <w:pStyle w:val="TDC1"/>
        <w:spacing w:before="0" w:after="120"/>
        <w:rPr>
          <w:rFonts w:asciiTheme="minorHAnsi" w:hAnsiTheme="minorHAnsi"/>
          <w:szCs w:val="24"/>
          <w:lang w:val="en-US"/>
        </w:rPr>
      </w:pPr>
      <w:hyperlink w:anchor="_Toc112839684" w:history="1">
        <w:r w:rsidR="003F79AA" w:rsidRPr="00516269">
          <w:rPr>
            <w:rStyle w:val="Hipervnculo"/>
            <w:rFonts w:asciiTheme="minorHAnsi" w:hAnsiTheme="minorHAnsi"/>
            <w:color w:val="auto"/>
            <w:szCs w:val="24"/>
          </w:rPr>
          <w:t>Sección II. Datos de la Licitación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_Toc112839684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35</w:t>
        </w:r>
        <w:r w:rsidR="003F79AA" w:rsidRPr="00516269">
          <w:rPr>
            <w:rFonts w:asciiTheme="minorHAnsi" w:hAnsiTheme="minorHAnsi"/>
            <w:webHidden/>
            <w:szCs w:val="24"/>
          </w:rPr>
          <w:fldChar w:fldCharType="end"/>
        </w:r>
      </w:hyperlink>
    </w:p>
    <w:p w14:paraId="7658BE16" w14:textId="24DF415D" w:rsidR="003F79AA" w:rsidRPr="00516269" w:rsidRDefault="00471614" w:rsidP="00ED7FCE">
      <w:pPr>
        <w:pStyle w:val="TDC1"/>
        <w:spacing w:before="0" w:after="120"/>
        <w:rPr>
          <w:rFonts w:asciiTheme="minorHAnsi" w:hAnsiTheme="minorHAnsi"/>
          <w:szCs w:val="24"/>
          <w:lang w:val="en-US"/>
        </w:rPr>
      </w:pPr>
      <w:hyperlink w:anchor="_Toc112839685" w:history="1">
        <w:r w:rsidR="003F79AA" w:rsidRPr="00516269">
          <w:rPr>
            <w:rStyle w:val="Hipervnculo"/>
            <w:rFonts w:asciiTheme="minorHAnsi" w:hAnsiTheme="minorHAnsi"/>
            <w:color w:val="auto"/>
            <w:szCs w:val="24"/>
          </w:rPr>
          <w:t>Sección III.  Países Elegibles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_Toc112839685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55</w:t>
        </w:r>
        <w:r w:rsidR="003F79AA" w:rsidRPr="00516269">
          <w:rPr>
            <w:rFonts w:asciiTheme="minorHAnsi" w:hAnsiTheme="minorHAnsi"/>
            <w:webHidden/>
            <w:szCs w:val="24"/>
          </w:rPr>
          <w:fldChar w:fldCharType="end"/>
        </w:r>
      </w:hyperlink>
    </w:p>
    <w:p w14:paraId="458142E9" w14:textId="2E960C7E" w:rsidR="003F79AA" w:rsidRPr="00516269" w:rsidRDefault="00471614" w:rsidP="00ED7FCE">
      <w:pPr>
        <w:pStyle w:val="TDC1"/>
        <w:spacing w:before="0" w:after="120"/>
        <w:rPr>
          <w:rFonts w:asciiTheme="minorHAnsi" w:hAnsiTheme="minorHAnsi"/>
          <w:szCs w:val="24"/>
          <w:lang w:val="en-US"/>
        </w:rPr>
      </w:pPr>
      <w:hyperlink w:anchor="_Toc112839686" w:history="1">
        <w:r w:rsidR="003F79AA" w:rsidRPr="00516269">
          <w:rPr>
            <w:rStyle w:val="Hipervnculo"/>
            <w:rFonts w:asciiTheme="minorHAnsi" w:hAnsiTheme="minorHAnsi"/>
            <w:color w:val="auto"/>
            <w:szCs w:val="24"/>
          </w:rPr>
          <w:t>Sección IV. Formulario de la Oferta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_Toc112839686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57</w:t>
        </w:r>
        <w:r w:rsidR="003F79AA" w:rsidRPr="00516269">
          <w:rPr>
            <w:rFonts w:asciiTheme="minorHAnsi" w:hAnsiTheme="minorHAnsi"/>
            <w:webHidden/>
            <w:szCs w:val="24"/>
          </w:rPr>
          <w:fldChar w:fldCharType="end"/>
        </w:r>
      </w:hyperlink>
    </w:p>
    <w:p w14:paraId="0AF0B44C" w14:textId="7AA86D3D" w:rsidR="003F79AA" w:rsidRPr="00516269" w:rsidRDefault="00471614" w:rsidP="00ED7FCE">
      <w:pPr>
        <w:pStyle w:val="TDC1"/>
        <w:spacing w:before="0" w:after="120"/>
        <w:rPr>
          <w:rFonts w:asciiTheme="minorHAnsi" w:hAnsiTheme="minorHAnsi"/>
          <w:szCs w:val="24"/>
          <w:lang w:val="en-US"/>
        </w:rPr>
      </w:pPr>
      <w:hyperlink w:anchor="_Toc112839694" w:history="1">
        <w:r w:rsidR="003F79AA" w:rsidRPr="00516269">
          <w:rPr>
            <w:rStyle w:val="Hipervnculo"/>
            <w:rFonts w:asciiTheme="minorHAnsi" w:hAnsiTheme="minorHAnsi"/>
            <w:color w:val="auto"/>
            <w:szCs w:val="24"/>
          </w:rPr>
          <w:t>Sección V. Condiciones Generales del Contrato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_Toc112839694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65</w:t>
        </w:r>
        <w:r w:rsidR="003F79AA" w:rsidRPr="00516269">
          <w:rPr>
            <w:rFonts w:asciiTheme="minorHAnsi" w:hAnsiTheme="minorHAnsi"/>
            <w:webHidden/>
            <w:szCs w:val="24"/>
          </w:rPr>
          <w:fldChar w:fldCharType="end"/>
        </w:r>
      </w:hyperlink>
    </w:p>
    <w:p w14:paraId="4F417E4E" w14:textId="330103E2" w:rsidR="003F79AA" w:rsidRPr="00516269" w:rsidRDefault="00471614" w:rsidP="00ED7FCE">
      <w:pPr>
        <w:pStyle w:val="TDC2"/>
        <w:spacing w:after="120"/>
        <w:rPr>
          <w:rFonts w:asciiTheme="minorHAnsi" w:hAnsiTheme="minorHAnsi"/>
          <w:szCs w:val="24"/>
          <w:lang w:val="en-US"/>
        </w:rPr>
      </w:pPr>
      <w:hyperlink w:anchor="_Toc112839695" w:history="1">
        <w:r w:rsidR="003F79AA" w:rsidRPr="00516269">
          <w:rPr>
            <w:rStyle w:val="Hipervnculo"/>
            <w:rFonts w:asciiTheme="minorHAnsi" w:hAnsiTheme="minorHAnsi"/>
            <w:color w:val="auto"/>
            <w:szCs w:val="24"/>
          </w:rPr>
          <w:t>Indice de Cláusulas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_Toc112839695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67</w:t>
        </w:r>
        <w:r w:rsidR="003F79AA" w:rsidRPr="00516269">
          <w:rPr>
            <w:rFonts w:asciiTheme="minorHAnsi" w:hAnsiTheme="minorHAnsi"/>
            <w:webHidden/>
            <w:szCs w:val="24"/>
          </w:rPr>
          <w:fldChar w:fldCharType="end"/>
        </w:r>
      </w:hyperlink>
    </w:p>
    <w:p w14:paraId="1E97671B" w14:textId="6DE09890" w:rsidR="003F79AA" w:rsidRPr="00516269" w:rsidRDefault="00471614" w:rsidP="00ED7FCE">
      <w:pPr>
        <w:pStyle w:val="TDC1"/>
        <w:spacing w:before="0" w:after="120"/>
        <w:rPr>
          <w:rFonts w:asciiTheme="minorHAnsi" w:hAnsiTheme="minorHAnsi"/>
          <w:szCs w:val="24"/>
          <w:lang w:val="en-US"/>
        </w:rPr>
      </w:pPr>
      <w:hyperlink w:anchor="_Toc112839696" w:history="1">
        <w:r w:rsidR="003F79AA" w:rsidRPr="00516269">
          <w:rPr>
            <w:rStyle w:val="Hipervnculo"/>
            <w:rFonts w:asciiTheme="minorHAnsi" w:hAnsiTheme="minorHAnsi"/>
            <w:color w:val="auto"/>
            <w:szCs w:val="24"/>
          </w:rPr>
          <w:t>Sección VI. Condiciones Especiales del Contrato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_Toc112839696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101</w:t>
        </w:r>
        <w:r w:rsidR="003F79AA" w:rsidRPr="00516269">
          <w:rPr>
            <w:rFonts w:asciiTheme="minorHAnsi" w:hAnsiTheme="minorHAnsi"/>
            <w:webHidden/>
            <w:szCs w:val="24"/>
          </w:rPr>
          <w:fldChar w:fldCharType="end"/>
        </w:r>
      </w:hyperlink>
    </w:p>
    <w:p w14:paraId="315B3872" w14:textId="141E2DD0" w:rsidR="003F79AA" w:rsidRPr="00516269" w:rsidRDefault="00471614" w:rsidP="00ED7FCE">
      <w:pPr>
        <w:pStyle w:val="TDC1"/>
        <w:spacing w:before="0" w:after="120"/>
        <w:rPr>
          <w:rFonts w:asciiTheme="minorHAnsi" w:hAnsiTheme="minorHAnsi"/>
          <w:szCs w:val="24"/>
          <w:lang w:val="en-US"/>
        </w:rPr>
      </w:pPr>
      <w:hyperlink w:anchor="_Toc112839697" w:history="1">
        <w:r w:rsidR="003F79AA" w:rsidRPr="00516269">
          <w:rPr>
            <w:rStyle w:val="Hipervnculo"/>
            <w:rFonts w:asciiTheme="minorHAnsi" w:hAnsiTheme="minorHAnsi"/>
            <w:color w:val="auto"/>
            <w:szCs w:val="24"/>
          </w:rPr>
          <w:t>Sección VII. Especificaciones y Condiciones de Cumplimiento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_Toc112839697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113</w:t>
        </w:r>
        <w:r w:rsidR="003F79AA" w:rsidRPr="00516269">
          <w:rPr>
            <w:rFonts w:asciiTheme="minorHAnsi" w:hAnsiTheme="minorHAnsi"/>
            <w:webHidden/>
            <w:szCs w:val="24"/>
          </w:rPr>
          <w:fldChar w:fldCharType="end"/>
        </w:r>
      </w:hyperlink>
    </w:p>
    <w:p w14:paraId="13914BC0" w14:textId="2372C443" w:rsidR="003F79AA" w:rsidRPr="00516269" w:rsidRDefault="00471614" w:rsidP="00ED7FCE">
      <w:pPr>
        <w:pStyle w:val="TDC1"/>
        <w:spacing w:before="0" w:after="120"/>
        <w:rPr>
          <w:rFonts w:asciiTheme="minorHAnsi" w:hAnsiTheme="minorHAnsi"/>
          <w:szCs w:val="24"/>
          <w:lang w:val="en-US"/>
        </w:rPr>
      </w:pPr>
      <w:hyperlink w:anchor="_Toc112839698" w:history="1">
        <w:r w:rsidR="003F79AA" w:rsidRPr="00516269">
          <w:rPr>
            <w:rStyle w:val="Hipervnculo"/>
            <w:rFonts w:asciiTheme="minorHAnsi" w:hAnsiTheme="minorHAnsi"/>
            <w:color w:val="auto"/>
            <w:szCs w:val="24"/>
          </w:rPr>
          <w:t>Sección VIII. Planos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_Toc112839698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113</w:t>
        </w:r>
        <w:r w:rsidR="003F79AA" w:rsidRPr="00516269">
          <w:rPr>
            <w:rFonts w:asciiTheme="minorHAnsi" w:hAnsiTheme="minorHAnsi"/>
            <w:webHidden/>
            <w:szCs w:val="24"/>
          </w:rPr>
          <w:fldChar w:fldCharType="end"/>
        </w:r>
      </w:hyperlink>
    </w:p>
    <w:p w14:paraId="4813D287" w14:textId="22E45BB5" w:rsidR="003F79AA" w:rsidRPr="00516269" w:rsidRDefault="00471614" w:rsidP="00ED7FCE">
      <w:pPr>
        <w:pStyle w:val="TDC1"/>
        <w:spacing w:before="0" w:after="120"/>
        <w:rPr>
          <w:rFonts w:asciiTheme="minorHAnsi" w:hAnsiTheme="minorHAnsi"/>
          <w:szCs w:val="24"/>
          <w:lang w:val="en-US"/>
        </w:rPr>
      </w:pPr>
      <w:hyperlink w:anchor="_Toc112839699" w:history="1">
        <w:r w:rsidR="003F79AA" w:rsidRPr="00516269">
          <w:rPr>
            <w:rStyle w:val="Hipervnculo"/>
            <w:rFonts w:asciiTheme="minorHAnsi" w:hAnsiTheme="minorHAnsi"/>
            <w:color w:val="auto"/>
            <w:szCs w:val="24"/>
          </w:rPr>
          <w:t>Sección IX. Lista de Cantidades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_Toc112839699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133</w:t>
        </w:r>
        <w:r w:rsidR="003F79AA" w:rsidRPr="00516269">
          <w:rPr>
            <w:rFonts w:asciiTheme="minorHAnsi" w:hAnsiTheme="minorHAnsi"/>
            <w:webHidden/>
            <w:szCs w:val="24"/>
          </w:rPr>
          <w:fldChar w:fldCharType="end"/>
        </w:r>
      </w:hyperlink>
    </w:p>
    <w:p w14:paraId="3B804D59" w14:textId="43A75F9D" w:rsidR="003F79AA" w:rsidRPr="00516269" w:rsidRDefault="00471614" w:rsidP="00ED7FCE">
      <w:pPr>
        <w:pStyle w:val="TDC1"/>
        <w:spacing w:before="0" w:after="120"/>
        <w:rPr>
          <w:rFonts w:asciiTheme="minorHAnsi" w:hAnsiTheme="minorHAnsi"/>
          <w:szCs w:val="24"/>
          <w:lang w:val="en-US"/>
        </w:rPr>
      </w:pPr>
      <w:hyperlink w:anchor="_Toc112839700" w:history="1">
        <w:r w:rsidR="003F79AA" w:rsidRPr="00516269">
          <w:rPr>
            <w:rStyle w:val="Hipervnculo"/>
            <w:rFonts w:asciiTheme="minorHAnsi" w:hAnsiTheme="minorHAnsi"/>
            <w:color w:val="auto"/>
            <w:szCs w:val="24"/>
          </w:rPr>
          <w:t>Sección X.  Formularios de Garantía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_Toc112839700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137</w:t>
        </w:r>
        <w:r w:rsidR="003F79AA" w:rsidRPr="00516269">
          <w:rPr>
            <w:rFonts w:asciiTheme="minorHAnsi" w:hAnsiTheme="minorHAnsi"/>
            <w:webHidden/>
            <w:szCs w:val="24"/>
          </w:rPr>
          <w:fldChar w:fldCharType="end"/>
        </w:r>
      </w:hyperlink>
    </w:p>
    <w:p w14:paraId="44243409" w14:textId="77777777" w:rsidR="003F79AA" w:rsidRPr="00516269" w:rsidRDefault="00471614" w:rsidP="00ED7FCE">
      <w:pPr>
        <w:pStyle w:val="TDC2"/>
        <w:spacing w:after="120"/>
        <w:rPr>
          <w:rFonts w:asciiTheme="minorHAnsi" w:hAnsiTheme="minorHAnsi"/>
          <w:szCs w:val="24"/>
          <w:lang w:val="en-US"/>
        </w:rPr>
      </w:pPr>
      <w:hyperlink w:anchor="_Toc112839701" w:history="1">
        <w:r w:rsidR="003F79AA" w:rsidRPr="00516269">
          <w:rPr>
            <w:rStyle w:val="Hipervnculo"/>
            <w:rFonts w:asciiTheme="minorHAnsi" w:hAnsiTheme="minorHAnsi"/>
            <w:color w:val="auto"/>
            <w:szCs w:val="24"/>
          </w:rPr>
          <w:t>Garantía de Mantenimiento de la Oferta (Garantía Bancaria)</w:t>
        </w:r>
        <w:r w:rsidR="003F79AA" w:rsidRPr="00516269">
          <w:rPr>
            <w:rFonts w:asciiTheme="minorHAnsi" w:hAnsiTheme="minorHAnsi"/>
            <w:webHidden/>
            <w:szCs w:val="24"/>
          </w:rPr>
          <w:tab/>
        </w:r>
        <w:r w:rsidR="006A03F9" w:rsidRPr="00516269">
          <w:rPr>
            <w:rFonts w:asciiTheme="minorHAnsi" w:hAnsiTheme="minorHAnsi"/>
            <w:webHidden/>
            <w:szCs w:val="24"/>
          </w:rPr>
          <w:t>98</w:t>
        </w:r>
      </w:hyperlink>
    </w:p>
    <w:p w14:paraId="3BED1BE8" w14:textId="77777777" w:rsidR="003F79AA" w:rsidRPr="00516269" w:rsidRDefault="00471614" w:rsidP="00ED7FCE">
      <w:pPr>
        <w:pStyle w:val="TDC1"/>
        <w:spacing w:before="0" w:after="120"/>
        <w:rPr>
          <w:rStyle w:val="Hipervnculo"/>
          <w:rFonts w:asciiTheme="minorHAnsi" w:hAnsiTheme="minorHAnsi"/>
          <w:color w:val="auto"/>
          <w:szCs w:val="24"/>
        </w:rPr>
      </w:pPr>
      <w:hyperlink w:anchor="_Toc112839702" w:history="1">
        <w:r w:rsidR="003F79AA" w:rsidRPr="00516269">
          <w:rPr>
            <w:rStyle w:val="Hipervnculo"/>
            <w:rFonts w:asciiTheme="minorHAnsi" w:hAnsiTheme="minorHAnsi"/>
            <w:color w:val="auto"/>
            <w:szCs w:val="24"/>
          </w:rPr>
          <w:t>Garantía de Mantenimiento de la Oferta (Fianza)</w:t>
        </w:r>
        <w:r w:rsidR="003F79AA" w:rsidRPr="00516269">
          <w:rPr>
            <w:rStyle w:val="Hipervnculo"/>
            <w:rFonts w:asciiTheme="minorHAnsi" w:hAnsiTheme="minorHAnsi"/>
            <w:webHidden/>
            <w:color w:val="auto"/>
            <w:szCs w:val="24"/>
          </w:rPr>
          <w:tab/>
        </w:r>
        <w:r w:rsidR="006A03F9" w:rsidRPr="00516269">
          <w:rPr>
            <w:rStyle w:val="Hipervnculo"/>
            <w:rFonts w:asciiTheme="minorHAnsi" w:hAnsiTheme="minorHAnsi"/>
            <w:webHidden/>
            <w:color w:val="auto"/>
            <w:szCs w:val="24"/>
          </w:rPr>
          <w:t>100</w:t>
        </w:r>
      </w:hyperlink>
    </w:p>
    <w:p w14:paraId="12545692" w14:textId="77777777" w:rsidR="003F79AA" w:rsidRPr="00516269" w:rsidRDefault="00471614" w:rsidP="00ED7FCE">
      <w:pPr>
        <w:pStyle w:val="TDC1"/>
        <w:spacing w:before="0" w:after="120"/>
        <w:rPr>
          <w:rStyle w:val="Hipervnculo"/>
          <w:rFonts w:asciiTheme="minorHAnsi" w:hAnsiTheme="minorHAnsi"/>
          <w:color w:val="auto"/>
          <w:szCs w:val="24"/>
        </w:rPr>
      </w:pPr>
      <w:hyperlink w:anchor="_Toc112839703" w:history="1">
        <w:r w:rsidR="003F79AA" w:rsidRPr="00516269">
          <w:rPr>
            <w:rStyle w:val="Hipervnculo"/>
            <w:rFonts w:asciiTheme="minorHAnsi" w:hAnsiTheme="minorHAnsi"/>
            <w:color w:val="auto"/>
            <w:szCs w:val="24"/>
          </w:rPr>
          <w:t>Declaración de Mantenimiento de la Oferta</w:t>
        </w:r>
        <w:r w:rsidR="003F79AA" w:rsidRPr="00516269">
          <w:rPr>
            <w:rStyle w:val="Hipervnculo"/>
            <w:rFonts w:asciiTheme="minorHAnsi" w:hAnsiTheme="minorHAnsi"/>
            <w:webHidden/>
            <w:color w:val="auto"/>
            <w:szCs w:val="24"/>
          </w:rPr>
          <w:tab/>
        </w:r>
      </w:hyperlink>
      <w:r w:rsidR="006A03F9" w:rsidRPr="00516269">
        <w:rPr>
          <w:rStyle w:val="Hipervnculo"/>
          <w:rFonts w:asciiTheme="minorHAnsi" w:hAnsiTheme="minorHAnsi"/>
          <w:color w:val="auto"/>
          <w:szCs w:val="24"/>
        </w:rPr>
        <w:t>102</w:t>
      </w:r>
    </w:p>
    <w:p w14:paraId="4889D6DC" w14:textId="77777777" w:rsidR="003F79AA" w:rsidRPr="00516269" w:rsidRDefault="00471614" w:rsidP="00ED7FCE">
      <w:pPr>
        <w:pStyle w:val="TDC2"/>
        <w:spacing w:after="120"/>
        <w:rPr>
          <w:rFonts w:asciiTheme="minorHAnsi" w:hAnsiTheme="minorHAnsi"/>
          <w:szCs w:val="24"/>
          <w:lang w:val="en-US"/>
        </w:rPr>
      </w:pPr>
      <w:hyperlink w:anchor="_Toc112839704" w:history="1">
        <w:r w:rsidR="003F79AA" w:rsidRPr="00516269">
          <w:rPr>
            <w:rStyle w:val="Hipervnculo"/>
            <w:rFonts w:asciiTheme="minorHAnsi" w:hAnsiTheme="minorHAnsi"/>
            <w:color w:val="auto"/>
            <w:szCs w:val="24"/>
            <w:lang w:val="es-MX"/>
          </w:rPr>
          <w:t>Garantía de Cumplimiento (</w:t>
        </w:r>
        <w:r w:rsidR="003F79AA" w:rsidRPr="00516269">
          <w:rPr>
            <w:rStyle w:val="Hipervnculo"/>
            <w:rFonts w:asciiTheme="minorHAnsi" w:hAnsiTheme="minorHAnsi"/>
            <w:color w:val="auto"/>
            <w:szCs w:val="24"/>
          </w:rPr>
          <w:t>Garantía Bancaria)</w:t>
        </w:r>
        <w:r w:rsidR="003F79AA" w:rsidRPr="00516269">
          <w:rPr>
            <w:rFonts w:asciiTheme="minorHAnsi" w:hAnsiTheme="minorHAnsi"/>
            <w:webHidden/>
            <w:szCs w:val="24"/>
          </w:rPr>
          <w:tab/>
        </w:r>
        <w:r w:rsidR="006A03F9" w:rsidRPr="00516269">
          <w:rPr>
            <w:rFonts w:asciiTheme="minorHAnsi" w:hAnsiTheme="minorHAnsi"/>
            <w:webHidden/>
            <w:szCs w:val="24"/>
          </w:rPr>
          <w:t>104</w:t>
        </w:r>
      </w:hyperlink>
    </w:p>
    <w:p w14:paraId="6B049C1F" w14:textId="77777777" w:rsidR="003F79AA" w:rsidRPr="00516269" w:rsidRDefault="00471614" w:rsidP="00ED7FCE">
      <w:pPr>
        <w:pStyle w:val="TDC2"/>
        <w:spacing w:after="120"/>
        <w:rPr>
          <w:rFonts w:asciiTheme="minorHAnsi" w:hAnsiTheme="minorHAnsi"/>
          <w:szCs w:val="24"/>
          <w:lang w:val="en-US"/>
        </w:rPr>
      </w:pPr>
      <w:hyperlink w:anchor="_Toc112839705" w:history="1">
        <w:r w:rsidR="003F79AA" w:rsidRPr="00516269">
          <w:rPr>
            <w:rStyle w:val="Hipervnculo"/>
            <w:rFonts w:asciiTheme="minorHAnsi" w:hAnsiTheme="minorHAnsi"/>
            <w:color w:val="auto"/>
            <w:szCs w:val="24"/>
          </w:rPr>
          <w:t>Garantía</w:t>
        </w:r>
        <w:r w:rsidR="003F79AA" w:rsidRPr="00516269">
          <w:rPr>
            <w:rStyle w:val="Hipervnculo"/>
            <w:rFonts w:asciiTheme="minorHAnsi" w:hAnsiTheme="minorHAnsi"/>
            <w:bCs/>
            <w:color w:val="auto"/>
            <w:szCs w:val="24"/>
          </w:rPr>
          <w:t xml:space="preserve"> de Cumplimiento (Fianza)</w:t>
        </w:r>
        <w:r w:rsidR="003F79AA" w:rsidRPr="00516269">
          <w:rPr>
            <w:rFonts w:asciiTheme="minorHAnsi" w:hAnsiTheme="minorHAnsi"/>
            <w:webHidden/>
            <w:szCs w:val="24"/>
          </w:rPr>
          <w:tab/>
        </w:r>
        <w:r w:rsidR="006A03F9" w:rsidRPr="00516269">
          <w:rPr>
            <w:rFonts w:asciiTheme="minorHAnsi" w:hAnsiTheme="minorHAnsi"/>
            <w:webHidden/>
            <w:szCs w:val="24"/>
          </w:rPr>
          <w:t>106</w:t>
        </w:r>
      </w:hyperlink>
    </w:p>
    <w:p w14:paraId="2AE6482D" w14:textId="77777777" w:rsidR="003F79AA" w:rsidRPr="00516269" w:rsidRDefault="00471614" w:rsidP="00ED7FCE">
      <w:pPr>
        <w:pStyle w:val="TDC2"/>
        <w:spacing w:after="120"/>
        <w:rPr>
          <w:rFonts w:asciiTheme="minorHAnsi" w:hAnsiTheme="minorHAnsi"/>
          <w:szCs w:val="24"/>
          <w:lang w:val="en-US"/>
        </w:rPr>
      </w:pPr>
      <w:hyperlink w:anchor="_Toc112839706" w:history="1">
        <w:r w:rsidR="003F79AA" w:rsidRPr="00516269">
          <w:rPr>
            <w:rStyle w:val="Hipervnculo"/>
            <w:rFonts w:asciiTheme="minorHAnsi" w:hAnsiTheme="minorHAnsi"/>
            <w:color w:val="auto"/>
            <w:szCs w:val="24"/>
          </w:rPr>
          <w:t>Garantía Bancaria por Pago de Anticipo</w:t>
        </w:r>
        <w:r w:rsidR="003F79AA" w:rsidRPr="00516269">
          <w:rPr>
            <w:rFonts w:asciiTheme="minorHAnsi" w:hAnsiTheme="minorHAnsi"/>
            <w:webHidden/>
            <w:szCs w:val="24"/>
          </w:rPr>
          <w:tab/>
        </w:r>
        <w:r w:rsidR="006A03F9" w:rsidRPr="00516269">
          <w:rPr>
            <w:rFonts w:asciiTheme="minorHAnsi" w:hAnsiTheme="minorHAnsi"/>
            <w:webHidden/>
            <w:szCs w:val="24"/>
          </w:rPr>
          <w:t>108</w:t>
        </w:r>
      </w:hyperlink>
    </w:p>
    <w:p w14:paraId="5F6BA403" w14:textId="77777777" w:rsidR="003F79AA" w:rsidRPr="00516269" w:rsidRDefault="00471614" w:rsidP="00ED7FCE">
      <w:pPr>
        <w:pStyle w:val="TDC2"/>
        <w:spacing w:after="120"/>
        <w:rPr>
          <w:rFonts w:asciiTheme="minorHAnsi" w:hAnsiTheme="minorHAnsi"/>
          <w:szCs w:val="24"/>
          <w:lang w:val="es-AR"/>
        </w:rPr>
      </w:pPr>
      <w:hyperlink w:anchor="_Toc112839707" w:history="1">
        <w:r w:rsidR="003F79AA" w:rsidRPr="00516269">
          <w:rPr>
            <w:rStyle w:val="Hipervnculo"/>
            <w:rFonts w:asciiTheme="minorHAnsi" w:hAnsiTheme="minorHAnsi"/>
            <w:color w:val="auto"/>
            <w:szCs w:val="24"/>
          </w:rPr>
          <w:t>Llamado a Licitación</w:t>
        </w:r>
        <w:r w:rsidR="003F79AA" w:rsidRPr="00516269">
          <w:rPr>
            <w:rFonts w:asciiTheme="minorHAnsi" w:hAnsiTheme="minorHAnsi"/>
            <w:webHidden/>
            <w:szCs w:val="24"/>
          </w:rPr>
          <w:tab/>
        </w:r>
      </w:hyperlink>
      <w:r w:rsidR="006A03F9" w:rsidRPr="00516269">
        <w:rPr>
          <w:rStyle w:val="Hipervnculo"/>
          <w:rFonts w:asciiTheme="minorHAnsi" w:hAnsiTheme="minorHAnsi"/>
          <w:color w:val="auto"/>
          <w:szCs w:val="24"/>
        </w:rPr>
        <w:t>111</w:t>
      </w:r>
    </w:p>
    <w:p w14:paraId="3F7FF3BC" w14:textId="77777777" w:rsidR="003F79AA" w:rsidRPr="00516269" w:rsidRDefault="003F79AA" w:rsidP="00ED7FCE">
      <w:pPr>
        <w:tabs>
          <w:tab w:val="center" w:pos="4950"/>
          <w:tab w:val="left" w:pos="5575"/>
        </w:tabs>
        <w:spacing w:after="120"/>
        <w:rPr>
          <w:rFonts w:asciiTheme="minorHAnsi" w:hAnsiTheme="minorHAnsi"/>
          <w:b/>
          <w:bCs/>
        </w:rPr>
      </w:pPr>
      <w:r w:rsidRPr="00516269">
        <w:rPr>
          <w:rFonts w:asciiTheme="minorHAnsi" w:hAnsiTheme="minorHAnsi"/>
          <w:bCs/>
        </w:rPr>
        <w:fldChar w:fldCharType="end"/>
      </w:r>
      <w:r w:rsidRPr="00516269">
        <w:rPr>
          <w:rFonts w:asciiTheme="minorHAnsi" w:hAnsiTheme="minorHAnsi"/>
          <w:bCs/>
        </w:rPr>
        <w:tab/>
      </w:r>
    </w:p>
    <w:p w14:paraId="2AB65BAC" w14:textId="77777777" w:rsidR="003F79AA" w:rsidRPr="00516269" w:rsidRDefault="003F79AA" w:rsidP="00ED7FCE">
      <w:pPr>
        <w:spacing w:after="120"/>
        <w:jc w:val="center"/>
        <w:rPr>
          <w:rFonts w:asciiTheme="minorHAnsi" w:hAnsiTheme="minorHAnsi"/>
          <w:b/>
          <w:bCs/>
        </w:rPr>
      </w:pPr>
    </w:p>
    <w:p w14:paraId="30E7B04C" w14:textId="77777777" w:rsidR="003F79AA" w:rsidRPr="00516269" w:rsidRDefault="003F79AA" w:rsidP="00ED7FCE">
      <w:pPr>
        <w:pStyle w:val="Outline"/>
        <w:tabs>
          <w:tab w:val="left" w:pos="720"/>
          <w:tab w:val="left" w:leader="dot" w:pos="8856"/>
        </w:tabs>
        <w:spacing w:before="0" w:after="120"/>
        <w:rPr>
          <w:rFonts w:asciiTheme="minorHAnsi" w:hAnsiTheme="minorHAnsi"/>
          <w:kern w:val="0"/>
          <w:szCs w:val="24"/>
          <w:lang w:val="es-ES_tradnl"/>
        </w:rPr>
      </w:pPr>
    </w:p>
    <w:p w14:paraId="43633325" w14:textId="77777777" w:rsidR="003F79AA" w:rsidRPr="00516269" w:rsidRDefault="003F79AA" w:rsidP="00ED7FCE">
      <w:pPr>
        <w:spacing w:after="120"/>
        <w:rPr>
          <w:rFonts w:asciiTheme="minorHAnsi" w:hAnsiTheme="minorHAnsi"/>
        </w:rPr>
      </w:pPr>
    </w:p>
    <w:p w14:paraId="4FADDC9F" w14:textId="77777777" w:rsidR="003F79AA" w:rsidRPr="00516269" w:rsidRDefault="003F79AA" w:rsidP="00ED7FCE">
      <w:pPr>
        <w:pStyle w:val="Ttulo1"/>
        <w:spacing w:before="0" w:after="120"/>
        <w:rPr>
          <w:rFonts w:asciiTheme="minorHAnsi" w:hAnsiTheme="minorHAnsi"/>
          <w:b w:val="0"/>
          <w:spacing w:val="-3"/>
          <w:sz w:val="24"/>
        </w:rPr>
      </w:pPr>
      <w:r w:rsidRPr="00516269">
        <w:rPr>
          <w:rFonts w:asciiTheme="minorHAnsi" w:hAnsiTheme="minorHAnsi"/>
          <w:sz w:val="24"/>
        </w:rPr>
        <w:br w:type="page"/>
      </w:r>
      <w:bookmarkStart w:id="3" w:name="_Toc112839681"/>
      <w:r w:rsidRPr="00516269">
        <w:rPr>
          <w:rFonts w:asciiTheme="minorHAnsi" w:hAnsiTheme="minorHAnsi"/>
          <w:b w:val="0"/>
          <w:spacing w:val="-3"/>
          <w:sz w:val="24"/>
        </w:rPr>
        <w:lastRenderedPageBreak/>
        <w:t>Introducción</w:t>
      </w:r>
      <w:bookmarkEnd w:id="3"/>
    </w:p>
    <w:p w14:paraId="5BF592DB" w14:textId="275B413B" w:rsidR="003F79AA" w:rsidRPr="00516269" w:rsidRDefault="003F79AA" w:rsidP="00ED7FCE">
      <w:pPr>
        <w:spacing w:after="120"/>
        <w:ind w:firstLine="720"/>
        <w:jc w:val="both"/>
        <w:rPr>
          <w:rFonts w:asciiTheme="minorHAnsi" w:hAnsiTheme="minorHAnsi"/>
          <w:spacing w:val="-3"/>
        </w:rPr>
      </w:pPr>
      <w:r w:rsidRPr="00516269">
        <w:rPr>
          <w:rFonts w:asciiTheme="minorHAnsi" w:hAnsiTheme="minorHAnsi"/>
          <w:spacing w:val="-3"/>
        </w:rPr>
        <w:t>Estos documentos de licitación se han preparado</w:t>
      </w:r>
      <w:r w:rsidR="00281033" w:rsidRPr="00516269">
        <w:rPr>
          <w:rFonts w:asciiTheme="minorHAnsi" w:hAnsiTheme="minorHAnsi"/>
          <w:spacing w:val="-3"/>
        </w:rPr>
        <w:t xml:space="preserve"> para que sean utilizados por el Organismo Ejecutor en las Licitaciones </w:t>
      </w:r>
      <w:r w:rsidR="007F2BA8" w:rsidRPr="00516269">
        <w:rPr>
          <w:rFonts w:asciiTheme="minorHAnsi" w:hAnsiTheme="minorHAnsi"/>
          <w:spacing w:val="-3"/>
        </w:rPr>
        <w:t>Públicas</w:t>
      </w:r>
      <w:r w:rsidR="00281033" w:rsidRPr="00516269">
        <w:rPr>
          <w:rFonts w:asciiTheme="minorHAnsi" w:hAnsiTheme="minorHAnsi"/>
          <w:spacing w:val="-3"/>
        </w:rPr>
        <w:t xml:space="preserve"> Nacionales</w:t>
      </w:r>
      <w:r w:rsidR="00F23625" w:rsidRPr="00516269">
        <w:rPr>
          <w:rFonts w:asciiTheme="minorHAnsi" w:hAnsiTheme="minorHAnsi"/>
          <w:spacing w:val="-3"/>
        </w:rPr>
        <w:t xml:space="preserve"> cuyo monto</w:t>
      </w:r>
      <w:r w:rsidR="00281033" w:rsidRPr="00516269">
        <w:rPr>
          <w:rFonts w:asciiTheme="minorHAnsi" w:hAnsiTheme="minorHAnsi"/>
          <w:spacing w:val="-3"/>
        </w:rPr>
        <w:t xml:space="preserve"> no superen los tres </w:t>
      </w:r>
      <w:r w:rsidR="007F2BA8" w:rsidRPr="00516269">
        <w:rPr>
          <w:rFonts w:asciiTheme="minorHAnsi" w:hAnsiTheme="minorHAnsi"/>
          <w:spacing w:val="-3"/>
        </w:rPr>
        <w:t>millones</w:t>
      </w:r>
      <w:r w:rsidR="00281033" w:rsidRPr="00516269">
        <w:rPr>
          <w:rFonts w:asciiTheme="minorHAnsi" w:hAnsiTheme="minorHAnsi"/>
          <w:spacing w:val="-3"/>
        </w:rPr>
        <w:t xml:space="preserve"> de dólares de los Estados Unidos de </w:t>
      </w:r>
      <w:r w:rsidR="007F2BA8" w:rsidRPr="00516269">
        <w:rPr>
          <w:rFonts w:asciiTheme="minorHAnsi" w:hAnsiTheme="minorHAnsi"/>
          <w:spacing w:val="-3"/>
        </w:rPr>
        <w:t>América (</w:t>
      </w:r>
      <w:r w:rsidR="006510A9" w:rsidRPr="00516269">
        <w:rPr>
          <w:rFonts w:asciiTheme="minorHAnsi" w:hAnsiTheme="minorHAnsi"/>
          <w:spacing w:val="-3"/>
        </w:rPr>
        <w:t xml:space="preserve">USS </w:t>
      </w:r>
      <w:r w:rsidR="007F2BA8" w:rsidRPr="00516269">
        <w:rPr>
          <w:rFonts w:asciiTheme="minorHAnsi" w:hAnsiTheme="minorHAnsi"/>
          <w:spacing w:val="-3"/>
        </w:rPr>
        <w:t xml:space="preserve">3.000.000) y pueden emplearse </w:t>
      </w:r>
      <w:r w:rsidRPr="00516269">
        <w:rPr>
          <w:rFonts w:asciiTheme="minorHAnsi" w:hAnsiTheme="minorHAnsi"/>
          <w:spacing w:val="-3"/>
        </w:rPr>
        <w:t xml:space="preserve">para los tipos de contratos que más se utilizan en la contratación de obras, que son el contrato basado en la medición de ejecución de obra (precios unitarios en una Lista de Cantidades) </w:t>
      </w:r>
      <w:r w:rsidR="003273C2" w:rsidRPr="00516269">
        <w:rPr>
          <w:rFonts w:asciiTheme="minorHAnsi" w:hAnsiTheme="minorHAnsi"/>
          <w:spacing w:val="-3"/>
        </w:rPr>
        <w:t>o el</w:t>
      </w:r>
      <w:r w:rsidRPr="00516269">
        <w:rPr>
          <w:rFonts w:asciiTheme="minorHAnsi" w:hAnsiTheme="minorHAnsi"/>
          <w:spacing w:val="-3"/>
        </w:rPr>
        <w:t xml:space="preserve">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516269">
        <w:rPr>
          <w:rFonts w:asciiTheme="minorHAnsi" w:hAnsiTheme="minorHAnsi"/>
          <w:spacing w:val="-3"/>
        </w:rPr>
        <w:footnoteReference w:id="1"/>
      </w:r>
    </w:p>
    <w:p w14:paraId="770FC641" w14:textId="77777777" w:rsidR="007F2BA8" w:rsidRPr="00516269" w:rsidRDefault="00281033" w:rsidP="00ED7FCE">
      <w:pPr>
        <w:spacing w:after="120"/>
        <w:ind w:firstLine="720"/>
        <w:jc w:val="both"/>
        <w:rPr>
          <w:rFonts w:asciiTheme="minorHAnsi" w:hAnsiTheme="minorHAnsi"/>
          <w:spacing w:val="-3"/>
        </w:rPr>
      </w:pPr>
      <w:r w:rsidRPr="00516269">
        <w:rPr>
          <w:rFonts w:asciiTheme="minorHAnsi" w:hAnsiTheme="minorHAnsi"/>
          <w:spacing w:val="-3"/>
        </w:rPr>
        <w:t xml:space="preserve">Las contrataciones de obras que superen el monto arriba consignado deberán realizarse </w:t>
      </w:r>
      <w:r w:rsidR="007F2BA8" w:rsidRPr="00516269">
        <w:rPr>
          <w:rFonts w:asciiTheme="minorHAnsi" w:hAnsiTheme="minorHAnsi"/>
          <w:spacing w:val="-3"/>
        </w:rPr>
        <w:t xml:space="preserve">utilizando </w:t>
      </w:r>
      <w:r w:rsidRPr="00516269">
        <w:rPr>
          <w:rFonts w:asciiTheme="minorHAnsi" w:hAnsiTheme="minorHAnsi"/>
          <w:spacing w:val="-3"/>
        </w:rPr>
        <w:t xml:space="preserve">los Documentos </w:t>
      </w:r>
      <w:r w:rsidR="007F2BA8" w:rsidRPr="00516269">
        <w:rPr>
          <w:rFonts w:asciiTheme="minorHAnsi" w:hAnsiTheme="minorHAnsi"/>
          <w:spacing w:val="-3"/>
        </w:rPr>
        <w:t>Estándar</w:t>
      </w:r>
      <w:r w:rsidRPr="00516269">
        <w:rPr>
          <w:rFonts w:asciiTheme="minorHAnsi" w:hAnsiTheme="minorHAnsi"/>
          <w:spacing w:val="-3"/>
        </w:rPr>
        <w:t xml:space="preserve"> de </w:t>
      </w:r>
      <w:r w:rsidR="007F2BA8" w:rsidRPr="00516269">
        <w:rPr>
          <w:rFonts w:asciiTheme="minorHAnsi" w:hAnsiTheme="minorHAnsi"/>
          <w:spacing w:val="-3"/>
        </w:rPr>
        <w:t>Licitación</w:t>
      </w:r>
      <w:r w:rsidRPr="00516269">
        <w:rPr>
          <w:rFonts w:asciiTheme="minorHAnsi" w:hAnsiTheme="minorHAnsi"/>
          <w:spacing w:val="-3"/>
        </w:rPr>
        <w:t xml:space="preserve"> </w:t>
      </w:r>
      <w:r w:rsidR="007F2BA8" w:rsidRPr="00516269">
        <w:rPr>
          <w:rFonts w:asciiTheme="minorHAnsi" w:hAnsiTheme="minorHAnsi"/>
          <w:spacing w:val="-3"/>
        </w:rPr>
        <w:t>Pública</w:t>
      </w:r>
      <w:r w:rsidRPr="00516269">
        <w:rPr>
          <w:rFonts w:asciiTheme="minorHAnsi" w:hAnsiTheme="minorHAnsi"/>
          <w:spacing w:val="-3"/>
        </w:rPr>
        <w:t xml:space="preserve"> </w:t>
      </w:r>
      <w:r w:rsidR="007F2BA8" w:rsidRPr="00516269">
        <w:rPr>
          <w:rFonts w:asciiTheme="minorHAnsi" w:hAnsiTheme="minorHAnsi"/>
          <w:spacing w:val="-3"/>
        </w:rPr>
        <w:t>Internacional</w:t>
      </w:r>
      <w:r w:rsidRPr="00516269">
        <w:rPr>
          <w:rFonts w:asciiTheme="minorHAnsi" w:hAnsiTheme="minorHAnsi"/>
          <w:spacing w:val="-3"/>
        </w:rPr>
        <w:t xml:space="preserve"> del BID, </w:t>
      </w:r>
      <w:r w:rsidR="007F2BA8" w:rsidRPr="00516269">
        <w:rPr>
          <w:rFonts w:asciiTheme="minorHAnsi" w:hAnsiTheme="minorHAnsi"/>
          <w:lang w:val="es-CO"/>
        </w:rPr>
        <w:t xml:space="preserve">que se encuentra disponible en </w:t>
      </w:r>
      <w:hyperlink r:id="rId8" w:history="1">
        <w:r w:rsidR="007F2BA8" w:rsidRPr="00516269">
          <w:rPr>
            <w:rStyle w:val="Hipervnculo"/>
            <w:rFonts w:asciiTheme="minorHAnsi" w:hAnsiTheme="minorHAnsi"/>
            <w:color w:val="auto"/>
            <w:lang w:val="es-CO"/>
          </w:rPr>
          <w:t>http://www.iadb.org/procurement</w:t>
        </w:r>
      </w:hyperlink>
      <w:r w:rsidR="007F2BA8" w:rsidRPr="00516269">
        <w:rPr>
          <w:rFonts w:asciiTheme="minorHAnsi" w:hAnsiTheme="minorHAnsi"/>
          <w:spacing w:val="-3"/>
        </w:rPr>
        <w:t>. E</w:t>
      </w:r>
      <w:r w:rsidRPr="00516269">
        <w:rPr>
          <w:rFonts w:asciiTheme="minorHAnsi" w:hAnsiTheme="minorHAnsi"/>
          <w:spacing w:val="-3"/>
        </w:rPr>
        <w:t xml:space="preserve">l método de selección de cada contratación se prevé en el Plan de </w:t>
      </w:r>
      <w:r w:rsidR="007F2BA8" w:rsidRPr="00516269">
        <w:rPr>
          <w:rFonts w:asciiTheme="minorHAnsi" w:hAnsiTheme="minorHAnsi"/>
          <w:spacing w:val="-3"/>
        </w:rPr>
        <w:t>Adquisiciones</w:t>
      </w:r>
      <w:r w:rsidRPr="00516269">
        <w:rPr>
          <w:rFonts w:asciiTheme="minorHAnsi" w:hAnsiTheme="minorHAnsi"/>
          <w:spacing w:val="-3"/>
        </w:rPr>
        <w:t xml:space="preserve"> del Proyecto.</w:t>
      </w:r>
    </w:p>
    <w:p w14:paraId="33359EA1" w14:textId="77777777" w:rsidR="003F79AA" w:rsidRPr="00516269" w:rsidRDefault="003F79AA" w:rsidP="00ED7FCE">
      <w:pPr>
        <w:spacing w:after="120"/>
        <w:ind w:firstLine="720"/>
        <w:jc w:val="both"/>
        <w:rPr>
          <w:rFonts w:asciiTheme="minorHAnsi" w:hAnsiTheme="minorHAnsi"/>
          <w:spacing w:val="-3"/>
        </w:rPr>
      </w:pPr>
      <w:r w:rsidRPr="00516269">
        <w:rPr>
          <w:rFonts w:asciiTheme="minorHAnsi" w:hAnsiTheme="minorHAnsi"/>
          <w:spacing w:val="-3"/>
        </w:rPr>
        <w:t>Se deberán seguir las siguientes indicaciones para el uso de los documentos:</w:t>
      </w:r>
    </w:p>
    <w:p w14:paraId="2B13596F" w14:textId="77777777" w:rsidR="003F79AA" w:rsidRPr="00516269" w:rsidRDefault="00281033" w:rsidP="00ED7FCE">
      <w:pPr>
        <w:pStyle w:val="Sangradetextonormal"/>
        <w:spacing w:after="120"/>
        <w:ind w:left="851"/>
        <w:rPr>
          <w:rFonts w:asciiTheme="minorHAnsi" w:hAnsiTheme="minorHAnsi"/>
        </w:rPr>
      </w:pPr>
      <w:r w:rsidRPr="00516269">
        <w:rPr>
          <w:rFonts w:asciiTheme="minorHAnsi" w:hAnsiTheme="minorHAnsi"/>
        </w:rPr>
        <w:t xml:space="preserve"> </w:t>
      </w:r>
      <w:r w:rsidR="003F79AA" w:rsidRPr="00516269">
        <w:rPr>
          <w:rFonts w:asciiTheme="minorHAnsi" w:hAnsiTheme="minorHAnsi"/>
        </w:rPr>
        <w:t>(a)</w:t>
      </w:r>
      <w:r w:rsidR="003F79AA" w:rsidRPr="00516269">
        <w:rPr>
          <w:rFonts w:asciiTheme="minorHAnsi" w:hAnsiTheme="minorHAnsi"/>
        </w:rPr>
        <w:tab/>
        <w:t>Todos los documentos listados en el índice son normalmente necesarios para la contratación de obras.  Sin embargo, los mismos deberán ser adaptados a las circunstancias del proyecto en particular según se requiera.</w:t>
      </w:r>
    </w:p>
    <w:p w14:paraId="205AD416" w14:textId="77777777" w:rsidR="003F79AA" w:rsidRPr="00516269" w:rsidRDefault="00281033" w:rsidP="00ED7FCE">
      <w:pPr>
        <w:suppressAutoHyphens/>
        <w:spacing w:after="120"/>
        <w:ind w:left="851" w:hanging="720"/>
        <w:jc w:val="both"/>
        <w:rPr>
          <w:rFonts w:asciiTheme="minorHAnsi" w:hAnsiTheme="minorHAnsi"/>
          <w:b/>
          <w:spacing w:val="-3"/>
        </w:rPr>
      </w:pPr>
      <w:r w:rsidRPr="00516269">
        <w:rPr>
          <w:rFonts w:asciiTheme="minorHAnsi" w:hAnsiTheme="minorHAnsi"/>
          <w:bCs/>
          <w:spacing w:val="-3"/>
        </w:rPr>
        <w:t xml:space="preserve"> </w:t>
      </w:r>
      <w:r w:rsidR="003F79AA" w:rsidRPr="00516269">
        <w:rPr>
          <w:rFonts w:asciiTheme="minorHAnsi" w:hAnsiTheme="minorHAnsi"/>
          <w:bCs/>
          <w:spacing w:val="-3"/>
        </w:rPr>
        <w:t xml:space="preserve">(b) </w:t>
      </w:r>
      <w:r w:rsidR="003F79AA" w:rsidRPr="00516269">
        <w:rPr>
          <w:rFonts w:asciiTheme="minorHAnsi" w:hAnsiTheme="minorHAnsi"/>
          <w:bCs/>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516269">
        <w:rPr>
          <w:rFonts w:asciiTheme="minorHAnsi" w:hAnsiTheme="minorHAnsi"/>
          <w:spacing w:val="-3"/>
        </w:rPr>
        <w:t>corchetes y letra itálica</w:t>
      </w:r>
      <w:r w:rsidR="003F79AA" w:rsidRPr="00516269">
        <w:rPr>
          <w:rFonts w:asciiTheme="minorHAnsi" w:hAnsiTheme="minorHAnsi"/>
          <w:bCs/>
          <w:spacing w:val="-3"/>
        </w:rPr>
        <w:t xml:space="preserve">.  En aquellos pocos casos en que se requiera que el Oferente suministre información, así lo especificarán las notas.  </w:t>
      </w:r>
      <w:r w:rsidR="003F79AA" w:rsidRPr="00516269">
        <w:rPr>
          <w:rFonts w:asciiTheme="minorHAnsi" w:hAnsiTheme="minorHAnsi"/>
          <w:b/>
          <w:spacing w:val="-3"/>
        </w:rPr>
        <w:t xml:space="preserve">Las notas de pie de página y las notas para el Contratante no forman parte del texto y no deberán incluirse en los documentos de licitación emitidos a los Oferentes. </w:t>
      </w:r>
    </w:p>
    <w:p w14:paraId="578724E3" w14:textId="701FB3C7" w:rsidR="003F79AA" w:rsidRPr="00516269" w:rsidRDefault="00281033" w:rsidP="00ED7FCE">
      <w:pPr>
        <w:pStyle w:val="Sangradetextonormal"/>
        <w:spacing w:after="120"/>
        <w:ind w:left="851" w:hanging="540"/>
        <w:rPr>
          <w:rFonts w:asciiTheme="minorHAnsi" w:hAnsiTheme="minorHAnsi"/>
        </w:rPr>
      </w:pPr>
      <w:r w:rsidRPr="00516269">
        <w:rPr>
          <w:rFonts w:asciiTheme="minorHAnsi" w:hAnsiTheme="minorHAnsi"/>
        </w:rPr>
        <w:t xml:space="preserve"> </w:t>
      </w:r>
      <w:r w:rsidR="003F79AA" w:rsidRPr="00516269">
        <w:rPr>
          <w:rFonts w:asciiTheme="minorHAnsi" w:hAnsiTheme="minorHAnsi"/>
        </w:rPr>
        <w:t>(c)</w:t>
      </w:r>
      <w:r w:rsidR="003F79AA" w:rsidRPr="00516269">
        <w:rPr>
          <w:rFonts w:asciiTheme="minorHAnsi" w:hAnsiTheme="minorHAnsi"/>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769EEA95" w14:textId="1FAE7EA1" w:rsidR="003F79AA" w:rsidRPr="00516269" w:rsidRDefault="00281033" w:rsidP="00ED7FCE">
      <w:pPr>
        <w:suppressAutoHyphens/>
        <w:spacing w:after="120"/>
        <w:ind w:left="851" w:hanging="720"/>
        <w:jc w:val="both"/>
        <w:rPr>
          <w:rFonts w:asciiTheme="minorHAnsi" w:hAnsiTheme="minorHAnsi"/>
          <w:spacing w:val="-3"/>
        </w:rPr>
      </w:pPr>
      <w:r w:rsidRPr="00516269">
        <w:rPr>
          <w:rFonts w:asciiTheme="minorHAnsi" w:hAnsiTheme="minorHAnsi"/>
          <w:spacing w:val="-3"/>
        </w:rPr>
        <w:t xml:space="preserve"> </w:t>
      </w:r>
      <w:r w:rsidR="003F79AA" w:rsidRPr="00516269">
        <w:rPr>
          <w:rFonts w:asciiTheme="minorHAnsi" w:hAnsiTheme="minorHAnsi"/>
          <w:spacing w:val="-3"/>
        </w:rPr>
        <w:t>(d)</w:t>
      </w:r>
      <w:r w:rsidR="003F79AA" w:rsidRPr="00516269">
        <w:rPr>
          <w:rFonts w:asciiTheme="minorHAnsi" w:hAnsiTheme="minorHAnsi"/>
          <w:b/>
          <w:i/>
          <w:spacing w:val="-3"/>
        </w:rPr>
        <w:tab/>
      </w:r>
      <w:r w:rsidR="003F79AA" w:rsidRPr="00516269">
        <w:rPr>
          <w:rFonts w:asciiTheme="minorHAnsi" w:hAnsiTheme="minorHAnsi"/>
          <w:spacing w:val="-3"/>
        </w:rPr>
        <w:t xml:space="preserve">Estos documentos de licitación han sido preparados para su uso en los procedimientos de licitación en donde no se haya llevado a cabo proceso de precalificación. </w:t>
      </w:r>
      <w:r w:rsidRPr="00516269">
        <w:rPr>
          <w:rFonts w:asciiTheme="minorHAnsi" w:hAnsiTheme="minorHAnsi"/>
          <w:spacing w:val="-3"/>
        </w:rPr>
        <w:t>Pero puede adecuarse a un llamado que prevea precalificación.</w:t>
      </w:r>
    </w:p>
    <w:p w14:paraId="499A5954" w14:textId="77777777" w:rsidR="003F79AA" w:rsidRPr="00516269" w:rsidRDefault="003F79AA" w:rsidP="00ED7FCE">
      <w:pPr>
        <w:suppressAutoHyphens/>
        <w:spacing w:after="120"/>
        <w:ind w:left="1440" w:hanging="1440"/>
        <w:jc w:val="both"/>
        <w:rPr>
          <w:rFonts w:asciiTheme="minorHAnsi" w:hAnsiTheme="minorHAnsi"/>
          <w:spacing w:val="-3"/>
        </w:rPr>
      </w:pPr>
    </w:p>
    <w:p w14:paraId="4161C774" w14:textId="77777777" w:rsidR="003F79AA" w:rsidRPr="00516269" w:rsidRDefault="003F79AA" w:rsidP="00ED7FCE">
      <w:pPr>
        <w:suppressAutoHyphens/>
        <w:spacing w:after="120"/>
        <w:ind w:left="1440" w:hanging="1440"/>
        <w:jc w:val="both"/>
        <w:rPr>
          <w:rFonts w:asciiTheme="minorHAnsi" w:hAnsiTheme="minorHAnsi"/>
          <w:spacing w:val="-3"/>
        </w:rPr>
      </w:pPr>
    </w:p>
    <w:p w14:paraId="5F2D821C" w14:textId="77777777" w:rsidR="003F79AA" w:rsidRPr="00516269" w:rsidRDefault="003F79AA" w:rsidP="00ED7FCE">
      <w:pPr>
        <w:pStyle w:val="Ttulo1"/>
        <w:spacing w:before="0" w:after="120"/>
        <w:rPr>
          <w:rFonts w:asciiTheme="minorHAnsi" w:hAnsiTheme="minorHAnsi"/>
          <w:sz w:val="24"/>
        </w:rPr>
      </w:pPr>
      <w:bookmarkStart w:id="4" w:name="_Toc112839682"/>
      <w:r w:rsidRPr="00516269">
        <w:rPr>
          <w:rFonts w:asciiTheme="minorHAnsi" w:hAnsiTheme="minorHAnsi"/>
          <w:sz w:val="24"/>
        </w:rPr>
        <w:t>Sección I.  Instrucciones a los Oferentes</w:t>
      </w:r>
      <w:bookmarkEnd w:id="4"/>
    </w:p>
    <w:p w14:paraId="6FE54542" w14:textId="77777777" w:rsidR="003F79AA" w:rsidRPr="00516269" w:rsidRDefault="003F79AA" w:rsidP="00ED7FCE">
      <w:pPr>
        <w:suppressAutoHyphens/>
        <w:spacing w:after="120"/>
        <w:ind w:left="1440" w:hanging="1440"/>
        <w:jc w:val="center"/>
        <w:rPr>
          <w:rFonts w:asciiTheme="minorHAnsi" w:hAnsiTheme="minorHAnsi"/>
          <w:b/>
          <w:bCs/>
        </w:rPr>
      </w:pPr>
    </w:p>
    <w:p w14:paraId="499EF40E" w14:textId="77777777" w:rsidR="003F79AA" w:rsidRPr="00516269" w:rsidRDefault="003F79AA" w:rsidP="00ED7FCE">
      <w:pPr>
        <w:pStyle w:val="Sangra2detindependiente"/>
        <w:spacing w:after="120"/>
        <w:jc w:val="both"/>
        <w:rPr>
          <w:rFonts w:asciiTheme="minorHAnsi" w:hAnsiTheme="minorHAnsi"/>
          <w:i w:val="0"/>
        </w:rPr>
      </w:pPr>
      <w:r w:rsidRPr="00516269">
        <w:rPr>
          <w:rFonts w:asciiTheme="minorHAnsi" w:hAnsiTheme="minorHAnsi"/>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2059952" w14:textId="77777777" w:rsidR="003F79AA" w:rsidRPr="00516269" w:rsidRDefault="003F79AA" w:rsidP="00ED7FCE">
      <w:pPr>
        <w:suppressAutoHyphens/>
        <w:spacing w:after="120"/>
        <w:ind w:firstLine="720"/>
        <w:jc w:val="both"/>
        <w:rPr>
          <w:rFonts w:asciiTheme="minorHAnsi" w:hAnsiTheme="minorHAnsi"/>
          <w:spacing w:val="-3"/>
        </w:rPr>
      </w:pPr>
    </w:p>
    <w:p w14:paraId="5BD7CFA1" w14:textId="4258DAD2" w:rsidR="003F79AA" w:rsidRPr="00516269" w:rsidRDefault="003F79AA" w:rsidP="00ED7FCE">
      <w:pPr>
        <w:pStyle w:val="Sangra2detindependiente"/>
        <w:spacing w:after="120"/>
        <w:jc w:val="both"/>
        <w:rPr>
          <w:rFonts w:asciiTheme="minorHAnsi" w:hAnsiTheme="minorHAnsi"/>
          <w:i w:val="0"/>
        </w:rPr>
      </w:pPr>
      <w:r w:rsidRPr="00516269">
        <w:rPr>
          <w:rFonts w:asciiTheme="minorHAnsi" w:hAnsiTheme="minorHAnsi"/>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516269">
        <w:rPr>
          <w:rFonts w:asciiTheme="minorHAnsi" w:hAnsiTheme="minorHAnsi"/>
          <w:i w:val="0"/>
        </w:rPr>
        <w:t>trato (CGC), y/o en la Sección</w:t>
      </w:r>
      <w:r w:rsidR="00564EB6" w:rsidRPr="00516269">
        <w:rPr>
          <w:rFonts w:asciiTheme="minorHAnsi" w:hAnsiTheme="minorHAnsi"/>
          <w:i w:val="0"/>
        </w:rPr>
        <w:t xml:space="preserve"> </w:t>
      </w:r>
      <w:r w:rsidRPr="00516269">
        <w:rPr>
          <w:rFonts w:asciiTheme="minorHAnsi" w:hAnsiTheme="minorHAnsi"/>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0145429C" w14:textId="77777777" w:rsidR="003F79AA" w:rsidRPr="00516269" w:rsidRDefault="003F79AA" w:rsidP="00ED7FCE">
      <w:pPr>
        <w:pStyle w:val="Sangra2detindependiente"/>
        <w:spacing w:after="120"/>
        <w:jc w:val="both"/>
        <w:rPr>
          <w:rFonts w:asciiTheme="minorHAnsi" w:hAnsiTheme="minorHAnsi"/>
          <w:i w:val="0"/>
        </w:rPr>
      </w:pPr>
    </w:p>
    <w:p w14:paraId="59191C75" w14:textId="77777777" w:rsidR="003F79AA" w:rsidRPr="00516269" w:rsidRDefault="003F79AA" w:rsidP="00ED7FCE">
      <w:pPr>
        <w:pStyle w:val="Sangra2detindependiente"/>
        <w:spacing w:after="120"/>
        <w:jc w:val="both"/>
        <w:rPr>
          <w:rFonts w:asciiTheme="minorHAnsi" w:hAnsiTheme="minorHAnsi"/>
          <w:i w:val="0"/>
        </w:rPr>
      </w:pPr>
      <w:r w:rsidRPr="00516269">
        <w:rPr>
          <w:rFonts w:asciiTheme="minorHAnsi" w:hAnsiTheme="minorHAnsi"/>
          <w:i w:val="0"/>
        </w:rPr>
        <w:t>Estas Instrucciones a los Oferentes no formarán parte del Contrato y dejarán de tener vigencia una vez que éste haya sido firmado.</w:t>
      </w:r>
    </w:p>
    <w:p w14:paraId="3365A0C7" w14:textId="77777777" w:rsidR="003F79AA" w:rsidRPr="00516269" w:rsidRDefault="003F79AA" w:rsidP="00ED7FCE">
      <w:pPr>
        <w:pStyle w:val="Index"/>
        <w:spacing w:before="0" w:after="120"/>
        <w:ind w:firstLine="0"/>
        <w:rPr>
          <w:rFonts w:asciiTheme="minorHAnsi" w:hAnsiTheme="minorHAnsi"/>
          <w:sz w:val="24"/>
        </w:rPr>
      </w:pPr>
      <w:r w:rsidRPr="00516269">
        <w:rPr>
          <w:rFonts w:asciiTheme="minorHAnsi" w:hAnsiTheme="minorHAnsi"/>
          <w:sz w:val="24"/>
        </w:rPr>
        <w:br w:type="page"/>
      </w:r>
      <w:bookmarkStart w:id="5" w:name="_Toc112839683"/>
      <w:r w:rsidR="00A818B9" w:rsidRPr="00516269">
        <w:rPr>
          <w:rFonts w:asciiTheme="minorHAnsi" w:hAnsiTheme="minorHAnsi"/>
          <w:sz w:val="24"/>
        </w:rPr>
        <w:lastRenderedPageBreak/>
        <w:t>Índice</w:t>
      </w:r>
      <w:r w:rsidRPr="00516269">
        <w:rPr>
          <w:rFonts w:asciiTheme="minorHAnsi" w:hAnsiTheme="minorHAnsi"/>
          <w:sz w:val="24"/>
        </w:rPr>
        <w:t xml:space="preserve"> de Cláusulas</w:t>
      </w:r>
      <w:bookmarkEnd w:id="5"/>
    </w:p>
    <w:p w14:paraId="5CD5C34A" w14:textId="46F9D924" w:rsidR="003F79AA" w:rsidRPr="00516269" w:rsidRDefault="003F79AA" w:rsidP="00ED7FCE">
      <w:pPr>
        <w:pStyle w:val="TDC1"/>
        <w:spacing w:before="0" w:after="120"/>
        <w:rPr>
          <w:rFonts w:asciiTheme="minorHAnsi" w:hAnsiTheme="minorHAnsi"/>
          <w:szCs w:val="24"/>
          <w:lang w:val="en-US"/>
        </w:rPr>
      </w:pPr>
      <w:r w:rsidRPr="00516269">
        <w:rPr>
          <w:rFonts w:asciiTheme="minorHAnsi" w:hAnsiTheme="minorHAnsi"/>
          <w:szCs w:val="24"/>
        </w:rPr>
        <w:fldChar w:fldCharType="begin"/>
      </w:r>
      <w:r w:rsidRPr="00516269">
        <w:rPr>
          <w:rFonts w:asciiTheme="minorHAnsi" w:hAnsiTheme="minorHAnsi"/>
          <w:szCs w:val="24"/>
        </w:rPr>
        <w:instrText xml:space="preserve"> TOC \h \z \t "Heading 2,1,Heading 3,2" </w:instrText>
      </w:r>
      <w:r w:rsidRPr="00516269">
        <w:rPr>
          <w:rFonts w:asciiTheme="minorHAnsi" w:hAnsiTheme="minorHAnsi"/>
          <w:szCs w:val="24"/>
        </w:rPr>
        <w:fldChar w:fldCharType="separate"/>
      </w:r>
      <w:hyperlink w:anchor="_Toc115773975" w:history="1">
        <w:r w:rsidRPr="00516269">
          <w:rPr>
            <w:rStyle w:val="Hipervnculo"/>
            <w:rFonts w:asciiTheme="minorHAnsi" w:hAnsiTheme="minorHAnsi"/>
            <w:color w:val="auto"/>
            <w:szCs w:val="24"/>
          </w:rPr>
          <w:t>A.  Disposiciones Generales</w:t>
        </w:r>
        <w:r w:rsidRPr="00516269">
          <w:rPr>
            <w:rFonts w:asciiTheme="minorHAnsi" w:hAnsiTheme="minorHAnsi"/>
            <w:webHidden/>
            <w:szCs w:val="24"/>
          </w:rPr>
          <w:tab/>
        </w:r>
        <w:r w:rsidRPr="00516269">
          <w:rPr>
            <w:rFonts w:asciiTheme="minorHAnsi" w:hAnsiTheme="minorHAnsi"/>
            <w:webHidden/>
            <w:szCs w:val="24"/>
          </w:rPr>
          <w:fldChar w:fldCharType="begin"/>
        </w:r>
        <w:r w:rsidRPr="00516269">
          <w:rPr>
            <w:rFonts w:asciiTheme="minorHAnsi" w:hAnsiTheme="minorHAnsi"/>
            <w:webHidden/>
            <w:szCs w:val="24"/>
          </w:rPr>
          <w:instrText xml:space="preserve"> PAGEREF _Toc115773975 \h </w:instrText>
        </w:r>
        <w:r w:rsidRPr="00516269">
          <w:rPr>
            <w:rFonts w:asciiTheme="minorHAnsi" w:hAnsiTheme="minorHAnsi"/>
            <w:webHidden/>
            <w:szCs w:val="24"/>
          </w:rPr>
        </w:r>
        <w:r w:rsidRPr="00516269">
          <w:rPr>
            <w:rFonts w:asciiTheme="minorHAnsi" w:hAnsiTheme="minorHAnsi"/>
            <w:webHidden/>
            <w:szCs w:val="24"/>
          </w:rPr>
          <w:fldChar w:fldCharType="separate"/>
        </w:r>
        <w:r w:rsidR="003D1E42">
          <w:rPr>
            <w:rFonts w:asciiTheme="minorHAnsi" w:hAnsiTheme="minorHAnsi"/>
            <w:webHidden/>
            <w:szCs w:val="24"/>
          </w:rPr>
          <w:t>8</w:t>
        </w:r>
        <w:r w:rsidRPr="00516269">
          <w:rPr>
            <w:rFonts w:asciiTheme="minorHAnsi" w:hAnsiTheme="minorHAnsi"/>
            <w:webHidden/>
            <w:szCs w:val="24"/>
          </w:rPr>
          <w:fldChar w:fldCharType="end"/>
        </w:r>
      </w:hyperlink>
    </w:p>
    <w:p w14:paraId="0FB1D54A" w14:textId="3AE6A13E" w:rsidR="003F79AA" w:rsidRPr="00516269" w:rsidRDefault="00471614" w:rsidP="00ED7FCE">
      <w:pPr>
        <w:pStyle w:val="TDC2"/>
        <w:tabs>
          <w:tab w:val="left" w:pos="1440"/>
        </w:tabs>
        <w:spacing w:after="120"/>
        <w:rPr>
          <w:rFonts w:asciiTheme="minorHAnsi" w:hAnsiTheme="minorHAnsi"/>
          <w:szCs w:val="24"/>
          <w:lang w:val="en-US"/>
        </w:rPr>
      </w:pPr>
      <w:hyperlink w:anchor="_Toc115773976" w:history="1">
        <w:r w:rsidR="003F79AA" w:rsidRPr="00516269">
          <w:rPr>
            <w:rStyle w:val="Hipervnculo"/>
            <w:rFonts w:asciiTheme="minorHAnsi" w:hAnsiTheme="minorHAnsi"/>
            <w:color w:val="auto"/>
            <w:szCs w:val="24"/>
          </w:rPr>
          <w:t>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Alcance de la licitación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_Toc115773976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w:t>
        </w:r>
        <w:r w:rsidR="003F79AA" w:rsidRPr="00516269">
          <w:rPr>
            <w:rFonts w:asciiTheme="minorHAnsi" w:hAnsiTheme="minorHAnsi"/>
            <w:webHidden/>
            <w:szCs w:val="24"/>
          </w:rPr>
          <w:fldChar w:fldCharType="end"/>
        </w:r>
      </w:hyperlink>
    </w:p>
    <w:p w14:paraId="34501E79" w14:textId="60076C17" w:rsidR="003F79AA" w:rsidRPr="00516269" w:rsidRDefault="00471614" w:rsidP="00ED7FCE">
      <w:pPr>
        <w:pStyle w:val="TDC2"/>
        <w:tabs>
          <w:tab w:val="left" w:pos="1440"/>
        </w:tabs>
        <w:spacing w:after="120"/>
        <w:rPr>
          <w:rFonts w:asciiTheme="minorHAnsi" w:hAnsiTheme="minorHAnsi"/>
          <w:szCs w:val="24"/>
          <w:lang w:val="en-US"/>
        </w:rPr>
      </w:pPr>
      <w:hyperlink w:anchor="_Toc115773977" w:history="1">
        <w:r w:rsidR="003F79AA" w:rsidRPr="00516269">
          <w:rPr>
            <w:rStyle w:val="Hipervnculo"/>
            <w:rFonts w:asciiTheme="minorHAnsi" w:hAnsiTheme="minorHAnsi"/>
            <w:color w:val="auto"/>
            <w:szCs w:val="24"/>
          </w:rPr>
          <w:t xml:space="preserve">2.  </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Fuente de fondos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_Toc115773977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w:t>
        </w:r>
        <w:r w:rsidR="003F79AA" w:rsidRPr="00516269">
          <w:rPr>
            <w:rFonts w:asciiTheme="minorHAnsi" w:hAnsiTheme="minorHAnsi"/>
            <w:webHidden/>
            <w:szCs w:val="24"/>
          </w:rPr>
          <w:fldChar w:fldCharType="end"/>
        </w:r>
      </w:hyperlink>
    </w:p>
    <w:p w14:paraId="00ADD058" w14:textId="77777777" w:rsidR="003F79AA" w:rsidRPr="00516269" w:rsidRDefault="00471614" w:rsidP="00ED7FCE">
      <w:pPr>
        <w:pStyle w:val="TDC2"/>
        <w:tabs>
          <w:tab w:val="left" w:pos="1440"/>
        </w:tabs>
        <w:spacing w:after="120"/>
        <w:rPr>
          <w:rFonts w:asciiTheme="minorHAnsi" w:hAnsiTheme="minorHAnsi"/>
          <w:szCs w:val="24"/>
          <w:lang w:val="en-US"/>
        </w:rPr>
      </w:pPr>
      <w:hyperlink w:anchor="_Toc115773978" w:history="1">
        <w:r w:rsidR="003F79AA" w:rsidRPr="00516269">
          <w:rPr>
            <w:rStyle w:val="Hipervnculo"/>
            <w:rFonts w:asciiTheme="minorHAnsi" w:hAnsiTheme="minorHAnsi"/>
            <w:color w:val="auto"/>
            <w:szCs w:val="24"/>
          </w:rPr>
          <w:t xml:space="preserve">3. </w:t>
        </w:r>
        <w:r w:rsidR="003F79AA" w:rsidRPr="00516269">
          <w:rPr>
            <w:rFonts w:asciiTheme="minorHAnsi" w:hAnsiTheme="minorHAnsi"/>
            <w:szCs w:val="24"/>
            <w:lang w:val="en-US"/>
          </w:rPr>
          <w:tab/>
        </w:r>
        <w:r w:rsidR="00F123B2" w:rsidRPr="00516269">
          <w:rPr>
            <w:rStyle w:val="Hipervnculo"/>
            <w:rFonts w:asciiTheme="minorHAnsi" w:hAnsiTheme="minorHAnsi"/>
            <w:color w:val="auto"/>
            <w:szCs w:val="24"/>
          </w:rPr>
          <w:t>Prácticas Prohibidas</w:t>
        </w:r>
        <w:r w:rsidR="003F79AA" w:rsidRPr="00516269">
          <w:rPr>
            <w:rFonts w:asciiTheme="minorHAnsi" w:hAnsiTheme="minorHAnsi"/>
            <w:webHidden/>
            <w:szCs w:val="24"/>
          </w:rPr>
          <w:tab/>
        </w:r>
        <w:r w:rsidR="00F155E9" w:rsidRPr="00516269">
          <w:rPr>
            <w:rFonts w:asciiTheme="minorHAnsi" w:hAnsiTheme="minorHAnsi"/>
            <w:webHidden/>
            <w:szCs w:val="24"/>
          </w:rPr>
          <w:t>9</w:t>
        </w:r>
      </w:hyperlink>
    </w:p>
    <w:p w14:paraId="271E5EEA" w14:textId="54108735" w:rsidR="003F79AA" w:rsidRPr="00516269" w:rsidRDefault="00471614" w:rsidP="00ED7FCE">
      <w:pPr>
        <w:pStyle w:val="TDC2"/>
        <w:tabs>
          <w:tab w:val="left" w:pos="1440"/>
        </w:tabs>
        <w:spacing w:after="120"/>
        <w:rPr>
          <w:rFonts w:asciiTheme="minorHAnsi" w:hAnsiTheme="minorHAnsi"/>
          <w:szCs w:val="24"/>
          <w:lang w:val="en-US"/>
        </w:rPr>
      </w:pPr>
      <w:hyperlink w:anchor="_Toc115773979" w:history="1">
        <w:r w:rsidR="003F79AA" w:rsidRPr="00516269">
          <w:rPr>
            <w:rStyle w:val="Hipervnculo"/>
            <w:rFonts w:asciiTheme="minorHAnsi" w:hAnsiTheme="minorHAnsi"/>
            <w:color w:val="auto"/>
            <w:szCs w:val="24"/>
          </w:rPr>
          <w:t xml:space="preserve">4. </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Oferentes elegibles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_Toc115773979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14</w:t>
        </w:r>
        <w:r w:rsidR="003F79AA" w:rsidRPr="00516269">
          <w:rPr>
            <w:rFonts w:asciiTheme="minorHAnsi" w:hAnsiTheme="minorHAnsi"/>
            <w:webHidden/>
            <w:szCs w:val="24"/>
          </w:rPr>
          <w:fldChar w:fldCharType="end"/>
        </w:r>
      </w:hyperlink>
    </w:p>
    <w:p w14:paraId="532C1186" w14:textId="78D4C0D0" w:rsidR="003F79AA" w:rsidRPr="00516269" w:rsidRDefault="00471614" w:rsidP="00ED7FCE">
      <w:pPr>
        <w:pStyle w:val="TDC2"/>
        <w:tabs>
          <w:tab w:val="left" w:pos="1440"/>
        </w:tabs>
        <w:spacing w:after="120"/>
        <w:rPr>
          <w:rFonts w:asciiTheme="minorHAnsi" w:hAnsiTheme="minorHAnsi"/>
          <w:szCs w:val="24"/>
          <w:lang w:val="en-US"/>
        </w:rPr>
      </w:pPr>
      <w:hyperlink w:anchor="_Toc115773980" w:history="1">
        <w:r w:rsidR="003F79AA" w:rsidRPr="00516269">
          <w:rPr>
            <w:rStyle w:val="Hipervnculo"/>
            <w:rFonts w:asciiTheme="minorHAnsi" w:hAnsiTheme="minorHAnsi"/>
            <w:color w:val="auto"/>
            <w:szCs w:val="24"/>
          </w:rPr>
          <w:t>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Calificaciones del Oferente</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16</w:t>
        </w:r>
        <w:r w:rsidR="003F79AA" w:rsidRPr="00516269">
          <w:rPr>
            <w:rFonts w:asciiTheme="minorHAnsi" w:hAnsiTheme="minorHAnsi"/>
            <w:webHidden/>
            <w:szCs w:val="24"/>
          </w:rPr>
          <w:fldChar w:fldCharType="end"/>
        </w:r>
      </w:hyperlink>
    </w:p>
    <w:p w14:paraId="5CA910D7" w14:textId="3A0F0831" w:rsidR="003F79AA" w:rsidRPr="00516269" w:rsidRDefault="00471614" w:rsidP="00ED7FCE">
      <w:pPr>
        <w:pStyle w:val="TDC2"/>
        <w:tabs>
          <w:tab w:val="left" w:pos="1440"/>
        </w:tabs>
        <w:spacing w:after="120"/>
        <w:rPr>
          <w:rFonts w:asciiTheme="minorHAnsi" w:hAnsiTheme="minorHAnsi"/>
          <w:szCs w:val="24"/>
          <w:lang w:val="en-US"/>
        </w:rPr>
      </w:pPr>
      <w:hyperlink w:anchor="_Toc115773981" w:history="1">
        <w:r w:rsidR="003F79AA" w:rsidRPr="00516269">
          <w:rPr>
            <w:rStyle w:val="Hipervnculo"/>
            <w:rFonts w:asciiTheme="minorHAnsi" w:hAnsiTheme="minorHAnsi"/>
            <w:color w:val="auto"/>
            <w:szCs w:val="24"/>
          </w:rPr>
          <w:t>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Una Oferta por Oferente</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18</w:t>
        </w:r>
        <w:r w:rsidR="003F79AA" w:rsidRPr="00516269">
          <w:rPr>
            <w:rFonts w:asciiTheme="minorHAnsi" w:hAnsiTheme="minorHAnsi"/>
            <w:webHidden/>
            <w:szCs w:val="24"/>
          </w:rPr>
          <w:fldChar w:fldCharType="end"/>
        </w:r>
      </w:hyperlink>
    </w:p>
    <w:p w14:paraId="5CF7F174" w14:textId="15E12C7D" w:rsidR="003F79AA" w:rsidRPr="00516269" w:rsidRDefault="00471614" w:rsidP="00ED7FCE">
      <w:pPr>
        <w:pStyle w:val="TDC2"/>
        <w:tabs>
          <w:tab w:val="left" w:pos="1440"/>
        </w:tabs>
        <w:spacing w:after="120"/>
        <w:rPr>
          <w:rFonts w:asciiTheme="minorHAnsi" w:hAnsiTheme="minorHAnsi"/>
          <w:szCs w:val="24"/>
          <w:lang w:val="en-US"/>
        </w:rPr>
      </w:pPr>
      <w:hyperlink w:anchor="_Toc115773982" w:history="1">
        <w:r w:rsidR="003F79AA" w:rsidRPr="00516269">
          <w:rPr>
            <w:rStyle w:val="Hipervnculo"/>
            <w:rFonts w:asciiTheme="minorHAnsi" w:hAnsiTheme="minorHAnsi"/>
            <w:color w:val="auto"/>
            <w:szCs w:val="24"/>
          </w:rPr>
          <w:t>7.</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Costo de las propuestas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19</w:t>
        </w:r>
        <w:r w:rsidR="003F79AA" w:rsidRPr="00516269">
          <w:rPr>
            <w:rFonts w:asciiTheme="minorHAnsi" w:hAnsiTheme="minorHAnsi"/>
            <w:webHidden/>
            <w:szCs w:val="24"/>
          </w:rPr>
          <w:fldChar w:fldCharType="end"/>
        </w:r>
      </w:hyperlink>
    </w:p>
    <w:p w14:paraId="2EF6D7D1" w14:textId="5FFE8F15" w:rsidR="003F79AA" w:rsidRPr="00516269" w:rsidRDefault="00471614" w:rsidP="00ED7FCE">
      <w:pPr>
        <w:pStyle w:val="TDC2"/>
        <w:tabs>
          <w:tab w:val="left" w:pos="1440"/>
        </w:tabs>
        <w:spacing w:after="120"/>
        <w:rPr>
          <w:rFonts w:asciiTheme="minorHAnsi" w:hAnsiTheme="minorHAnsi"/>
          <w:szCs w:val="24"/>
          <w:lang w:val="en-US"/>
        </w:rPr>
      </w:pPr>
      <w:hyperlink w:anchor="_Toc115773983" w:history="1">
        <w:r w:rsidR="003F79AA" w:rsidRPr="00516269">
          <w:rPr>
            <w:rStyle w:val="Hipervnculo"/>
            <w:rFonts w:asciiTheme="minorHAnsi" w:hAnsiTheme="minorHAnsi"/>
            <w:color w:val="auto"/>
            <w:szCs w:val="24"/>
          </w:rPr>
          <w:t>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Visita al Sitio de las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19</w:t>
        </w:r>
        <w:r w:rsidR="003F79AA" w:rsidRPr="00516269">
          <w:rPr>
            <w:rFonts w:asciiTheme="minorHAnsi" w:hAnsiTheme="minorHAnsi"/>
            <w:webHidden/>
            <w:szCs w:val="24"/>
          </w:rPr>
          <w:fldChar w:fldCharType="end"/>
        </w:r>
      </w:hyperlink>
    </w:p>
    <w:p w14:paraId="4EC23D40" w14:textId="51EB983A" w:rsidR="003F79AA" w:rsidRPr="00516269" w:rsidRDefault="00471614" w:rsidP="00ED7FCE">
      <w:pPr>
        <w:pStyle w:val="TDC1"/>
        <w:spacing w:before="0" w:after="120"/>
        <w:rPr>
          <w:rFonts w:asciiTheme="minorHAnsi" w:hAnsiTheme="minorHAnsi"/>
          <w:szCs w:val="24"/>
          <w:lang w:val="en-US"/>
        </w:rPr>
      </w:pPr>
      <w:hyperlink w:anchor="_Toc115773984" w:history="1">
        <w:r w:rsidR="003F79AA" w:rsidRPr="00516269">
          <w:rPr>
            <w:rStyle w:val="Hipervnculo"/>
            <w:rFonts w:asciiTheme="minorHAnsi" w:hAnsiTheme="minorHAnsi"/>
            <w:color w:val="auto"/>
            <w:szCs w:val="24"/>
          </w:rPr>
          <w:t>B. Documentos de Licitación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19</w:t>
        </w:r>
        <w:r w:rsidR="003F79AA" w:rsidRPr="00516269">
          <w:rPr>
            <w:rFonts w:asciiTheme="minorHAnsi" w:hAnsiTheme="minorHAnsi"/>
            <w:webHidden/>
            <w:szCs w:val="24"/>
          </w:rPr>
          <w:fldChar w:fldCharType="end"/>
        </w:r>
      </w:hyperlink>
    </w:p>
    <w:p w14:paraId="0CB48F4E" w14:textId="4EE1E89B" w:rsidR="003F79AA" w:rsidRPr="00516269" w:rsidRDefault="00471614" w:rsidP="00ED7FCE">
      <w:pPr>
        <w:pStyle w:val="TDC2"/>
        <w:tabs>
          <w:tab w:val="left" w:pos="1440"/>
        </w:tabs>
        <w:spacing w:after="120"/>
        <w:rPr>
          <w:rFonts w:asciiTheme="minorHAnsi" w:hAnsiTheme="minorHAnsi"/>
          <w:szCs w:val="24"/>
          <w:lang w:val="en-US"/>
        </w:rPr>
      </w:pPr>
      <w:hyperlink w:anchor="_Toc115773985" w:history="1">
        <w:r w:rsidR="003F79AA" w:rsidRPr="00516269">
          <w:rPr>
            <w:rStyle w:val="Hipervnculo"/>
            <w:rFonts w:asciiTheme="minorHAnsi" w:hAnsiTheme="minorHAnsi"/>
            <w:color w:val="auto"/>
            <w:szCs w:val="24"/>
          </w:rPr>
          <w:t>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Contenido de los Documentos de Licitación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19</w:t>
        </w:r>
        <w:r w:rsidR="003F79AA" w:rsidRPr="00516269">
          <w:rPr>
            <w:rFonts w:asciiTheme="minorHAnsi" w:hAnsiTheme="minorHAnsi"/>
            <w:webHidden/>
            <w:szCs w:val="24"/>
          </w:rPr>
          <w:fldChar w:fldCharType="end"/>
        </w:r>
      </w:hyperlink>
    </w:p>
    <w:p w14:paraId="05EA48A7" w14:textId="254247A5" w:rsidR="003F79AA" w:rsidRPr="00516269" w:rsidRDefault="00471614" w:rsidP="00ED7FCE">
      <w:pPr>
        <w:pStyle w:val="TDC2"/>
        <w:tabs>
          <w:tab w:val="left" w:pos="1440"/>
        </w:tabs>
        <w:spacing w:after="120"/>
        <w:rPr>
          <w:rFonts w:asciiTheme="minorHAnsi" w:hAnsiTheme="minorHAnsi"/>
          <w:szCs w:val="24"/>
          <w:lang w:val="en-US"/>
        </w:rPr>
      </w:pPr>
      <w:hyperlink w:anchor="_Toc115773986" w:history="1">
        <w:r w:rsidR="003F79AA" w:rsidRPr="00516269">
          <w:rPr>
            <w:rStyle w:val="Hipervnculo"/>
            <w:rFonts w:asciiTheme="minorHAnsi" w:hAnsiTheme="minorHAnsi"/>
            <w:color w:val="auto"/>
            <w:szCs w:val="24"/>
          </w:rPr>
          <w:t>10.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Aclaración de los Documentos de Licitación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19</w:t>
        </w:r>
        <w:r w:rsidR="003F79AA" w:rsidRPr="00516269">
          <w:rPr>
            <w:rFonts w:asciiTheme="minorHAnsi" w:hAnsiTheme="minorHAnsi"/>
            <w:webHidden/>
            <w:szCs w:val="24"/>
          </w:rPr>
          <w:fldChar w:fldCharType="end"/>
        </w:r>
      </w:hyperlink>
    </w:p>
    <w:p w14:paraId="07F1F3AE" w14:textId="338836CC" w:rsidR="003F79AA" w:rsidRPr="00516269" w:rsidRDefault="00471614" w:rsidP="00ED7FCE">
      <w:pPr>
        <w:pStyle w:val="TDC2"/>
        <w:tabs>
          <w:tab w:val="left" w:pos="1440"/>
        </w:tabs>
        <w:spacing w:after="120"/>
        <w:rPr>
          <w:rFonts w:asciiTheme="minorHAnsi" w:hAnsiTheme="minorHAnsi"/>
          <w:szCs w:val="24"/>
          <w:lang w:val="en-US"/>
        </w:rPr>
      </w:pPr>
      <w:hyperlink w:anchor="_Toc115773987" w:history="1">
        <w:r w:rsidR="003F79AA" w:rsidRPr="00516269">
          <w:rPr>
            <w:rStyle w:val="Hipervnculo"/>
            <w:rFonts w:asciiTheme="minorHAnsi" w:hAnsiTheme="minorHAnsi"/>
            <w:color w:val="auto"/>
            <w:szCs w:val="24"/>
          </w:rPr>
          <w:t>11.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Enmiendas a los Documentos de Licitación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20</w:t>
        </w:r>
        <w:r w:rsidR="003F79AA" w:rsidRPr="00516269">
          <w:rPr>
            <w:rFonts w:asciiTheme="minorHAnsi" w:hAnsiTheme="minorHAnsi"/>
            <w:webHidden/>
            <w:szCs w:val="24"/>
          </w:rPr>
          <w:fldChar w:fldCharType="end"/>
        </w:r>
      </w:hyperlink>
    </w:p>
    <w:p w14:paraId="681E18D9" w14:textId="37FAAB5E" w:rsidR="003F79AA" w:rsidRPr="00516269" w:rsidRDefault="00471614" w:rsidP="00ED7FCE">
      <w:pPr>
        <w:pStyle w:val="TDC1"/>
        <w:spacing w:before="0" w:after="120"/>
        <w:rPr>
          <w:rFonts w:asciiTheme="minorHAnsi" w:hAnsiTheme="minorHAnsi"/>
          <w:szCs w:val="24"/>
          <w:lang w:val="en-US"/>
        </w:rPr>
      </w:pPr>
      <w:hyperlink w:anchor="_Toc115773988" w:history="1">
        <w:r w:rsidR="003F79AA" w:rsidRPr="00516269">
          <w:rPr>
            <w:rStyle w:val="Hipervnculo"/>
            <w:rFonts w:asciiTheme="minorHAnsi" w:hAnsiTheme="minorHAnsi"/>
            <w:color w:val="auto"/>
            <w:szCs w:val="24"/>
          </w:rPr>
          <w:t>C. Preparación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20</w:t>
        </w:r>
        <w:r w:rsidR="003F79AA" w:rsidRPr="00516269">
          <w:rPr>
            <w:rFonts w:asciiTheme="minorHAnsi" w:hAnsiTheme="minorHAnsi"/>
            <w:webHidden/>
            <w:szCs w:val="24"/>
          </w:rPr>
          <w:fldChar w:fldCharType="end"/>
        </w:r>
      </w:hyperlink>
    </w:p>
    <w:p w14:paraId="65AC3756" w14:textId="0DCC82D8" w:rsidR="003F79AA" w:rsidRPr="00516269" w:rsidRDefault="00471614" w:rsidP="00ED7FCE">
      <w:pPr>
        <w:pStyle w:val="TDC2"/>
        <w:tabs>
          <w:tab w:val="left" w:pos="1440"/>
        </w:tabs>
        <w:spacing w:after="120"/>
        <w:rPr>
          <w:rFonts w:asciiTheme="minorHAnsi" w:hAnsiTheme="minorHAnsi"/>
          <w:szCs w:val="24"/>
          <w:lang w:val="en-US"/>
        </w:rPr>
      </w:pPr>
      <w:hyperlink w:anchor="_Toc115773989" w:history="1">
        <w:r w:rsidR="003F79AA" w:rsidRPr="00516269">
          <w:rPr>
            <w:rStyle w:val="Hipervnculo"/>
            <w:rFonts w:asciiTheme="minorHAnsi" w:hAnsiTheme="minorHAnsi"/>
            <w:color w:val="auto"/>
            <w:szCs w:val="24"/>
          </w:rPr>
          <w:t>12.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Idioma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_Toc115773989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20</w:t>
        </w:r>
        <w:r w:rsidR="003F79AA" w:rsidRPr="00516269">
          <w:rPr>
            <w:rFonts w:asciiTheme="minorHAnsi" w:hAnsiTheme="minorHAnsi"/>
            <w:webHidden/>
            <w:szCs w:val="24"/>
          </w:rPr>
          <w:fldChar w:fldCharType="end"/>
        </w:r>
      </w:hyperlink>
    </w:p>
    <w:p w14:paraId="1AD3DDC6" w14:textId="7926E5A7" w:rsidR="003F79AA" w:rsidRPr="00516269" w:rsidRDefault="00471614" w:rsidP="00ED7FCE">
      <w:pPr>
        <w:pStyle w:val="TDC2"/>
        <w:tabs>
          <w:tab w:val="left" w:pos="1440"/>
        </w:tabs>
        <w:spacing w:after="120"/>
        <w:rPr>
          <w:rFonts w:asciiTheme="minorHAnsi" w:hAnsiTheme="minorHAnsi"/>
          <w:szCs w:val="24"/>
          <w:lang w:val="en-US"/>
        </w:rPr>
      </w:pPr>
      <w:hyperlink w:anchor="_Toc115773990" w:history="1">
        <w:r w:rsidR="003F79AA" w:rsidRPr="00516269">
          <w:rPr>
            <w:rStyle w:val="Hipervnculo"/>
            <w:rFonts w:asciiTheme="minorHAnsi" w:hAnsiTheme="minorHAnsi"/>
            <w:color w:val="auto"/>
            <w:szCs w:val="24"/>
          </w:rPr>
          <w:t>13.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Documentos que conforman la Oferta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20</w:t>
        </w:r>
        <w:r w:rsidR="003F79AA" w:rsidRPr="00516269">
          <w:rPr>
            <w:rFonts w:asciiTheme="minorHAnsi" w:hAnsiTheme="minorHAnsi"/>
            <w:webHidden/>
            <w:szCs w:val="24"/>
          </w:rPr>
          <w:fldChar w:fldCharType="end"/>
        </w:r>
      </w:hyperlink>
    </w:p>
    <w:p w14:paraId="4CEFAE40" w14:textId="4F7A2C61" w:rsidR="003F79AA" w:rsidRPr="00516269" w:rsidRDefault="00471614" w:rsidP="00ED7FCE">
      <w:pPr>
        <w:pStyle w:val="TDC2"/>
        <w:tabs>
          <w:tab w:val="left" w:pos="1440"/>
        </w:tabs>
        <w:spacing w:after="120"/>
        <w:rPr>
          <w:rFonts w:asciiTheme="minorHAnsi" w:hAnsiTheme="minorHAnsi"/>
          <w:szCs w:val="24"/>
          <w:lang w:val="en-US"/>
        </w:rPr>
      </w:pPr>
      <w:hyperlink w:anchor="_Toc115773991" w:history="1">
        <w:r w:rsidR="003F79AA" w:rsidRPr="00516269">
          <w:rPr>
            <w:rStyle w:val="Hipervnculo"/>
            <w:rFonts w:asciiTheme="minorHAnsi" w:hAnsiTheme="minorHAnsi"/>
            <w:color w:val="auto"/>
            <w:szCs w:val="24"/>
          </w:rPr>
          <w:t>14.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Precios de la Oferta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20</w:t>
        </w:r>
        <w:r w:rsidR="003F79AA" w:rsidRPr="00516269">
          <w:rPr>
            <w:rFonts w:asciiTheme="minorHAnsi" w:hAnsiTheme="minorHAnsi"/>
            <w:webHidden/>
            <w:szCs w:val="24"/>
          </w:rPr>
          <w:fldChar w:fldCharType="end"/>
        </w:r>
      </w:hyperlink>
    </w:p>
    <w:p w14:paraId="21FCA55E" w14:textId="707C86B0" w:rsidR="003F79AA" w:rsidRPr="00516269" w:rsidRDefault="00471614" w:rsidP="00ED7FCE">
      <w:pPr>
        <w:pStyle w:val="TDC2"/>
        <w:tabs>
          <w:tab w:val="left" w:pos="1440"/>
        </w:tabs>
        <w:spacing w:after="120"/>
        <w:rPr>
          <w:rFonts w:asciiTheme="minorHAnsi" w:hAnsiTheme="minorHAnsi"/>
          <w:szCs w:val="24"/>
          <w:lang w:val="en-US"/>
        </w:rPr>
      </w:pPr>
      <w:hyperlink w:anchor="_Toc115773992" w:history="1">
        <w:r w:rsidR="003F79AA" w:rsidRPr="00516269">
          <w:rPr>
            <w:rStyle w:val="Hipervnculo"/>
            <w:rFonts w:asciiTheme="minorHAnsi" w:hAnsiTheme="minorHAnsi"/>
            <w:color w:val="auto"/>
            <w:szCs w:val="24"/>
          </w:rPr>
          <w:t>15.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Monedas de la Oferta y pago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21</w:t>
        </w:r>
        <w:r w:rsidR="003F79AA" w:rsidRPr="00516269">
          <w:rPr>
            <w:rFonts w:asciiTheme="minorHAnsi" w:hAnsiTheme="minorHAnsi"/>
            <w:webHidden/>
            <w:szCs w:val="24"/>
          </w:rPr>
          <w:fldChar w:fldCharType="end"/>
        </w:r>
      </w:hyperlink>
    </w:p>
    <w:p w14:paraId="7460D200" w14:textId="08D24998" w:rsidR="003F79AA" w:rsidRPr="00516269" w:rsidRDefault="00471614" w:rsidP="00ED7FCE">
      <w:pPr>
        <w:pStyle w:val="TDC2"/>
        <w:tabs>
          <w:tab w:val="left" w:pos="1440"/>
        </w:tabs>
        <w:spacing w:after="120"/>
        <w:rPr>
          <w:rFonts w:asciiTheme="minorHAnsi" w:hAnsiTheme="minorHAnsi"/>
          <w:szCs w:val="24"/>
          <w:lang w:val="en-US"/>
        </w:rPr>
      </w:pPr>
      <w:hyperlink w:anchor="_Toc115773993" w:history="1">
        <w:r w:rsidR="003F79AA" w:rsidRPr="00516269">
          <w:rPr>
            <w:rStyle w:val="Hipervnculo"/>
            <w:rFonts w:asciiTheme="minorHAnsi" w:hAnsiTheme="minorHAnsi"/>
            <w:color w:val="auto"/>
            <w:szCs w:val="24"/>
          </w:rPr>
          <w:t>16.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Validez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22</w:t>
        </w:r>
        <w:r w:rsidR="003F79AA" w:rsidRPr="00516269">
          <w:rPr>
            <w:rFonts w:asciiTheme="minorHAnsi" w:hAnsiTheme="minorHAnsi"/>
            <w:webHidden/>
            <w:szCs w:val="24"/>
          </w:rPr>
          <w:fldChar w:fldCharType="end"/>
        </w:r>
      </w:hyperlink>
    </w:p>
    <w:p w14:paraId="41653573" w14:textId="5ED6A4F5" w:rsidR="003F79AA" w:rsidRPr="00516269" w:rsidRDefault="00471614" w:rsidP="00ED7FCE">
      <w:pPr>
        <w:pStyle w:val="TDC2"/>
        <w:tabs>
          <w:tab w:val="left" w:pos="1440"/>
        </w:tabs>
        <w:spacing w:after="120"/>
        <w:rPr>
          <w:rFonts w:asciiTheme="minorHAnsi" w:hAnsiTheme="minorHAnsi"/>
          <w:szCs w:val="24"/>
          <w:lang w:val="en-US"/>
        </w:rPr>
      </w:pPr>
      <w:hyperlink w:anchor="_Toc115773994" w:history="1">
        <w:r w:rsidR="003F79AA" w:rsidRPr="00516269">
          <w:rPr>
            <w:rStyle w:val="Hipervnculo"/>
            <w:rFonts w:asciiTheme="minorHAnsi" w:hAnsiTheme="minorHAnsi"/>
            <w:color w:val="auto"/>
            <w:szCs w:val="24"/>
          </w:rPr>
          <w:t>17.</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Garantía de Mantenimiento de la Oferta  y Declaración de Mantenimiento de la Oferta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22</w:t>
        </w:r>
        <w:r w:rsidR="003F79AA" w:rsidRPr="00516269">
          <w:rPr>
            <w:rFonts w:asciiTheme="minorHAnsi" w:hAnsiTheme="minorHAnsi"/>
            <w:webHidden/>
            <w:szCs w:val="24"/>
          </w:rPr>
          <w:fldChar w:fldCharType="end"/>
        </w:r>
      </w:hyperlink>
    </w:p>
    <w:p w14:paraId="62C04289" w14:textId="21238467" w:rsidR="003F79AA" w:rsidRPr="00516269" w:rsidRDefault="00471614" w:rsidP="00ED7FCE">
      <w:pPr>
        <w:pStyle w:val="TDC2"/>
        <w:tabs>
          <w:tab w:val="left" w:pos="1440"/>
        </w:tabs>
        <w:spacing w:after="120"/>
        <w:rPr>
          <w:rFonts w:asciiTheme="minorHAnsi" w:hAnsiTheme="minorHAnsi"/>
          <w:szCs w:val="24"/>
          <w:lang w:val="en-US"/>
        </w:rPr>
      </w:pPr>
      <w:hyperlink w:anchor="_Toc115773995" w:history="1">
        <w:r w:rsidR="003F79AA" w:rsidRPr="00516269">
          <w:rPr>
            <w:rStyle w:val="Hipervnculo"/>
            <w:rFonts w:asciiTheme="minorHAnsi" w:hAnsiTheme="minorHAnsi"/>
            <w:color w:val="auto"/>
            <w:szCs w:val="24"/>
          </w:rPr>
          <w:t>18.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Ofertas alternativas de los Oferentes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24</w:t>
        </w:r>
        <w:r w:rsidR="003F79AA" w:rsidRPr="00516269">
          <w:rPr>
            <w:rFonts w:asciiTheme="minorHAnsi" w:hAnsiTheme="minorHAnsi"/>
            <w:webHidden/>
            <w:szCs w:val="24"/>
          </w:rPr>
          <w:fldChar w:fldCharType="end"/>
        </w:r>
      </w:hyperlink>
    </w:p>
    <w:p w14:paraId="04C55FBC" w14:textId="5BF51369" w:rsidR="003F79AA" w:rsidRPr="00516269" w:rsidRDefault="00471614" w:rsidP="00ED7FCE">
      <w:pPr>
        <w:pStyle w:val="TDC2"/>
        <w:tabs>
          <w:tab w:val="left" w:pos="1440"/>
        </w:tabs>
        <w:spacing w:after="120"/>
        <w:rPr>
          <w:rFonts w:asciiTheme="minorHAnsi" w:hAnsiTheme="minorHAnsi"/>
          <w:szCs w:val="24"/>
          <w:lang w:val="en-US"/>
        </w:rPr>
      </w:pPr>
      <w:hyperlink w:anchor="_Toc115773996" w:history="1">
        <w:r w:rsidR="003F79AA" w:rsidRPr="00516269">
          <w:rPr>
            <w:rStyle w:val="Hipervnculo"/>
            <w:rFonts w:asciiTheme="minorHAnsi" w:hAnsiTheme="minorHAnsi"/>
            <w:color w:val="auto"/>
            <w:szCs w:val="24"/>
          </w:rPr>
          <w:t>19.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Formato y firma de la Oferta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24</w:t>
        </w:r>
        <w:r w:rsidR="003F79AA" w:rsidRPr="00516269">
          <w:rPr>
            <w:rFonts w:asciiTheme="minorHAnsi" w:hAnsiTheme="minorHAnsi"/>
            <w:webHidden/>
            <w:szCs w:val="24"/>
          </w:rPr>
          <w:fldChar w:fldCharType="end"/>
        </w:r>
      </w:hyperlink>
    </w:p>
    <w:p w14:paraId="22F65A3C" w14:textId="06D72B2A" w:rsidR="003F79AA" w:rsidRPr="00516269" w:rsidRDefault="00471614" w:rsidP="00ED7FCE">
      <w:pPr>
        <w:pStyle w:val="TDC1"/>
        <w:spacing w:before="0" w:after="120"/>
        <w:rPr>
          <w:rFonts w:asciiTheme="minorHAnsi" w:hAnsiTheme="minorHAnsi"/>
          <w:szCs w:val="24"/>
          <w:lang w:val="en-US"/>
        </w:rPr>
      </w:pPr>
      <w:hyperlink w:anchor="_Toc115773997" w:history="1">
        <w:r w:rsidR="003F79AA" w:rsidRPr="00516269">
          <w:rPr>
            <w:rStyle w:val="Hipervnculo"/>
            <w:rFonts w:asciiTheme="minorHAnsi" w:hAnsiTheme="minorHAnsi"/>
            <w:color w:val="auto"/>
            <w:szCs w:val="24"/>
          </w:rPr>
          <w:t>D. Presentación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25</w:t>
        </w:r>
        <w:r w:rsidR="003F79AA" w:rsidRPr="00516269">
          <w:rPr>
            <w:rFonts w:asciiTheme="minorHAnsi" w:hAnsiTheme="minorHAnsi"/>
            <w:webHidden/>
            <w:szCs w:val="24"/>
          </w:rPr>
          <w:fldChar w:fldCharType="end"/>
        </w:r>
      </w:hyperlink>
    </w:p>
    <w:p w14:paraId="5FF06658" w14:textId="11F18148" w:rsidR="003F79AA" w:rsidRPr="00516269" w:rsidRDefault="00471614" w:rsidP="00ED7FCE">
      <w:pPr>
        <w:pStyle w:val="TDC2"/>
        <w:tabs>
          <w:tab w:val="left" w:pos="1440"/>
        </w:tabs>
        <w:spacing w:after="120"/>
        <w:rPr>
          <w:rFonts w:asciiTheme="minorHAnsi" w:hAnsiTheme="minorHAnsi"/>
          <w:szCs w:val="24"/>
          <w:lang w:val="en-US"/>
        </w:rPr>
      </w:pPr>
      <w:hyperlink w:anchor="_Toc115773998" w:history="1">
        <w:r w:rsidR="003F79AA" w:rsidRPr="00516269">
          <w:rPr>
            <w:rStyle w:val="Hipervnculo"/>
            <w:rFonts w:asciiTheme="minorHAnsi" w:hAnsiTheme="minorHAnsi"/>
            <w:color w:val="auto"/>
            <w:szCs w:val="24"/>
          </w:rPr>
          <w:t>20.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lang w:val="es-MX"/>
          </w:rPr>
          <w:t>Presentación, Sello e Identificación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25</w:t>
        </w:r>
        <w:r w:rsidR="003F79AA" w:rsidRPr="00516269">
          <w:rPr>
            <w:rFonts w:asciiTheme="minorHAnsi" w:hAnsiTheme="minorHAnsi"/>
            <w:webHidden/>
            <w:szCs w:val="24"/>
          </w:rPr>
          <w:fldChar w:fldCharType="end"/>
        </w:r>
      </w:hyperlink>
    </w:p>
    <w:p w14:paraId="249320CD" w14:textId="1297F932" w:rsidR="003F79AA" w:rsidRPr="00516269" w:rsidRDefault="00471614" w:rsidP="00ED7FCE">
      <w:pPr>
        <w:pStyle w:val="TDC2"/>
        <w:tabs>
          <w:tab w:val="left" w:pos="1440"/>
        </w:tabs>
        <w:spacing w:after="120"/>
        <w:rPr>
          <w:rFonts w:asciiTheme="minorHAnsi" w:hAnsiTheme="minorHAnsi"/>
          <w:szCs w:val="24"/>
          <w:lang w:val="en-US"/>
        </w:rPr>
      </w:pPr>
      <w:hyperlink w:anchor="_Toc115773999" w:history="1">
        <w:r w:rsidR="003F79AA" w:rsidRPr="00516269">
          <w:rPr>
            <w:rStyle w:val="Hipervnculo"/>
            <w:rFonts w:asciiTheme="minorHAnsi" w:hAnsiTheme="minorHAnsi"/>
            <w:color w:val="auto"/>
            <w:szCs w:val="24"/>
          </w:rPr>
          <w:t>21.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Plazo para la presentación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_Toc115773999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26</w:t>
        </w:r>
        <w:r w:rsidR="003F79AA" w:rsidRPr="00516269">
          <w:rPr>
            <w:rFonts w:asciiTheme="minorHAnsi" w:hAnsiTheme="minorHAnsi"/>
            <w:webHidden/>
            <w:szCs w:val="24"/>
          </w:rPr>
          <w:fldChar w:fldCharType="end"/>
        </w:r>
      </w:hyperlink>
    </w:p>
    <w:p w14:paraId="3B5E225A" w14:textId="07528BF0" w:rsidR="003F79AA" w:rsidRPr="00516269" w:rsidRDefault="00471614" w:rsidP="00ED7FCE">
      <w:pPr>
        <w:pStyle w:val="TDC2"/>
        <w:tabs>
          <w:tab w:val="left" w:pos="1440"/>
        </w:tabs>
        <w:spacing w:after="120"/>
        <w:rPr>
          <w:rFonts w:asciiTheme="minorHAnsi" w:hAnsiTheme="minorHAnsi"/>
          <w:szCs w:val="24"/>
          <w:lang w:val="en-US"/>
        </w:rPr>
      </w:pPr>
      <w:hyperlink w:anchor="_Toc115774000" w:history="1">
        <w:r w:rsidR="003F79AA" w:rsidRPr="00516269">
          <w:rPr>
            <w:rStyle w:val="Hipervnculo"/>
            <w:rFonts w:asciiTheme="minorHAnsi" w:hAnsiTheme="minorHAnsi"/>
            <w:color w:val="auto"/>
            <w:szCs w:val="24"/>
          </w:rPr>
          <w:t>22.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Ofertas tardías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26</w:t>
        </w:r>
        <w:r w:rsidR="003F79AA" w:rsidRPr="00516269">
          <w:rPr>
            <w:rFonts w:asciiTheme="minorHAnsi" w:hAnsiTheme="minorHAnsi"/>
            <w:webHidden/>
            <w:szCs w:val="24"/>
          </w:rPr>
          <w:fldChar w:fldCharType="end"/>
        </w:r>
      </w:hyperlink>
    </w:p>
    <w:p w14:paraId="2558B448" w14:textId="1C6C9A30" w:rsidR="003F79AA" w:rsidRPr="00516269" w:rsidRDefault="00471614" w:rsidP="00ED7FCE">
      <w:pPr>
        <w:pStyle w:val="TDC2"/>
        <w:tabs>
          <w:tab w:val="left" w:pos="1440"/>
        </w:tabs>
        <w:spacing w:after="120"/>
        <w:rPr>
          <w:rFonts w:asciiTheme="minorHAnsi" w:hAnsiTheme="minorHAnsi"/>
          <w:szCs w:val="24"/>
          <w:lang w:val="en-US"/>
        </w:rPr>
      </w:pPr>
      <w:hyperlink w:anchor="_Toc115774001" w:history="1">
        <w:r w:rsidR="003F79AA" w:rsidRPr="00516269">
          <w:rPr>
            <w:rStyle w:val="Hipervnculo"/>
            <w:rFonts w:asciiTheme="minorHAnsi" w:hAnsiTheme="minorHAnsi"/>
            <w:color w:val="auto"/>
            <w:szCs w:val="24"/>
          </w:rPr>
          <w:t>23.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Retiro, sustitución y modificación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26</w:t>
        </w:r>
        <w:r w:rsidR="003F79AA" w:rsidRPr="00516269">
          <w:rPr>
            <w:rFonts w:asciiTheme="minorHAnsi" w:hAnsiTheme="minorHAnsi"/>
            <w:webHidden/>
            <w:szCs w:val="24"/>
          </w:rPr>
          <w:fldChar w:fldCharType="end"/>
        </w:r>
      </w:hyperlink>
    </w:p>
    <w:p w14:paraId="570902F9" w14:textId="4D29BECC" w:rsidR="003F79AA" w:rsidRPr="00516269" w:rsidRDefault="00471614" w:rsidP="00ED7FCE">
      <w:pPr>
        <w:pStyle w:val="TDC1"/>
        <w:spacing w:before="0" w:after="120"/>
        <w:rPr>
          <w:rFonts w:asciiTheme="minorHAnsi" w:hAnsiTheme="minorHAnsi"/>
          <w:szCs w:val="24"/>
          <w:lang w:val="en-US"/>
        </w:rPr>
      </w:pPr>
      <w:hyperlink w:anchor="_Toc115774002" w:history="1">
        <w:r w:rsidR="003F79AA" w:rsidRPr="00516269">
          <w:rPr>
            <w:rStyle w:val="Hipervnculo"/>
            <w:rFonts w:asciiTheme="minorHAnsi" w:hAnsiTheme="minorHAnsi"/>
            <w:color w:val="auto"/>
            <w:szCs w:val="24"/>
          </w:rPr>
          <w:t>E. Apertura y Evaluación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27</w:t>
        </w:r>
        <w:r w:rsidR="003F79AA" w:rsidRPr="00516269">
          <w:rPr>
            <w:rFonts w:asciiTheme="minorHAnsi" w:hAnsiTheme="minorHAnsi"/>
            <w:webHidden/>
            <w:szCs w:val="24"/>
          </w:rPr>
          <w:fldChar w:fldCharType="end"/>
        </w:r>
      </w:hyperlink>
    </w:p>
    <w:p w14:paraId="0FC3FBFA" w14:textId="13FF534C" w:rsidR="003F79AA" w:rsidRPr="00516269" w:rsidRDefault="00471614" w:rsidP="00ED7FCE">
      <w:pPr>
        <w:pStyle w:val="TDC2"/>
        <w:tabs>
          <w:tab w:val="left" w:pos="1440"/>
        </w:tabs>
        <w:spacing w:after="120"/>
        <w:rPr>
          <w:rFonts w:asciiTheme="minorHAnsi" w:hAnsiTheme="minorHAnsi"/>
          <w:szCs w:val="24"/>
          <w:lang w:val="en-US"/>
        </w:rPr>
      </w:pPr>
      <w:hyperlink w:anchor="_Toc115774003" w:history="1">
        <w:r w:rsidR="003F79AA" w:rsidRPr="00516269">
          <w:rPr>
            <w:rStyle w:val="Hipervnculo"/>
            <w:rFonts w:asciiTheme="minorHAnsi" w:hAnsiTheme="minorHAnsi"/>
            <w:color w:val="auto"/>
            <w:szCs w:val="24"/>
          </w:rPr>
          <w:t>24.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Apertura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27</w:t>
        </w:r>
        <w:r w:rsidR="003F79AA" w:rsidRPr="00516269">
          <w:rPr>
            <w:rFonts w:asciiTheme="minorHAnsi" w:hAnsiTheme="minorHAnsi"/>
            <w:webHidden/>
            <w:szCs w:val="24"/>
          </w:rPr>
          <w:fldChar w:fldCharType="end"/>
        </w:r>
      </w:hyperlink>
    </w:p>
    <w:p w14:paraId="6CA66069" w14:textId="2A523D20" w:rsidR="003F79AA" w:rsidRPr="00516269" w:rsidRDefault="00471614" w:rsidP="00ED7FCE">
      <w:pPr>
        <w:pStyle w:val="TDC2"/>
        <w:tabs>
          <w:tab w:val="left" w:pos="1440"/>
        </w:tabs>
        <w:spacing w:after="120"/>
        <w:rPr>
          <w:rFonts w:asciiTheme="minorHAnsi" w:hAnsiTheme="minorHAnsi"/>
          <w:szCs w:val="24"/>
          <w:lang w:val="en-US"/>
        </w:rPr>
      </w:pPr>
      <w:hyperlink w:anchor="_Toc115774004" w:history="1">
        <w:r w:rsidR="003F79AA" w:rsidRPr="00516269">
          <w:rPr>
            <w:rStyle w:val="Hipervnculo"/>
            <w:rFonts w:asciiTheme="minorHAnsi" w:hAnsiTheme="minorHAnsi"/>
            <w:color w:val="auto"/>
            <w:szCs w:val="24"/>
          </w:rPr>
          <w:t>25.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Confidencialidad</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28</w:t>
        </w:r>
        <w:r w:rsidR="003F79AA" w:rsidRPr="00516269">
          <w:rPr>
            <w:rFonts w:asciiTheme="minorHAnsi" w:hAnsiTheme="minorHAnsi"/>
            <w:webHidden/>
            <w:szCs w:val="24"/>
          </w:rPr>
          <w:fldChar w:fldCharType="end"/>
        </w:r>
      </w:hyperlink>
    </w:p>
    <w:p w14:paraId="45CD9DFF" w14:textId="037DFE75" w:rsidR="003F79AA" w:rsidRPr="00516269" w:rsidRDefault="00471614" w:rsidP="00ED7FCE">
      <w:pPr>
        <w:pStyle w:val="TDC2"/>
        <w:tabs>
          <w:tab w:val="left" w:pos="1440"/>
        </w:tabs>
        <w:spacing w:after="120"/>
        <w:rPr>
          <w:rFonts w:asciiTheme="minorHAnsi" w:hAnsiTheme="minorHAnsi"/>
          <w:szCs w:val="24"/>
          <w:lang w:val="en-US"/>
        </w:rPr>
      </w:pPr>
      <w:hyperlink w:anchor="_Toc115774005" w:history="1">
        <w:r w:rsidR="003F79AA" w:rsidRPr="00516269">
          <w:rPr>
            <w:rStyle w:val="Hipervnculo"/>
            <w:rFonts w:asciiTheme="minorHAnsi" w:hAnsiTheme="minorHAnsi"/>
            <w:color w:val="auto"/>
            <w:szCs w:val="24"/>
          </w:rPr>
          <w:t>26.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Aclaración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28</w:t>
        </w:r>
        <w:r w:rsidR="003F79AA" w:rsidRPr="00516269">
          <w:rPr>
            <w:rFonts w:asciiTheme="minorHAnsi" w:hAnsiTheme="minorHAnsi"/>
            <w:webHidden/>
            <w:szCs w:val="24"/>
          </w:rPr>
          <w:fldChar w:fldCharType="end"/>
        </w:r>
      </w:hyperlink>
    </w:p>
    <w:p w14:paraId="7C33113B" w14:textId="37FA797E" w:rsidR="003F79AA" w:rsidRPr="00516269" w:rsidRDefault="00471614" w:rsidP="00ED7FCE">
      <w:pPr>
        <w:pStyle w:val="TDC2"/>
        <w:tabs>
          <w:tab w:val="left" w:pos="1440"/>
        </w:tabs>
        <w:spacing w:after="120"/>
        <w:rPr>
          <w:rFonts w:asciiTheme="minorHAnsi" w:hAnsiTheme="minorHAnsi"/>
          <w:szCs w:val="24"/>
          <w:lang w:val="en-US"/>
        </w:rPr>
      </w:pPr>
      <w:hyperlink w:anchor="_Toc115774006" w:history="1">
        <w:r w:rsidR="003F79AA" w:rsidRPr="00516269">
          <w:rPr>
            <w:rStyle w:val="Hipervnculo"/>
            <w:rFonts w:asciiTheme="minorHAnsi" w:hAnsiTheme="minorHAnsi"/>
            <w:color w:val="auto"/>
            <w:szCs w:val="24"/>
          </w:rPr>
          <w:t>27.</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Examen de las Ofertas para determinar su cumplimiento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28</w:t>
        </w:r>
        <w:r w:rsidR="003F79AA" w:rsidRPr="00516269">
          <w:rPr>
            <w:rFonts w:asciiTheme="minorHAnsi" w:hAnsiTheme="minorHAnsi"/>
            <w:webHidden/>
            <w:szCs w:val="24"/>
          </w:rPr>
          <w:fldChar w:fldCharType="end"/>
        </w:r>
      </w:hyperlink>
    </w:p>
    <w:p w14:paraId="4E28FD38" w14:textId="4FE45A4B" w:rsidR="003F79AA" w:rsidRPr="00516269" w:rsidRDefault="00471614" w:rsidP="00ED7FCE">
      <w:pPr>
        <w:pStyle w:val="TDC2"/>
        <w:tabs>
          <w:tab w:val="left" w:pos="1440"/>
        </w:tabs>
        <w:spacing w:after="120"/>
        <w:rPr>
          <w:rFonts w:asciiTheme="minorHAnsi" w:hAnsiTheme="minorHAnsi"/>
          <w:szCs w:val="24"/>
          <w:lang w:val="en-US"/>
        </w:rPr>
      </w:pPr>
      <w:hyperlink w:anchor="_Toc115774007" w:history="1">
        <w:r w:rsidR="003F79AA" w:rsidRPr="00516269">
          <w:rPr>
            <w:rStyle w:val="Hipervnculo"/>
            <w:rFonts w:asciiTheme="minorHAnsi" w:hAnsiTheme="minorHAnsi"/>
            <w:color w:val="auto"/>
            <w:szCs w:val="24"/>
          </w:rPr>
          <w:t>28.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Corrección de errores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29</w:t>
        </w:r>
        <w:r w:rsidR="003F79AA" w:rsidRPr="00516269">
          <w:rPr>
            <w:rFonts w:asciiTheme="minorHAnsi" w:hAnsiTheme="minorHAnsi"/>
            <w:webHidden/>
            <w:szCs w:val="24"/>
          </w:rPr>
          <w:fldChar w:fldCharType="end"/>
        </w:r>
      </w:hyperlink>
    </w:p>
    <w:p w14:paraId="15871FB1" w14:textId="0066BB18" w:rsidR="003F79AA" w:rsidRPr="00516269" w:rsidRDefault="00471614" w:rsidP="00ED7FCE">
      <w:pPr>
        <w:pStyle w:val="TDC2"/>
        <w:tabs>
          <w:tab w:val="left" w:pos="1440"/>
        </w:tabs>
        <w:spacing w:after="120"/>
        <w:rPr>
          <w:rFonts w:asciiTheme="minorHAnsi" w:hAnsiTheme="minorHAnsi"/>
          <w:szCs w:val="24"/>
          <w:lang w:val="en-US"/>
        </w:rPr>
      </w:pPr>
      <w:hyperlink w:anchor="_Toc115774008" w:history="1">
        <w:r w:rsidR="003F79AA" w:rsidRPr="00516269">
          <w:rPr>
            <w:rStyle w:val="Hipervnculo"/>
            <w:rFonts w:asciiTheme="minorHAnsi" w:hAnsiTheme="minorHAnsi"/>
            <w:color w:val="auto"/>
            <w:szCs w:val="24"/>
          </w:rPr>
          <w:t>29.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Moneda para la evaluación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30</w:t>
        </w:r>
        <w:r w:rsidR="003F79AA" w:rsidRPr="00516269">
          <w:rPr>
            <w:rFonts w:asciiTheme="minorHAnsi" w:hAnsiTheme="minorHAnsi"/>
            <w:webHidden/>
            <w:szCs w:val="24"/>
          </w:rPr>
          <w:fldChar w:fldCharType="end"/>
        </w:r>
      </w:hyperlink>
    </w:p>
    <w:p w14:paraId="7BD794AD" w14:textId="09AC3715" w:rsidR="003F79AA" w:rsidRPr="00516269" w:rsidRDefault="00471614" w:rsidP="00ED7FCE">
      <w:pPr>
        <w:pStyle w:val="TDC2"/>
        <w:tabs>
          <w:tab w:val="left" w:pos="1440"/>
        </w:tabs>
        <w:spacing w:after="120"/>
        <w:rPr>
          <w:rFonts w:asciiTheme="minorHAnsi" w:hAnsiTheme="minorHAnsi"/>
          <w:szCs w:val="24"/>
          <w:lang w:val="en-US"/>
        </w:rPr>
      </w:pPr>
      <w:hyperlink w:anchor="_Toc115774009" w:history="1">
        <w:r w:rsidR="003F79AA" w:rsidRPr="00516269">
          <w:rPr>
            <w:rStyle w:val="Hipervnculo"/>
            <w:rFonts w:asciiTheme="minorHAnsi" w:hAnsiTheme="minorHAnsi"/>
            <w:color w:val="auto"/>
            <w:szCs w:val="24"/>
          </w:rPr>
          <w:t>30.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Evaluación y comparación de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_Toc115774009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30</w:t>
        </w:r>
        <w:r w:rsidR="003F79AA" w:rsidRPr="00516269">
          <w:rPr>
            <w:rFonts w:asciiTheme="minorHAnsi" w:hAnsiTheme="minorHAnsi"/>
            <w:webHidden/>
            <w:szCs w:val="24"/>
          </w:rPr>
          <w:fldChar w:fldCharType="end"/>
        </w:r>
      </w:hyperlink>
    </w:p>
    <w:p w14:paraId="186FA6B6" w14:textId="0F61AE30" w:rsidR="003F79AA" w:rsidRPr="00516269" w:rsidRDefault="00471614" w:rsidP="00ED7FCE">
      <w:pPr>
        <w:pStyle w:val="TDC2"/>
        <w:tabs>
          <w:tab w:val="left" w:pos="1440"/>
        </w:tabs>
        <w:spacing w:after="120"/>
        <w:rPr>
          <w:rFonts w:asciiTheme="minorHAnsi" w:hAnsiTheme="minorHAnsi"/>
          <w:szCs w:val="24"/>
          <w:lang w:val="en-US"/>
        </w:rPr>
      </w:pPr>
      <w:hyperlink w:anchor="_Toc115774010" w:history="1">
        <w:r w:rsidR="003F79AA" w:rsidRPr="00516269">
          <w:rPr>
            <w:rStyle w:val="Hipervnculo"/>
            <w:rFonts w:asciiTheme="minorHAnsi" w:hAnsiTheme="minorHAnsi"/>
            <w:color w:val="auto"/>
            <w:szCs w:val="24"/>
          </w:rPr>
          <w:t>31.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Preferencia Nacional</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31</w:t>
        </w:r>
        <w:r w:rsidR="003F79AA" w:rsidRPr="00516269">
          <w:rPr>
            <w:rFonts w:asciiTheme="minorHAnsi" w:hAnsiTheme="minorHAnsi"/>
            <w:webHidden/>
            <w:szCs w:val="24"/>
          </w:rPr>
          <w:fldChar w:fldCharType="end"/>
        </w:r>
      </w:hyperlink>
    </w:p>
    <w:p w14:paraId="0E5B6352" w14:textId="68E20F3F" w:rsidR="003F79AA" w:rsidRPr="00516269" w:rsidRDefault="00471614" w:rsidP="00ED7FCE">
      <w:pPr>
        <w:pStyle w:val="TDC1"/>
        <w:spacing w:before="0" w:after="120"/>
        <w:rPr>
          <w:rFonts w:asciiTheme="minorHAnsi" w:hAnsiTheme="minorHAnsi"/>
          <w:szCs w:val="24"/>
          <w:lang w:val="en-US"/>
        </w:rPr>
      </w:pPr>
      <w:hyperlink w:anchor="_Toc115774011" w:history="1">
        <w:r w:rsidR="003F79AA" w:rsidRPr="00516269">
          <w:rPr>
            <w:rStyle w:val="Hipervnculo"/>
            <w:rFonts w:asciiTheme="minorHAnsi" w:hAnsiTheme="minorHAnsi"/>
            <w:color w:val="auto"/>
            <w:szCs w:val="24"/>
          </w:rPr>
          <w:t>F. Adjudicación del Contrato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31</w:t>
        </w:r>
        <w:r w:rsidR="003F79AA" w:rsidRPr="00516269">
          <w:rPr>
            <w:rFonts w:asciiTheme="minorHAnsi" w:hAnsiTheme="minorHAnsi"/>
            <w:webHidden/>
            <w:szCs w:val="24"/>
          </w:rPr>
          <w:fldChar w:fldCharType="end"/>
        </w:r>
      </w:hyperlink>
    </w:p>
    <w:p w14:paraId="62FDF40A" w14:textId="338BBAB0" w:rsidR="003F79AA" w:rsidRPr="00516269" w:rsidRDefault="00471614" w:rsidP="00ED7FCE">
      <w:pPr>
        <w:pStyle w:val="TDC2"/>
        <w:tabs>
          <w:tab w:val="left" w:pos="1440"/>
        </w:tabs>
        <w:spacing w:after="120"/>
        <w:rPr>
          <w:rFonts w:asciiTheme="minorHAnsi" w:hAnsiTheme="minorHAnsi"/>
          <w:szCs w:val="24"/>
          <w:lang w:val="en-US"/>
        </w:rPr>
      </w:pPr>
      <w:hyperlink w:anchor="_Toc115774012" w:history="1">
        <w:r w:rsidR="003F79AA" w:rsidRPr="00516269">
          <w:rPr>
            <w:rStyle w:val="Hipervnculo"/>
            <w:rFonts w:asciiTheme="minorHAnsi" w:hAnsiTheme="minorHAnsi"/>
            <w:color w:val="auto"/>
            <w:szCs w:val="24"/>
          </w:rPr>
          <w:t>32.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Criterios de Adjudicación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31</w:t>
        </w:r>
        <w:r w:rsidR="003F79AA" w:rsidRPr="00516269">
          <w:rPr>
            <w:rFonts w:asciiTheme="minorHAnsi" w:hAnsiTheme="minorHAnsi"/>
            <w:webHidden/>
            <w:szCs w:val="24"/>
          </w:rPr>
          <w:fldChar w:fldCharType="end"/>
        </w:r>
      </w:hyperlink>
    </w:p>
    <w:p w14:paraId="438806C3" w14:textId="309FB1B6" w:rsidR="003F79AA" w:rsidRPr="00516269" w:rsidRDefault="00471614" w:rsidP="00ED7FCE">
      <w:pPr>
        <w:pStyle w:val="TDC2"/>
        <w:tabs>
          <w:tab w:val="left" w:pos="1440"/>
        </w:tabs>
        <w:spacing w:after="120"/>
        <w:rPr>
          <w:rFonts w:asciiTheme="minorHAnsi" w:hAnsiTheme="minorHAnsi"/>
          <w:szCs w:val="24"/>
          <w:lang w:val="en-US"/>
        </w:rPr>
      </w:pPr>
      <w:hyperlink w:anchor="_Toc115774013" w:history="1">
        <w:r w:rsidR="003F79AA" w:rsidRPr="00516269">
          <w:rPr>
            <w:rStyle w:val="Hipervnculo"/>
            <w:rFonts w:asciiTheme="minorHAnsi" w:hAnsiTheme="minorHAnsi"/>
            <w:color w:val="auto"/>
            <w:szCs w:val="24"/>
          </w:rPr>
          <w:t>33.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Derecho del Contratante a aceptar cualquier Oferta o a rechazar cualquier o todas las Ofertas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31</w:t>
        </w:r>
        <w:r w:rsidR="003F79AA" w:rsidRPr="00516269">
          <w:rPr>
            <w:rFonts w:asciiTheme="minorHAnsi" w:hAnsiTheme="minorHAnsi"/>
            <w:webHidden/>
            <w:szCs w:val="24"/>
          </w:rPr>
          <w:fldChar w:fldCharType="end"/>
        </w:r>
      </w:hyperlink>
    </w:p>
    <w:p w14:paraId="54784C97" w14:textId="0B06F760" w:rsidR="003F79AA" w:rsidRPr="00516269" w:rsidRDefault="00471614" w:rsidP="00ED7FCE">
      <w:pPr>
        <w:pStyle w:val="TDC2"/>
        <w:tabs>
          <w:tab w:val="left" w:pos="1440"/>
        </w:tabs>
        <w:spacing w:after="120"/>
        <w:rPr>
          <w:rFonts w:asciiTheme="minorHAnsi" w:hAnsiTheme="minorHAnsi"/>
          <w:szCs w:val="24"/>
          <w:lang w:val="en-US"/>
        </w:rPr>
      </w:pPr>
      <w:hyperlink w:anchor="_Toc115774014" w:history="1">
        <w:r w:rsidR="003F79AA" w:rsidRPr="00516269">
          <w:rPr>
            <w:rStyle w:val="Hipervnculo"/>
            <w:rFonts w:asciiTheme="minorHAnsi" w:hAnsiTheme="minorHAnsi"/>
            <w:color w:val="auto"/>
            <w:szCs w:val="24"/>
          </w:rPr>
          <w:t>34.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Notificación de Adjudicación y firma del Convenio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31</w:t>
        </w:r>
        <w:r w:rsidR="003F79AA" w:rsidRPr="00516269">
          <w:rPr>
            <w:rFonts w:asciiTheme="minorHAnsi" w:hAnsiTheme="minorHAnsi"/>
            <w:webHidden/>
            <w:szCs w:val="24"/>
          </w:rPr>
          <w:fldChar w:fldCharType="end"/>
        </w:r>
      </w:hyperlink>
    </w:p>
    <w:p w14:paraId="261F3052" w14:textId="0F9DB4A5" w:rsidR="003F79AA" w:rsidRPr="00516269" w:rsidRDefault="00471614" w:rsidP="00ED7FCE">
      <w:pPr>
        <w:pStyle w:val="TDC2"/>
        <w:tabs>
          <w:tab w:val="left" w:pos="1440"/>
        </w:tabs>
        <w:spacing w:after="120"/>
        <w:rPr>
          <w:rFonts w:asciiTheme="minorHAnsi" w:hAnsiTheme="minorHAnsi"/>
          <w:szCs w:val="24"/>
          <w:lang w:val="en-US"/>
        </w:rPr>
      </w:pPr>
      <w:hyperlink w:anchor="_Toc115774015" w:history="1">
        <w:r w:rsidR="003F79AA" w:rsidRPr="00516269">
          <w:rPr>
            <w:rStyle w:val="Hipervnculo"/>
            <w:rFonts w:asciiTheme="minorHAnsi" w:hAnsiTheme="minorHAnsi"/>
            <w:color w:val="auto"/>
            <w:szCs w:val="24"/>
          </w:rPr>
          <w:t>35.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Garantía de Cumplimiento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32</w:t>
        </w:r>
        <w:r w:rsidR="003F79AA" w:rsidRPr="00516269">
          <w:rPr>
            <w:rFonts w:asciiTheme="minorHAnsi" w:hAnsiTheme="minorHAnsi"/>
            <w:webHidden/>
            <w:szCs w:val="24"/>
          </w:rPr>
          <w:fldChar w:fldCharType="end"/>
        </w:r>
      </w:hyperlink>
    </w:p>
    <w:p w14:paraId="158D901C" w14:textId="04E9ECE8" w:rsidR="003F79AA" w:rsidRPr="00516269" w:rsidRDefault="00471614" w:rsidP="00ED7FCE">
      <w:pPr>
        <w:pStyle w:val="TDC2"/>
        <w:tabs>
          <w:tab w:val="left" w:pos="1440"/>
        </w:tabs>
        <w:spacing w:after="120"/>
        <w:rPr>
          <w:rFonts w:asciiTheme="minorHAnsi" w:hAnsiTheme="minorHAnsi"/>
          <w:szCs w:val="24"/>
          <w:lang w:val="en-US"/>
        </w:rPr>
      </w:pPr>
      <w:hyperlink w:anchor="_Toc115774016" w:history="1">
        <w:r w:rsidR="003F79AA" w:rsidRPr="00516269">
          <w:rPr>
            <w:rStyle w:val="Hipervnculo"/>
            <w:rFonts w:asciiTheme="minorHAnsi" w:hAnsiTheme="minorHAnsi"/>
            <w:color w:val="auto"/>
            <w:szCs w:val="24"/>
          </w:rPr>
          <w:t>36.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Pago de anticipo y Garantía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33</w:t>
        </w:r>
        <w:r w:rsidR="003F79AA" w:rsidRPr="00516269">
          <w:rPr>
            <w:rFonts w:asciiTheme="minorHAnsi" w:hAnsiTheme="minorHAnsi"/>
            <w:webHidden/>
            <w:szCs w:val="24"/>
          </w:rPr>
          <w:fldChar w:fldCharType="end"/>
        </w:r>
      </w:hyperlink>
    </w:p>
    <w:p w14:paraId="72DE3F3C" w14:textId="29297476" w:rsidR="003F79AA" w:rsidRPr="00516269" w:rsidRDefault="00471614" w:rsidP="00ED7FCE">
      <w:pPr>
        <w:pStyle w:val="TDC2"/>
        <w:spacing w:after="120"/>
        <w:rPr>
          <w:rFonts w:asciiTheme="minorHAnsi" w:hAnsiTheme="minorHAnsi"/>
          <w:szCs w:val="24"/>
          <w:lang w:val="en-US"/>
        </w:rPr>
      </w:pPr>
      <w:hyperlink w:anchor="_Toc115774017" w:history="1">
        <w:r w:rsidR="003F79AA" w:rsidRPr="00516269">
          <w:rPr>
            <w:rStyle w:val="Hipervnculo"/>
            <w:rFonts w:asciiTheme="minorHAnsi" w:hAnsiTheme="minorHAnsi"/>
            <w:color w:val="auto"/>
            <w:szCs w:val="24"/>
          </w:rPr>
          <w:t>37.      Conciliador</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_Toc115774017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33</w:t>
        </w:r>
        <w:r w:rsidR="003F79AA" w:rsidRPr="00516269">
          <w:rPr>
            <w:rFonts w:asciiTheme="minorHAnsi" w:hAnsiTheme="minorHAnsi"/>
            <w:webHidden/>
            <w:szCs w:val="24"/>
          </w:rPr>
          <w:fldChar w:fldCharType="end"/>
        </w:r>
      </w:hyperlink>
    </w:p>
    <w:p w14:paraId="532CE26C" w14:textId="77777777" w:rsidR="003F79AA" w:rsidRPr="00516269" w:rsidRDefault="003F79AA" w:rsidP="00ED7FCE">
      <w:pPr>
        <w:spacing w:after="120"/>
        <w:jc w:val="center"/>
        <w:rPr>
          <w:rFonts w:asciiTheme="minorHAnsi" w:hAnsiTheme="minorHAnsi"/>
          <w:b/>
          <w:bCs/>
        </w:rPr>
      </w:pPr>
      <w:r w:rsidRPr="00516269">
        <w:rPr>
          <w:rFonts w:asciiTheme="minorHAnsi" w:hAnsiTheme="minorHAnsi"/>
        </w:rPr>
        <w:fldChar w:fldCharType="end"/>
      </w:r>
      <w:r w:rsidRPr="00516269">
        <w:rPr>
          <w:rFonts w:asciiTheme="minorHAnsi" w:hAnsiTheme="minorHAnsi"/>
        </w:rPr>
        <w:br w:type="page"/>
      </w:r>
      <w:r w:rsidRPr="00516269">
        <w:rPr>
          <w:rFonts w:asciiTheme="minorHAnsi" w:hAnsiTheme="minorHAnsi"/>
          <w:b/>
          <w:bCs/>
        </w:rPr>
        <w:t>Instrucciones a los Oferentes (IAO)</w:t>
      </w:r>
    </w:p>
    <w:p w14:paraId="7BF72C5C" w14:textId="77777777" w:rsidR="003F79AA" w:rsidRPr="00516269" w:rsidRDefault="003F79AA" w:rsidP="00ED7FCE">
      <w:pPr>
        <w:pStyle w:val="Ttulo2"/>
        <w:keepNext w:val="0"/>
        <w:spacing w:before="0" w:after="120"/>
        <w:rPr>
          <w:rFonts w:asciiTheme="minorHAnsi" w:hAnsiTheme="minorHAnsi"/>
          <w:sz w:val="24"/>
        </w:rPr>
      </w:pPr>
      <w:bookmarkStart w:id="6" w:name="_Toc115773975"/>
      <w:r w:rsidRPr="00516269">
        <w:rPr>
          <w:rFonts w:asciiTheme="minorHAnsi" w:hAnsiTheme="minorHAnsi"/>
          <w:sz w:val="24"/>
        </w:rPr>
        <w:t>A.  Disposiciones Generales</w:t>
      </w:r>
      <w:bookmarkEnd w:id="6"/>
    </w:p>
    <w:tbl>
      <w:tblPr>
        <w:tblW w:w="0" w:type="auto"/>
        <w:tblLook w:val="0000" w:firstRow="0" w:lastRow="0" w:firstColumn="0" w:lastColumn="0" w:noHBand="0" w:noVBand="0"/>
      </w:tblPr>
      <w:tblGrid>
        <w:gridCol w:w="108"/>
        <w:gridCol w:w="2126"/>
        <w:gridCol w:w="39"/>
        <w:gridCol w:w="167"/>
        <w:gridCol w:w="6586"/>
      </w:tblGrid>
      <w:tr w:rsidR="003F79AA" w:rsidRPr="00516269" w14:paraId="2BD3AA9D" w14:textId="77777777" w:rsidTr="00F123B2">
        <w:tc>
          <w:tcPr>
            <w:tcW w:w="2237" w:type="dxa"/>
            <w:gridSpan w:val="2"/>
          </w:tcPr>
          <w:p w14:paraId="546DD189" w14:textId="77777777" w:rsidR="003F79AA" w:rsidRPr="00516269" w:rsidRDefault="003F79AA" w:rsidP="00ED7FCE">
            <w:pPr>
              <w:pStyle w:val="Ttulo3"/>
              <w:spacing w:after="120"/>
              <w:rPr>
                <w:rFonts w:asciiTheme="minorHAnsi" w:hAnsiTheme="minorHAnsi"/>
              </w:rPr>
            </w:pPr>
            <w:bookmarkStart w:id="7" w:name="_Toc115773976"/>
            <w:r w:rsidRPr="00516269">
              <w:rPr>
                <w:rFonts w:asciiTheme="minorHAnsi" w:hAnsiTheme="minorHAnsi"/>
              </w:rPr>
              <w:t>1.</w:t>
            </w:r>
            <w:r w:rsidRPr="00516269">
              <w:rPr>
                <w:rFonts w:asciiTheme="minorHAnsi" w:hAnsiTheme="minorHAnsi"/>
              </w:rPr>
              <w:tab/>
              <w:t>Alcance de la licitación</w:t>
            </w:r>
            <w:bookmarkEnd w:id="7"/>
          </w:p>
        </w:tc>
        <w:tc>
          <w:tcPr>
            <w:tcW w:w="6871" w:type="dxa"/>
            <w:gridSpan w:val="3"/>
          </w:tcPr>
          <w:p w14:paraId="140C6863" w14:textId="77777777" w:rsidR="003F79AA" w:rsidRPr="00516269" w:rsidRDefault="003F79AA" w:rsidP="00ED7FCE">
            <w:pPr>
              <w:spacing w:after="120"/>
              <w:ind w:left="432" w:hanging="432"/>
              <w:jc w:val="both"/>
              <w:rPr>
                <w:rFonts w:asciiTheme="minorHAnsi" w:hAnsiTheme="minorHAnsi"/>
                <w:spacing w:val="-3"/>
              </w:rPr>
            </w:pPr>
            <w:r w:rsidRPr="00516269">
              <w:rPr>
                <w:rFonts w:asciiTheme="minorHAnsi" w:hAnsiTheme="minorHAnsi"/>
                <w:spacing w:val="-3"/>
              </w:rPr>
              <w:t>1.1</w:t>
            </w:r>
            <w:r w:rsidRPr="00516269">
              <w:rPr>
                <w:rFonts w:asciiTheme="minorHAnsi" w:hAnsiTheme="minorHAnsi"/>
                <w:spacing w:val="-3"/>
              </w:rPr>
              <w:tab/>
              <w:t>El Contratante, según la definición</w:t>
            </w:r>
            <w:r w:rsidRPr="00516269">
              <w:rPr>
                <w:rStyle w:val="Refdenotaalpie"/>
                <w:rFonts w:asciiTheme="minorHAnsi" w:hAnsiTheme="minorHAnsi"/>
                <w:spacing w:val="-3"/>
              </w:rPr>
              <w:footnoteReference w:id="2"/>
            </w:r>
            <w:r w:rsidRPr="00516269">
              <w:rPr>
                <w:rFonts w:asciiTheme="minorHAnsi" w:hAnsiTheme="minorHAnsi"/>
                <w:spacing w:val="-3"/>
              </w:rPr>
              <w:t xml:space="preserve"> que consta</w:t>
            </w:r>
            <w:r w:rsidRPr="00516269">
              <w:rPr>
                <w:rFonts w:asciiTheme="minorHAnsi" w:hAnsiTheme="minorHAnsi"/>
                <w:b/>
                <w:spacing w:val="-3"/>
              </w:rPr>
              <w:t xml:space="preserve"> </w:t>
            </w:r>
            <w:r w:rsidRPr="00516269">
              <w:rPr>
                <w:rFonts w:asciiTheme="minorHAnsi" w:hAnsiTheme="minorHAnsi"/>
                <w:spacing w:val="-3"/>
              </w:rPr>
              <w:t xml:space="preserve">en las “Condiciones Generales del Contrato” (CGC) e </w:t>
            </w:r>
            <w:r w:rsidRPr="00516269">
              <w:rPr>
                <w:rFonts w:asciiTheme="minorHAnsi" w:hAnsiTheme="minorHAnsi"/>
                <w:b/>
                <w:spacing w:val="-3"/>
              </w:rPr>
              <w:t xml:space="preserve">identificado en la </w:t>
            </w:r>
            <w:r w:rsidRPr="00516269">
              <w:rPr>
                <w:rFonts w:asciiTheme="minorHAnsi" w:hAnsiTheme="minorHAnsi"/>
                <w:b/>
                <w:bCs/>
                <w:spacing w:val="-3"/>
              </w:rPr>
              <w:t>Sección II, “Datos de la Licitación” (DDL)</w:t>
            </w:r>
            <w:r w:rsidRPr="00516269">
              <w:rPr>
                <w:rFonts w:asciiTheme="minorHAnsi" w:hAnsiTheme="minorHAnsi"/>
                <w:spacing w:val="-3"/>
              </w:rPr>
              <w:t xml:space="preserve"> invita a presentar Ofertas para la construcción de las Obras </w:t>
            </w:r>
            <w:r w:rsidRPr="00516269">
              <w:rPr>
                <w:rFonts w:asciiTheme="minorHAnsi" w:hAnsiTheme="minorHAnsi"/>
                <w:b/>
                <w:spacing w:val="-3"/>
              </w:rPr>
              <w:t>que se describen en los DDL</w:t>
            </w:r>
            <w:r w:rsidRPr="00516269">
              <w:rPr>
                <w:rFonts w:asciiTheme="minorHAnsi" w:hAnsiTheme="minorHAnsi"/>
                <w:spacing w:val="-3"/>
              </w:rPr>
              <w:t xml:space="preserve"> y en la Sección VI, “Condiciones Especiales del Contrato” (CEC).  El nombre y el número de identificación del Contrato están </w:t>
            </w:r>
            <w:r w:rsidRPr="00516269">
              <w:rPr>
                <w:rFonts w:asciiTheme="minorHAnsi" w:hAnsiTheme="minorHAnsi"/>
                <w:b/>
                <w:spacing w:val="-3"/>
              </w:rPr>
              <w:t>especificados en los DDL y en las CEC</w:t>
            </w:r>
            <w:r w:rsidRPr="00516269">
              <w:rPr>
                <w:rFonts w:asciiTheme="minorHAnsi" w:hAnsiTheme="minorHAnsi"/>
                <w:spacing w:val="-3"/>
              </w:rPr>
              <w:t>.</w:t>
            </w:r>
          </w:p>
          <w:p w14:paraId="3B0D5BDB" w14:textId="77777777" w:rsidR="003F79AA" w:rsidRPr="00516269" w:rsidRDefault="003F79AA" w:rsidP="00ED7FCE">
            <w:pPr>
              <w:spacing w:after="120"/>
              <w:ind w:left="432" w:hanging="432"/>
              <w:jc w:val="both"/>
              <w:rPr>
                <w:rFonts w:asciiTheme="minorHAnsi" w:hAnsiTheme="minorHAnsi"/>
                <w:spacing w:val="-3"/>
              </w:rPr>
            </w:pPr>
            <w:r w:rsidRPr="00516269">
              <w:rPr>
                <w:rFonts w:asciiTheme="minorHAnsi" w:hAnsiTheme="minorHAnsi"/>
                <w:spacing w:val="-3"/>
              </w:rPr>
              <w:t>1.2</w:t>
            </w:r>
            <w:r w:rsidRPr="00516269">
              <w:rPr>
                <w:rFonts w:asciiTheme="minorHAnsi" w:hAnsiTheme="minorHAnsi"/>
                <w:spacing w:val="-3"/>
              </w:rPr>
              <w:tab/>
              <w:t xml:space="preserve">El Oferente seleccionado deberá terminar las Obras en la Fecha Prevista de Terminación </w:t>
            </w:r>
            <w:r w:rsidRPr="00516269">
              <w:rPr>
                <w:rFonts w:asciiTheme="minorHAnsi" w:hAnsiTheme="minorHAnsi"/>
                <w:b/>
                <w:bCs/>
                <w:spacing w:val="-3"/>
              </w:rPr>
              <w:t>especificada en los DDL</w:t>
            </w:r>
            <w:r w:rsidRPr="00516269">
              <w:rPr>
                <w:rFonts w:asciiTheme="minorHAnsi" w:hAnsiTheme="minorHAnsi"/>
                <w:spacing w:val="-3"/>
              </w:rPr>
              <w:t xml:space="preserve"> y en la subcláusula 1.1 (r) de las CEC.</w:t>
            </w:r>
          </w:p>
          <w:p w14:paraId="0A89BBC0"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1.3</w:t>
            </w:r>
            <w:r w:rsidRPr="00516269">
              <w:rPr>
                <w:rFonts w:asciiTheme="minorHAnsi" w:hAnsiTheme="minorHAnsi"/>
              </w:rPr>
              <w:tab/>
              <w:t>En estos Documentos de Licitación:</w:t>
            </w:r>
          </w:p>
          <w:p w14:paraId="60F46A66" w14:textId="77777777" w:rsidR="003F79AA" w:rsidRPr="00516269" w:rsidRDefault="003F79AA" w:rsidP="00ED7FCE">
            <w:pPr>
              <w:pStyle w:val="Sangra2detindependiente"/>
              <w:numPr>
                <w:ilvl w:val="0"/>
                <w:numId w:val="2"/>
              </w:numPr>
              <w:tabs>
                <w:tab w:val="clear" w:pos="885"/>
              </w:tabs>
              <w:spacing w:after="120"/>
              <w:ind w:left="1062" w:hanging="537"/>
              <w:jc w:val="both"/>
              <w:rPr>
                <w:rFonts w:asciiTheme="minorHAnsi" w:hAnsiTheme="minorHAnsi"/>
                <w:i w:val="0"/>
                <w:iCs w:val="0"/>
              </w:rPr>
            </w:pPr>
            <w:r w:rsidRPr="00516269">
              <w:rPr>
                <w:rFonts w:asciiTheme="minorHAnsi" w:hAnsiTheme="minorHAnsi"/>
                <w:i w:val="0"/>
                <w:iCs w:val="0"/>
              </w:rPr>
              <w:t xml:space="preserve">el término “por escrito” significa comunicación en forma escrita (por ejemplo, por correo, por correo electrónico, facsímile, </w:t>
            </w:r>
            <w:r w:rsidR="00564EB6" w:rsidRPr="00516269">
              <w:rPr>
                <w:rFonts w:asciiTheme="minorHAnsi" w:hAnsiTheme="minorHAnsi"/>
                <w:i w:val="0"/>
                <w:iCs w:val="0"/>
              </w:rPr>
              <w:t>télex</w:t>
            </w:r>
            <w:r w:rsidRPr="00516269">
              <w:rPr>
                <w:rFonts w:asciiTheme="minorHAnsi" w:hAnsiTheme="minorHAnsi"/>
                <w:i w:val="0"/>
                <w:iCs w:val="0"/>
              </w:rPr>
              <w:t>) con prueba de recibido;</w:t>
            </w:r>
          </w:p>
          <w:p w14:paraId="1BA2A6FF" w14:textId="77777777" w:rsidR="003F79AA" w:rsidRPr="00516269" w:rsidRDefault="003F79AA" w:rsidP="00ED7FCE">
            <w:pPr>
              <w:pStyle w:val="Sangra2detindependiente"/>
              <w:numPr>
                <w:ilvl w:val="0"/>
                <w:numId w:val="2"/>
              </w:numPr>
              <w:tabs>
                <w:tab w:val="clear" w:pos="885"/>
              </w:tabs>
              <w:spacing w:after="120"/>
              <w:ind w:left="1062" w:hanging="537"/>
              <w:jc w:val="both"/>
              <w:rPr>
                <w:rFonts w:asciiTheme="minorHAnsi" w:hAnsiTheme="minorHAnsi"/>
                <w:i w:val="0"/>
                <w:iCs w:val="0"/>
              </w:rPr>
            </w:pPr>
            <w:r w:rsidRPr="00516269">
              <w:rPr>
                <w:rFonts w:asciiTheme="minorHAnsi" w:hAnsiTheme="minorHAnsi"/>
                <w:i w:val="0"/>
                <w:iCs w:val="0"/>
              </w:rPr>
              <w:t xml:space="preserve">si el contexto así lo requiere, el uso del “singular” corresponde igualmente al “plural” y viceversa; y </w:t>
            </w:r>
          </w:p>
          <w:p w14:paraId="49ED333E" w14:textId="77777777" w:rsidR="003F79AA" w:rsidRPr="00516269" w:rsidRDefault="003F79AA" w:rsidP="00ED7FCE">
            <w:pPr>
              <w:pStyle w:val="Sangra2detindependiente"/>
              <w:numPr>
                <w:ilvl w:val="0"/>
                <w:numId w:val="2"/>
              </w:numPr>
              <w:tabs>
                <w:tab w:val="clear" w:pos="885"/>
              </w:tabs>
              <w:spacing w:after="120"/>
              <w:ind w:left="1062" w:hanging="537"/>
              <w:jc w:val="both"/>
              <w:rPr>
                <w:rFonts w:asciiTheme="minorHAnsi" w:hAnsiTheme="minorHAnsi"/>
                <w:i w:val="0"/>
                <w:iCs w:val="0"/>
              </w:rPr>
            </w:pPr>
            <w:r w:rsidRPr="00516269">
              <w:rPr>
                <w:rFonts w:asciiTheme="minorHAnsi" w:hAnsiTheme="minorHAnsi"/>
                <w:i w:val="0"/>
                <w:iCs w:val="0"/>
              </w:rPr>
              <w:t>“día” significa día calendario.</w:t>
            </w:r>
          </w:p>
        </w:tc>
      </w:tr>
      <w:tr w:rsidR="003F79AA" w:rsidRPr="00516269" w14:paraId="21F016CE" w14:textId="77777777" w:rsidTr="00F123B2">
        <w:tc>
          <w:tcPr>
            <w:tcW w:w="2237" w:type="dxa"/>
            <w:gridSpan w:val="2"/>
          </w:tcPr>
          <w:p w14:paraId="724521BF" w14:textId="77777777" w:rsidR="003F79AA" w:rsidRPr="00516269" w:rsidRDefault="003F79AA" w:rsidP="009160EC">
            <w:pPr>
              <w:pStyle w:val="Ttulo3"/>
              <w:spacing w:after="120"/>
              <w:rPr>
                <w:rFonts w:asciiTheme="minorHAnsi" w:hAnsiTheme="minorHAnsi"/>
              </w:rPr>
            </w:pPr>
            <w:bookmarkStart w:id="8" w:name="_Toc115773977"/>
            <w:r w:rsidRPr="00516269">
              <w:rPr>
                <w:rFonts w:asciiTheme="minorHAnsi" w:hAnsiTheme="minorHAnsi"/>
              </w:rPr>
              <w:t xml:space="preserve">2.  </w:t>
            </w:r>
            <w:r w:rsidRPr="00516269">
              <w:rPr>
                <w:rFonts w:asciiTheme="minorHAnsi" w:hAnsiTheme="minorHAnsi"/>
              </w:rPr>
              <w:tab/>
              <w:t>Fuente de fondos</w:t>
            </w:r>
            <w:bookmarkEnd w:id="8"/>
            <w:r w:rsidRPr="00516269">
              <w:rPr>
                <w:rFonts w:asciiTheme="minorHAnsi" w:hAnsiTheme="minorHAnsi"/>
              </w:rPr>
              <w:t xml:space="preserve"> </w:t>
            </w:r>
          </w:p>
        </w:tc>
        <w:tc>
          <w:tcPr>
            <w:tcW w:w="6871" w:type="dxa"/>
            <w:gridSpan w:val="3"/>
          </w:tcPr>
          <w:p w14:paraId="612C9EFC" w14:textId="108DFC15" w:rsidR="003F79AA" w:rsidRPr="00516269" w:rsidRDefault="003F79AA" w:rsidP="00ED7FCE">
            <w:pPr>
              <w:spacing w:after="120"/>
              <w:ind w:left="432" w:hanging="432"/>
              <w:jc w:val="both"/>
              <w:rPr>
                <w:rFonts w:asciiTheme="minorHAnsi" w:hAnsiTheme="minorHAnsi"/>
                <w:spacing w:val="-3"/>
              </w:rPr>
            </w:pPr>
            <w:r w:rsidRPr="00516269">
              <w:rPr>
                <w:rFonts w:asciiTheme="minorHAnsi" w:hAnsiTheme="minorHAnsi"/>
              </w:rPr>
              <w:t>2.1</w:t>
            </w:r>
            <w:r w:rsidRPr="00516269">
              <w:rPr>
                <w:rFonts w:asciiTheme="minorHAnsi" w:hAnsiTheme="minorHAnsi"/>
              </w:rPr>
              <w:tab/>
            </w:r>
            <w:r w:rsidRPr="00516269">
              <w:rPr>
                <w:rFonts w:asciiTheme="minorHAnsi" w:hAnsiTheme="minorHAnsi"/>
                <w:spacing w:val="-3"/>
              </w:rPr>
              <w:t xml:space="preserve">El Prestatario </w:t>
            </w:r>
            <w:r w:rsidRPr="00516269">
              <w:rPr>
                <w:rFonts w:asciiTheme="minorHAnsi" w:hAnsiTheme="minorHAnsi"/>
                <w:b/>
                <w:bCs/>
                <w:spacing w:val="-3"/>
              </w:rPr>
              <w:t>identificado en los DDL</w:t>
            </w:r>
            <w:r w:rsidRPr="00516269">
              <w:rPr>
                <w:rFonts w:asciiTheme="minorHAnsi" w:hAnsiTheme="minorHAnsi"/>
                <w:spacing w:val="-3"/>
              </w:rPr>
              <w:t>, se propone destinar una parte de los fondos del préstamo del Banco Interamericano de Desarrollo (BID</w:t>
            </w:r>
            <w:r w:rsidR="003273C2" w:rsidRPr="00516269">
              <w:rPr>
                <w:rFonts w:asciiTheme="minorHAnsi" w:hAnsiTheme="minorHAnsi"/>
                <w:spacing w:val="-3"/>
              </w:rPr>
              <w:t>) (</w:t>
            </w:r>
            <w:r w:rsidRPr="00516269">
              <w:rPr>
                <w:rFonts w:asciiTheme="minorHAnsi" w:hAnsiTheme="minorHAnsi"/>
                <w:spacing w:val="-3"/>
              </w:rPr>
              <w:t xml:space="preserve">en lo adelante denominado el “Banco”) </w:t>
            </w:r>
            <w:r w:rsidRPr="00516269">
              <w:rPr>
                <w:rFonts w:asciiTheme="minorHAnsi" w:hAnsiTheme="minorHAnsi"/>
                <w:b/>
                <w:bCs/>
                <w:spacing w:val="-3"/>
              </w:rPr>
              <w:t>identificado en los DDL</w:t>
            </w:r>
            <w:r w:rsidRPr="00516269">
              <w:rPr>
                <w:rFonts w:asciiTheme="minorHAnsi" w:hAnsiTheme="minorHAnsi"/>
                <w:spacing w:val="-3"/>
              </w:rPr>
              <w:t xml:space="preserve">, para sufragar parcialmente el costo del Proyecto </w:t>
            </w:r>
            <w:r w:rsidRPr="00516269">
              <w:rPr>
                <w:rFonts w:asciiTheme="minorHAnsi" w:hAnsiTheme="minorHAnsi"/>
                <w:b/>
                <w:bCs/>
                <w:spacing w:val="-3"/>
              </w:rPr>
              <w:t>identificado en los DDL</w:t>
            </w:r>
            <w:r w:rsidRPr="00516269">
              <w:rPr>
                <w:rFonts w:asciiTheme="minorHAnsi" w:hAnsiTheme="minorHAnsi"/>
                <w:spacing w:val="-3"/>
              </w:rPr>
              <w:t xml:space="preserve">, a fin de cubrir los gastos elegibles en virtud del Contrato para las Obras.  El </w:t>
            </w:r>
            <w:r w:rsidR="003273C2" w:rsidRPr="00516269">
              <w:rPr>
                <w:rFonts w:asciiTheme="minorHAnsi" w:hAnsiTheme="minorHAnsi"/>
                <w:spacing w:val="-3"/>
              </w:rPr>
              <w:t>Banco efectuará</w:t>
            </w:r>
            <w:r w:rsidRPr="00516269">
              <w:rPr>
                <w:rFonts w:asciiTheme="minorHAnsi" w:hAnsiTheme="minorHAnsi"/>
                <w:spacing w:val="-3"/>
              </w:rPr>
              <w:t xml:space="preserve">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7DC1A78" w14:textId="77777777" w:rsidR="003F79AA" w:rsidRPr="00516269" w:rsidRDefault="003F79AA" w:rsidP="00ED7FCE">
            <w:pPr>
              <w:spacing w:after="120"/>
              <w:ind w:left="432" w:hanging="432"/>
              <w:jc w:val="both"/>
              <w:rPr>
                <w:rFonts w:asciiTheme="minorHAnsi" w:hAnsiTheme="minorHAnsi"/>
              </w:rPr>
            </w:pPr>
            <w:r w:rsidRPr="00516269">
              <w:rPr>
                <w:rFonts w:asciiTheme="minorHAnsi" w:hAnsiTheme="minorHAnsi"/>
              </w:rPr>
              <w:t>2.2</w:t>
            </w:r>
            <w:r w:rsidRPr="00516269">
              <w:rPr>
                <w:rFonts w:asciiTheme="minorHAnsi" w:hAnsiTheme="minorHAnsi"/>
              </w:rPr>
              <w:tab/>
            </w:r>
            <w:r w:rsidR="00AF6870" w:rsidRPr="00516269">
              <w:rPr>
                <w:rFonts w:asciiTheme="minorHAnsi" w:hAnsiTheme="minorHAnsi"/>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516269">
              <w:rPr>
                <w:rFonts w:asciiTheme="minorHAnsi" w:hAnsiTheme="minorHAnsi"/>
                <w:lang w:val="es-ES"/>
              </w:rPr>
              <w:t xml:space="preserve">establecidas en el acuerdo financiero entre el Prestatario y el Banco (en adelante denominado “el Contrato de Préstamo”). </w:t>
            </w:r>
            <w:r w:rsidR="00AF6870" w:rsidRPr="00516269">
              <w:rPr>
                <w:rFonts w:asciiTheme="minorHAnsi" w:hAnsiTheme="minorHAnsi"/>
                <w:spacing w:val="-3"/>
                <w:lang w:val="es-ES"/>
              </w:rPr>
              <w:t>Dichos pagos se ajustarán en todos sus aspectos a las condiciones de dicho</w:t>
            </w:r>
            <w:r w:rsidR="00AF6870" w:rsidRPr="00516269">
              <w:rPr>
                <w:rFonts w:asciiTheme="minorHAnsi" w:hAnsiTheme="minorHAnsi"/>
                <w:lang w:val="es-ES"/>
              </w:rPr>
              <w:t xml:space="preserve"> Contrato de Préstamo. </w:t>
            </w:r>
            <w:r w:rsidR="00AF6870" w:rsidRPr="00516269">
              <w:rPr>
                <w:rFonts w:asciiTheme="minorHAnsi" w:hAnsiTheme="minorHAnsi"/>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516269" w14:paraId="2CC055EF" w14:textId="77777777" w:rsidTr="00F123B2">
        <w:trPr>
          <w:gridBefore w:val="1"/>
          <w:wBefore w:w="108" w:type="dxa"/>
        </w:trPr>
        <w:tc>
          <w:tcPr>
            <w:tcW w:w="2340" w:type="dxa"/>
            <w:gridSpan w:val="3"/>
            <w:tcBorders>
              <w:bottom w:val="single" w:sz="4" w:space="0" w:color="auto"/>
            </w:tcBorders>
          </w:tcPr>
          <w:p w14:paraId="12A7B2EE" w14:textId="77777777" w:rsidR="00F123B2" w:rsidRPr="00516269" w:rsidRDefault="00F123B2" w:rsidP="009160EC">
            <w:pPr>
              <w:pStyle w:val="Heading1-Clausename"/>
              <w:tabs>
                <w:tab w:val="clear" w:pos="360"/>
                <w:tab w:val="left" w:pos="432"/>
              </w:tabs>
              <w:spacing w:after="120"/>
              <w:ind w:left="432" w:hanging="432"/>
              <w:rPr>
                <w:rFonts w:asciiTheme="minorHAnsi" w:hAnsiTheme="minorHAnsi"/>
                <w:bCs/>
                <w:szCs w:val="24"/>
                <w:lang w:val="es-ES"/>
              </w:rPr>
            </w:pPr>
            <w:r w:rsidRPr="00516269">
              <w:rPr>
                <w:rFonts w:asciiTheme="minorHAnsi" w:hAnsiTheme="minorHAnsi"/>
                <w:bCs/>
                <w:szCs w:val="24"/>
                <w:lang w:val="es-ES"/>
              </w:rPr>
              <w:t xml:space="preserve">3. </w:t>
            </w:r>
            <w:r w:rsidRPr="00516269">
              <w:rPr>
                <w:rFonts w:asciiTheme="minorHAnsi" w:hAnsiTheme="minorHAnsi"/>
                <w:bCs/>
                <w:szCs w:val="24"/>
                <w:lang w:val="es-ES"/>
              </w:rPr>
              <w:tab/>
              <w:t xml:space="preserve">Prácticas prohibidas </w:t>
            </w:r>
          </w:p>
        </w:tc>
        <w:tc>
          <w:tcPr>
            <w:tcW w:w="6660" w:type="dxa"/>
            <w:tcBorders>
              <w:bottom w:val="single" w:sz="4" w:space="0" w:color="auto"/>
            </w:tcBorders>
          </w:tcPr>
          <w:p w14:paraId="468822FC" w14:textId="77777777" w:rsidR="00F123B2" w:rsidRPr="00516269" w:rsidRDefault="00F123B2" w:rsidP="00ED7FCE">
            <w:pPr>
              <w:tabs>
                <w:tab w:val="num" w:pos="1872"/>
              </w:tabs>
              <w:spacing w:after="120"/>
              <w:ind w:left="432" w:hanging="432"/>
              <w:jc w:val="both"/>
              <w:rPr>
                <w:rFonts w:asciiTheme="minorHAnsi" w:hAnsiTheme="minorHAnsi"/>
                <w:bCs/>
                <w:lang w:val="es-ES"/>
              </w:rPr>
            </w:pPr>
            <w:r w:rsidRPr="00516269">
              <w:rPr>
                <w:rFonts w:asciiTheme="minorHAnsi" w:hAnsiTheme="minorHAnsi"/>
              </w:rPr>
              <w:t>3.1 El</w:t>
            </w:r>
            <w:r w:rsidRPr="00516269">
              <w:rPr>
                <w:rFonts w:asciiTheme="minorHAnsi" w:hAnsiTheme="minorHAns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516269">
              <w:rPr>
                <w:rStyle w:val="Refdenotaalpie"/>
                <w:rFonts w:asciiTheme="minorHAnsi" w:hAnsiTheme="minorHAnsi"/>
                <w:bCs/>
                <w:lang w:val="es-ES"/>
              </w:rPr>
              <w:footnoteReference w:id="3"/>
            </w:r>
            <w:r w:rsidRPr="00516269">
              <w:rPr>
                <w:rFonts w:asciiTheme="minorHAnsi" w:hAnsiTheme="minorHAns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FB3052C"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 xml:space="preserve">(a) El Banco define, para efectos de esta disposición, los términos que figuran a continuación: </w:t>
            </w:r>
          </w:p>
          <w:p w14:paraId="41DA4AD7"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 Una práctica corruptiva consiste en ofrecer, dar, recibir o solicitar, directa o indirectamente, cualquier cosa de valor para influenciar indebidamente las acciones de otra parte;</w:t>
            </w:r>
          </w:p>
          <w:p w14:paraId="6E75FCA2"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F69CD96"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(iii) Una práctica coercitiva consiste en perjudicar o causar daño, o amenazar con perjudicar o causar daño, directa o indirectamente, a cualquier parte o a sus bienes para influenciar indebidamente las acciones de una parte;</w:t>
            </w:r>
          </w:p>
          <w:p w14:paraId="5900BB59" w14:textId="77777777" w:rsidR="00F123B2" w:rsidRPr="00516269" w:rsidRDefault="00F123B2" w:rsidP="00ED7FCE">
            <w:pPr>
              <w:pStyle w:val="Sangra3detindependiente"/>
              <w:tabs>
                <w:tab w:val="num" w:pos="792"/>
              </w:tabs>
              <w:spacing w:after="120"/>
              <w:ind w:left="1242" w:hanging="360"/>
              <w:jc w:val="both"/>
              <w:rPr>
                <w:rFonts w:asciiTheme="minorHAnsi" w:hAnsiTheme="minorHAnsi"/>
                <w:bCs/>
                <w:lang w:val="es-ES"/>
              </w:rPr>
            </w:pPr>
            <w:r w:rsidRPr="00516269">
              <w:rPr>
                <w:rFonts w:asciiTheme="minorHAnsi" w:hAnsiTheme="minorHAnsi"/>
                <w:bCs/>
                <w:lang w:val="es-ES"/>
              </w:rPr>
              <w:t>(iv)Una práctica colusoria es un acuerdo entre dos o más partes realizado con la intención de alcanzar un propósito inapropiado, lo que incluye influenciar en forma inapropiada las acciones de otra parte; y</w:t>
            </w:r>
          </w:p>
          <w:p w14:paraId="0C202698" w14:textId="77777777" w:rsidR="00F123B2" w:rsidRPr="00516269" w:rsidRDefault="00F123B2" w:rsidP="00ED7FCE">
            <w:pPr>
              <w:pStyle w:val="Sangra3detindependiente"/>
              <w:tabs>
                <w:tab w:val="num" w:pos="792"/>
              </w:tabs>
              <w:spacing w:after="120"/>
              <w:ind w:left="1242" w:hanging="360"/>
              <w:jc w:val="both"/>
              <w:rPr>
                <w:rFonts w:asciiTheme="minorHAnsi" w:hAnsiTheme="minorHAnsi"/>
                <w:bCs/>
                <w:lang w:val="es-ES"/>
              </w:rPr>
            </w:pPr>
            <w:r w:rsidRPr="00516269">
              <w:rPr>
                <w:rFonts w:asciiTheme="minorHAnsi" w:hAnsiTheme="minorHAnsi"/>
                <w:bCs/>
                <w:lang w:val="es-ES"/>
              </w:rPr>
              <w:t>(v) Una práctica obstructiva consiste en:</w:t>
            </w:r>
          </w:p>
          <w:p w14:paraId="48753FDA" w14:textId="77777777" w:rsidR="00F123B2" w:rsidRPr="00516269" w:rsidRDefault="00F123B2" w:rsidP="00ED7FCE">
            <w:pPr>
              <w:pStyle w:val="Sangra3detindependiente"/>
              <w:spacing w:after="120"/>
              <w:ind w:left="1782"/>
              <w:jc w:val="both"/>
              <w:rPr>
                <w:rFonts w:asciiTheme="minorHAnsi" w:hAnsiTheme="minorHAnsi"/>
                <w:bCs/>
                <w:lang w:val="es-ES"/>
              </w:rPr>
            </w:pPr>
            <w:r w:rsidRPr="00516269">
              <w:rPr>
                <w:rFonts w:asciiTheme="minorHAnsi" w:hAnsiTheme="minorHAns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51F7598" w14:textId="77777777" w:rsidR="00F123B2" w:rsidRPr="00516269" w:rsidRDefault="00F123B2" w:rsidP="00ED7FCE">
            <w:pPr>
              <w:pStyle w:val="Sangra3detindependiente"/>
              <w:spacing w:after="120"/>
              <w:ind w:left="1782"/>
              <w:jc w:val="both"/>
              <w:rPr>
                <w:rFonts w:asciiTheme="minorHAnsi" w:hAnsiTheme="minorHAnsi"/>
                <w:bCs/>
                <w:lang w:val="es-ES"/>
              </w:rPr>
            </w:pPr>
            <w:r w:rsidRPr="00516269">
              <w:rPr>
                <w:rFonts w:asciiTheme="minorHAnsi" w:hAnsiTheme="minorHAnsi"/>
                <w:bCs/>
                <w:lang w:val="es-ES"/>
              </w:rPr>
              <w:t>b.b. todo acto dirigido a impedir materialmente el ejercicio de inspección del Banco y los derechos de auditoría previstos en el párrafo 3.1 (f) de abajo.</w:t>
            </w:r>
          </w:p>
          <w:p w14:paraId="32EF3B89" w14:textId="713056A4"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r w:rsidR="003273C2" w:rsidRPr="00516269">
              <w:rPr>
                <w:rFonts w:asciiTheme="minorHAnsi" w:hAnsiTheme="minorHAnsi"/>
                <w:bCs/>
                <w:lang w:val="es-ES"/>
              </w:rPr>
              <w:t>u</w:t>
            </w:r>
            <w:r w:rsidRPr="00516269">
              <w:rPr>
                <w:rFonts w:asciiTheme="minorHAnsi" w:hAnsiTheme="minorHAnsi"/>
                <w:bCs/>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ECBBF27"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 no financiar ninguna propuesta de adjudicación de un contrato para la adquisición de bienes o servicios, la contratación de obras, o servicios de consultoría;</w:t>
            </w:r>
          </w:p>
          <w:p w14:paraId="0971007B"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 suspender los desembolsos de la operación, si se determina, en cualquier etapa, que un empleado, agencia o representante del Prestatario, el Organismo Ejecutor o el Organismo Contratante ha cometido una Práctica Prohibida;</w:t>
            </w:r>
          </w:p>
          <w:p w14:paraId="4F2C22D5"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B412F66"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(iv) emitir una amonestación a la firma, entidad o individuo en el formato de una carta formal de censura por su conducta;</w:t>
            </w:r>
          </w:p>
          <w:p w14:paraId="3EC45D15" w14:textId="69627FDA"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 xml:space="preserve">(v) declarar a una firma, entidad o individuo </w:t>
            </w:r>
            <w:r w:rsidR="003273C2" w:rsidRPr="00516269">
              <w:rPr>
                <w:rFonts w:asciiTheme="minorHAnsi" w:hAnsiTheme="minorHAnsi"/>
                <w:bCs/>
                <w:lang w:val="es-ES"/>
              </w:rPr>
              <w:t>inelegible, en</w:t>
            </w:r>
            <w:r w:rsidRPr="00516269">
              <w:rPr>
                <w:rFonts w:asciiTheme="minorHAnsi" w:hAnsiTheme="minorHAnsi"/>
                <w:bCs/>
                <w:lang w:val="es-ES"/>
              </w:rPr>
              <w:t xml:space="preserve"> forma permanente o por determinado período de tiempo, para que (i) se le adjudiquen contratos o participe en actividades financiadas por el Banco, y (ii) sea designado sub</w:t>
            </w:r>
            <w:r w:rsidR="00412D0D" w:rsidRPr="00516269">
              <w:rPr>
                <w:rFonts w:asciiTheme="minorHAnsi" w:hAnsiTheme="minorHAnsi"/>
                <w:bCs/>
                <w:lang w:val="es-ES"/>
              </w:rPr>
              <w:t>-</w:t>
            </w:r>
            <w:r w:rsidRPr="00516269">
              <w:rPr>
                <w:rFonts w:asciiTheme="minorHAnsi" w:hAnsiTheme="minorHAnsi"/>
                <w:bCs/>
                <w:lang w:val="es-ES"/>
              </w:rPr>
              <w:t xml:space="preserve">consultor, subcontratista o proveedor de bienes o servicios por otra firma elegible a la que se adjudique un contrato para ejecutar actividades financiadas por el Banco; </w:t>
            </w:r>
          </w:p>
          <w:p w14:paraId="0E33C061"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(vi) remitir el tema a las autoridades pertinentes encargadas de hacer cumplir las leyes; y/o;</w:t>
            </w:r>
          </w:p>
          <w:p w14:paraId="7268033B"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B50DEE7" w14:textId="77777777" w:rsidR="00F123B2" w:rsidRPr="00516269" w:rsidRDefault="00F123B2" w:rsidP="00ED7FCE">
            <w:pPr>
              <w:tabs>
                <w:tab w:val="left" w:pos="4825"/>
              </w:tabs>
              <w:spacing w:after="120"/>
              <w:ind w:left="882" w:hanging="360"/>
              <w:jc w:val="both"/>
              <w:rPr>
                <w:rFonts w:asciiTheme="minorHAnsi" w:hAnsiTheme="minorHAnsi"/>
                <w:bCs/>
                <w:lang w:val="es-ES"/>
              </w:rPr>
            </w:pPr>
            <w:r w:rsidRPr="00516269">
              <w:rPr>
                <w:rFonts w:asciiTheme="minorHAnsi" w:hAnsiTheme="minorHAnsi"/>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8841020"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(d) La imposición de cualquier medida que sea tomada por el Banco de conformidad con las provisiones referidas anteriormente será de carácter público.</w:t>
            </w:r>
          </w:p>
          <w:p w14:paraId="4D6B44AF" w14:textId="40C9A4DB"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w:t>
            </w:r>
            <w:r w:rsidR="00412D0D" w:rsidRPr="00516269">
              <w:rPr>
                <w:rFonts w:asciiTheme="minorHAnsi" w:hAnsiTheme="minorHAnsi"/>
                <w:bCs/>
                <w:lang w:val="es-ES"/>
              </w:rPr>
              <w:t>-</w:t>
            </w:r>
            <w:r w:rsidRPr="00516269">
              <w:rPr>
                <w:rFonts w:asciiTheme="minorHAnsi" w:hAnsiTheme="minorHAnsi"/>
                <w:bCs/>
                <w:lang w:val="es-ES"/>
              </w:rPr>
              <w:t>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2736DC18" w14:textId="1D3A801E"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(f) El Banco exige que los solicitantes, oferentes, proveedores de bienes y sus representantes, contratistas, consultores, miembros del personal, subcontratistas, sub</w:t>
            </w:r>
            <w:r w:rsidR="00412D0D" w:rsidRPr="00516269">
              <w:rPr>
                <w:rFonts w:asciiTheme="minorHAnsi" w:hAnsiTheme="minorHAnsi"/>
                <w:bCs/>
                <w:lang w:val="es-ES"/>
              </w:rPr>
              <w:t>-</w:t>
            </w:r>
            <w:r w:rsidRPr="00516269">
              <w:rPr>
                <w:rFonts w:asciiTheme="minorHAnsi" w:hAnsiTheme="minorHAnsi"/>
                <w:bCs/>
                <w:lang w:val="es-ES"/>
              </w:rPr>
              <w:t>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w:t>
            </w:r>
            <w:r w:rsidR="00412D0D" w:rsidRPr="00516269">
              <w:rPr>
                <w:rFonts w:asciiTheme="minorHAnsi" w:hAnsiTheme="minorHAnsi"/>
                <w:bCs/>
                <w:lang w:val="es-ES"/>
              </w:rPr>
              <w:t>-</w:t>
            </w:r>
            <w:r w:rsidRPr="00516269">
              <w:rPr>
                <w:rFonts w:asciiTheme="minorHAnsi" w:hAnsiTheme="minorHAnsi"/>
                <w:bCs/>
                <w:lang w:val="es-ES"/>
              </w:rPr>
              <w:t>consultor, proveedor de servicios y concesionario deberá prestar plena asistencia al Banco en su investigación.  El Banco también requiere que solicitantes, oferentes, proveedores de bienes y sus representantes, contratistas, consultores, miembros del personal, subcontratistas, sub</w:t>
            </w:r>
            <w:r w:rsidR="00412D0D" w:rsidRPr="00516269">
              <w:rPr>
                <w:rFonts w:asciiTheme="minorHAnsi" w:hAnsiTheme="minorHAnsi"/>
                <w:bCs/>
                <w:lang w:val="es-ES"/>
              </w:rPr>
              <w:t>-</w:t>
            </w:r>
            <w:r w:rsidRPr="00516269">
              <w:rPr>
                <w:rFonts w:asciiTheme="minorHAnsi" w:hAnsiTheme="minorHAnsi"/>
                <w:bCs/>
                <w:lang w:val="es-ES"/>
              </w:rPr>
              <w:t>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w:t>
            </w:r>
            <w:r w:rsidR="00412D0D" w:rsidRPr="00516269">
              <w:rPr>
                <w:rFonts w:asciiTheme="minorHAnsi" w:hAnsiTheme="minorHAnsi"/>
                <w:bCs/>
                <w:lang w:val="es-ES"/>
              </w:rPr>
              <w:t>-</w:t>
            </w:r>
            <w:r w:rsidRPr="00516269">
              <w:rPr>
                <w:rFonts w:asciiTheme="minorHAnsi" w:hAnsiTheme="minorHAnsi"/>
                <w:bCs/>
                <w:lang w:val="es-ES"/>
              </w:rPr>
              <w:t>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EA65B7B"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F108AEC" w14:textId="77777777" w:rsidR="00F123B2" w:rsidRPr="00516269" w:rsidRDefault="00F123B2" w:rsidP="00ED7FCE">
            <w:pPr>
              <w:spacing w:after="120"/>
              <w:jc w:val="both"/>
              <w:rPr>
                <w:rFonts w:asciiTheme="minorHAnsi" w:hAnsiTheme="minorHAnsi"/>
                <w:bCs/>
                <w:lang w:val="es-ES"/>
              </w:rPr>
            </w:pPr>
            <w:r w:rsidRPr="00516269">
              <w:rPr>
                <w:rFonts w:asciiTheme="minorHAnsi" w:hAnsiTheme="minorHAnsi"/>
                <w:bCs/>
                <w:lang w:val="es-ES"/>
              </w:rPr>
              <w:t>3.2 Los Oferentes, al presentar sus ofertas, declaran y garantizan:</w:t>
            </w:r>
          </w:p>
          <w:p w14:paraId="48AE68B5" w14:textId="49468C5A"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65F3D3F3"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(b) que no han incurrido en ninguna Práctica Prohibida descrita en este documento;</w:t>
            </w:r>
          </w:p>
          <w:p w14:paraId="5616F634"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(c) que no han tergiversado ni ocultado ningún hecho sustancial durante los procesos de selección, negociación, adjudicación o ejecución de un contrato;</w:t>
            </w:r>
          </w:p>
          <w:p w14:paraId="49F01C6E" w14:textId="60B70980"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 xml:space="preserve">(d) que ni ellos ni sus agentes, personal, subcontratistas, </w:t>
            </w:r>
            <w:r w:rsidR="002D18D5" w:rsidRPr="00516269">
              <w:rPr>
                <w:rFonts w:asciiTheme="minorHAnsi" w:hAnsiTheme="minorHAnsi"/>
                <w:bCs/>
                <w:lang w:val="es-ES"/>
              </w:rPr>
              <w:t>subconsultores, directores</w:t>
            </w:r>
            <w:r w:rsidRPr="00516269">
              <w:rPr>
                <w:rFonts w:asciiTheme="minorHAnsi" w:hAnsiTheme="minorHAnsi"/>
                <w:bCs/>
                <w:lang w:val="es-ES"/>
              </w:rPr>
              <w:t xml:space="preserve">, funcionarios o accionistas principales han sido declarados por el Banco o por otra Institución Financiera Internacional (IFI) con la cual el Banco haya suscrito un acuerdo para el reconocimiento recíproco de sanciones, inelegibles para que   se </w:t>
            </w:r>
            <w:r w:rsidR="000F58CE" w:rsidRPr="00516269">
              <w:rPr>
                <w:rFonts w:asciiTheme="minorHAnsi" w:hAnsiTheme="minorHAnsi"/>
                <w:bCs/>
                <w:lang w:val="es-ES"/>
              </w:rPr>
              <w:t>les adjudiquen</w:t>
            </w:r>
            <w:r w:rsidRPr="00516269">
              <w:rPr>
                <w:rFonts w:asciiTheme="minorHAnsi" w:hAnsiTheme="minorHAnsi"/>
                <w:bCs/>
                <w:lang w:val="es-ES"/>
              </w:rPr>
              <w:t xml:space="preserve"> contratos financiados por el Banco o por dicha </w:t>
            </w:r>
            <w:r w:rsidR="003273C2" w:rsidRPr="00516269">
              <w:rPr>
                <w:rFonts w:asciiTheme="minorHAnsi" w:hAnsiTheme="minorHAnsi"/>
                <w:bCs/>
                <w:lang w:val="es-ES"/>
              </w:rPr>
              <w:t>IFI, o</w:t>
            </w:r>
            <w:r w:rsidRPr="00516269">
              <w:rPr>
                <w:rFonts w:asciiTheme="minorHAnsi" w:hAnsiTheme="minorHAnsi"/>
                <w:bCs/>
                <w:lang w:val="es-ES"/>
              </w:rPr>
              <w:t xml:space="preserve"> culpables de delitos vinculados con la comisión de Prácticas Prohibidas;</w:t>
            </w:r>
          </w:p>
          <w:p w14:paraId="1B7F8540"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627A133"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(f) que han declarado todas las comisiones, honorarios de representantes, pagos por servicios de facilitación o acuerdos para compartir ingresos relacionados con actividades financiadas por el Banco;</w:t>
            </w:r>
          </w:p>
          <w:p w14:paraId="395FD6CD" w14:textId="35D6C9CE" w:rsidR="00F123B2" w:rsidRPr="00516269" w:rsidRDefault="00F123B2" w:rsidP="00ED7FCE">
            <w:pPr>
              <w:spacing w:after="120"/>
              <w:ind w:left="882" w:hanging="360"/>
              <w:jc w:val="both"/>
              <w:rPr>
                <w:rFonts w:asciiTheme="minorHAnsi" w:hAnsiTheme="minorHAnsi"/>
                <w:lang w:val="es-ES"/>
              </w:rPr>
            </w:pPr>
            <w:r w:rsidRPr="00516269">
              <w:rPr>
                <w:rFonts w:asciiTheme="minorHAnsi" w:hAnsiTheme="minorHAnsi"/>
                <w:bCs/>
                <w:lang w:val="es-ES"/>
              </w:rPr>
              <w:t>(g) que reconocen que el incumplimiento de cualquiera de estas garantías constituye el fundamento para la imposición por el Banco de una o más de las medidas que se describen en la Cláusula 3.1 (b).</w:t>
            </w:r>
          </w:p>
        </w:tc>
      </w:tr>
      <w:tr w:rsidR="003F79AA" w:rsidRPr="00516269" w14:paraId="24C0F1B6" w14:textId="77777777" w:rsidTr="003273C2">
        <w:trPr>
          <w:trHeight w:val="1124"/>
        </w:trPr>
        <w:tc>
          <w:tcPr>
            <w:tcW w:w="2237" w:type="dxa"/>
            <w:gridSpan w:val="2"/>
          </w:tcPr>
          <w:p w14:paraId="69AD7508" w14:textId="77777777" w:rsidR="003F79AA" w:rsidRPr="00516269" w:rsidRDefault="003F79AA" w:rsidP="009160EC">
            <w:pPr>
              <w:pStyle w:val="Ttulo3"/>
              <w:spacing w:after="120"/>
              <w:rPr>
                <w:rFonts w:asciiTheme="minorHAnsi" w:hAnsiTheme="minorHAnsi"/>
              </w:rPr>
            </w:pPr>
            <w:bookmarkStart w:id="9" w:name="_Toc115773979"/>
            <w:r w:rsidRPr="00516269">
              <w:rPr>
                <w:rFonts w:asciiTheme="minorHAnsi" w:hAnsiTheme="minorHAnsi"/>
              </w:rPr>
              <w:t xml:space="preserve">4. </w:t>
            </w:r>
            <w:r w:rsidRPr="00516269">
              <w:rPr>
                <w:rFonts w:asciiTheme="minorHAnsi" w:hAnsiTheme="minorHAnsi"/>
              </w:rPr>
              <w:tab/>
              <w:t>Oferentes elegibles</w:t>
            </w:r>
            <w:bookmarkEnd w:id="9"/>
          </w:p>
        </w:tc>
        <w:tc>
          <w:tcPr>
            <w:tcW w:w="6871" w:type="dxa"/>
            <w:gridSpan w:val="3"/>
          </w:tcPr>
          <w:p w14:paraId="3E6FB17D" w14:textId="77777777" w:rsidR="003F79AA" w:rsidRPr="00516269" w:rsidRDefault="003F79AA" w:rsidP="000F1C5A">
            <w:pPr>
              <w:pStyle w:val="Sub-ClauseText"/>
              <w:numPr>
                <w:ilvl w:val="1"/>
                <w:numId w:val="3"/>
              </w:numPr>
              <w:tabs>
                <w:tab w:val="clear" w:pos="360"/>
              </w:tabs>
              <w:spacing w:before="0"/>
              <w:ind w:left="432" w:hanging="432"/>
              <w:rPr>
                <w:rFonts w:asciiTheme="minorHAnsi" w:hAnsiTheme="minorHAnsi"/>
                <w:szCs w:val="24"/>
                <w:lang w:val="es-ES"/>
              </w:rPr>
            </w:pPr>
            <w:r w:rsidRPr="00516269">
              <w:rPr>
                <w:rFonts w:asciiTheme="minorHAnsi" w:hAnsiTheme="minorHAns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DF8CC5E" w14:textId="77777777" w:rsidR="003F79AA" w:rsidRPr="00516269" w:rsidRDefault="003F79AA" w:rsidP="000F1C5A">
            <w:pPr>
              <w:numPr>
                <w:ilvl w:val="0"/>
                <w:numId w:val="19"/>
              </w:numPr>
              <w:tabs>
                <w:tab w:val="num" w:pos="792"/>
              </w:tabs>
              <w:spacing w:after="120"/>
              <w:ind w:left="792" w:hanging="360"/>
              <w:jc w:val="both"/>
              <w:rPr>
                <w:rFonts w:asciiTheme="minorHAnsi" w:hAnsiTheme="minorHAnsi"/>
              </w:rPr>
            </w:pPr>
            <w:r w:rsidRPr="00516269">
              <w:rPr>
                <w:rFonts w:asciiTheme="minorHAnsi" w:hAnsiTheme="minorHAnsi"/>
                <w:lang w:val="es-ES"/>
              </w:rPr>
              <w:t>las leyes o la reglamentación oficial d</w:t>
            </w:r>
            <w:r w:rsidRPr="00516269">
              <w:rPr>
                <w:rFonts w:asciiTheme="minorHAnsi" w:hAnsiTheme="minorHAnsi"/>
              </w:rPr>
              <w:t>el país del Prestatario prohíbe relaciones comerciales con ese país; o</w:t>
            </w:r>
          </w:p>
          <w:p w14:paraId="2CC528B0" w14:textId="77777777" w:rsidR="003F79AA" w:rsidRPr="00516269" w:rsidRDefault="003F79AA" w:rsidP="000F1C5A">
            <w:pPr>
              <w:numPr>
                <w:ilvl w:val="0"/>
                <w:numId w:val="19"/>
              </w:numPr>
              <w:tabs>
                <w:tab w:val="num" w:pos="792"/>
              </w:tabs>
              <w:spacing w:after="120"/>
              <w:ind w:left="792" w:hanging="360"/>
              <w:jc w:val="both"/>
              <w:rPr>
                <w:rFonts w:asciiTheme="minorHAnsi" w:hAnsiTheme="minorHAnsi"/>
              </w:rPr>
            </w:pPr>
            <w:r w:rsidRPr="00516269">
              <w:rPr>
                <w:rFonts w:asciiTheme="minorHAnsi" w:hAnsiTheme="minorHAns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22B6A90D" w14:textId="77777777" w:rsidR="003F79AA" w:rsidRPr="00516269" w:rsidRDefault="003F79AA" w:rsidP="000F1C5A">
            <w:pPr>
              <w:pStyle w:val="Sub-ClauseText"/>
              <w:numPr>
                <w:ilvl w:val="1"/>
                <w:numId w:val="3"/>
              </w:numPr>
              <w:tabs>
                <w:tab w:val="clear" w:pos="360"/>
              </w:tabs>
              <w:spacing w:before="0"/>
              <w:ind w:left="432" w:hanging="432"/>
              <w:rPr>
                <w:rFonts w:asciiTheme="minorHAnsi" w:hAnsiTheme="minorHAnsi"/>
                <w:szCs w:val="24"/>
                <w:lang w:val="es-ES"/>
              </w:rPr>
            </w:pPr>
            <w:r w:rsidRPr="00516269">
              <w:rPr>
                <w:rFonts w:asciiTheme="minorHAnsi" w:hAnsiTheme="minorHAns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4802BA4" w14:textId="77777777" w:rsidR="003F79AA" w:rsidRPr="00516269" w:rsidRDefault="003F79AA" w:rsidP="000F1C5A">
            <w:pPr>
              <w:numPr>
                <w:ilvl w:val="1"/>
                <w:numId w:val="19"/>
              </w:numPr>
              <w:spacing w:after="120"/>
              <w:jc w:val="both"/>
              <w:rPr>
                <w:rFonts w:asciiTheme="minorHAnsi" w:hAnsiTheme="minorHAnsi"/>
                <w:spacing w:val="-4"/>
                <w:lang w:val="es-ES"/>
              </w:rPr>
            </w:pPr>
            <w:r w:rsidRPr="00516269">
              <w:rPr>
                <w:rFonts w:asciiTheme="minorHAnsi" w:hAnsiTheme="minorHAnsi"/>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14:paraId="54171D33" w14:textId="77777777" w:rsidR="003F79AA" w:rsidRPr="00516269" w:rsidRDefault="003F79AA" w:rsidP="000F1C5A">
            <w:pPr>
              <w:numPr>
                <w:ilvl w:val="1"/>
                <w:numId w:val="19"/>
              </w:numPr>
              <w:spacing w:after="120"/>
              <w:jc w:val="both"/>
              <w:rPr>
                <w:rFonts w:asciiTheme="minorHAnsi" w:hAnsiTheme="minorHAnsi"/>
              </w:rPr>
            </w:pPr>
            <w:r w:rsidRPr="00516269">
              <w:rPr>
                <w:rFonts w:asciiTheme="minorHAnsi" w:hAnsiTheme="minorHAnsi"/>
                <w:spacing w:val="-4"/>
                <w:lang w:val="es-ES"/>
              </w:rPr>
              <w:t>presentan más de una oferta en este proceso licitatorio</w:t>
            </w:r>
            <w:r w:rsidRPr="00516269">
              <w:rPr>
                <w:rFonts w:asciiTheme="minorHAnsi" w:hAnsiTheme="minorHAnsi"/>
              </w:rPr>
              <w:t>, excepto si se trata de ofertas alternativas permitidas bajo la cláusula 13 de las IAO. Sin embargo, esto no limita la participación de subcontratistas en más de una oferta</w:t>
            </w:r>
          </w:p>
          <w:p w14:paraId="15C81994" w14:textId="77777777" w:rsidR="003F79AA" w:rsidRPr="00516269" w:rsidRDefault="00F123B2" w:rsidP="000F1C5A">
            <w:pPr>
              <w:pStyle w:val="Sub-ClauseText"/>
              <w:numPr>
                <w:ilvl w:val="1"/>
                <w:numId w:val="3"/>
              </w:numPr>
              <w:tabs>
                <w:tab w:val="clear" w:pos="360"/>
              </w:tabs>
              <w:spacing w:before="0"/>
              <w:ind w:left="432" w:hanging="432"/>
              <w:rPr>
                <w:rFonts w:asciiTheme="minorHAnsi" w:hAnsiTheme="minorHAnsi"/>
                <w:szCs w:val="24"/>
                <w:lang w:val="es-ES"/>
              </w:rPr>
            </w:pPr>
            <w:r w:rsidRPr="00516269">
              <w:rPr>
                <w:rFonts w:asciiTheme="minorHAnsi" w:hAnsiTheme="minorHAnsi"/>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3889F365" w14:textId="77777777" w:rsidR="003F79AA" w:rsidRPr="00516269" w:rsidRDefault="003F79AA" w:rsidP="00ED7FCE">
            <w:pPr>
              <w:spacing w:after="120"/>
              <w:ind w:left="432" w:hanging="432"/>
              <w:jc w:val="both"/>
              <w:rPr>
                <w:rFonts w:asciiTheme="minorHAnsi" w:hAnsiTheme="minorHAnsi"/>
                <w:spacing w:val="-4"/>
                <w:lang w:val="es-ES"/>
              </w:rPr>
            </w:pPr>
            <w:r w:rsidRPr="00516269">
              <w:rPr>
                <w:rFonts w:asciiTheme="minorHAnsi" w:hAnsiTheme="minorHAnsi"/>
                <w:spacing w:val="-4"/>
                <w:lang w:val="es-ES"/>
              </w:rPr>
              <w:t>4.4</w:t>
            </w:r>
            <w:r w:rsidRPr="00516269">
              <w:rPr>
                <w:rFonts w:asciiTheme="minorHAnsi" w:hAnsiTheme="minorHAnsi"/>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14:paraId="1F4B3F1D" w14:textId="6291FEE2" w:rsidR="003F79AA" w:rsidRPr="00516269" w:rsidRDefault="003F79AA" w:rsidP="00ED7FCE">
            <w:pPr>
              <w:spacing w:after="120"/>
              <w:ind w:left="432" w:hanging="432"/>
              <w:jc w:val="both"/>
              <w:rPr>
                <w:rFonts w:asciiTheme="minorHAnsi" w:hAnsiTheme="minorHAnsi"/>
              </w:rPr>
            </w:pPr>
            <w:r w:rsidRPr="00516269">
              <w:rPr>
                <w:rFonts w:asciiTheme="minorHAnsi" w:hAnsiTheme="minorHAnsi"/>
              </w:rPr>
              <w:t>4.5</w:t>
            </w:r>
            <w:r w:rsidRPr="00516269">
              <w:rPr>
                <w:rFonts w:asciiTheme="minorHAnsi" w:hAnsiTheme="minorHAnsi"/>
              </w:rPr>
              <w:tab/>
              <w:t xml:space="preserve">Los Oferentes deberán proporcionar </w:t>
            </w:r>
            <w:r w:rsidR="005E5C1D" w:rsidRPr="00516269">
              <w:rPr>
                <w:rFonts w:asciiTheme="minorHAnsi" w:hAnsiTheme="minorHAnsi"/>
              </w:rPr>
              <w:t>a la</w:t>
            </w:r>
            <w:r w:rsidRPr="00516269">
              <w:rPr>
                <w:rFonts w:asciiTheme="minorHAnsi" w:hAnsiTheme="minorHAnsi"/>
              </w:rPr>
              <w:t xml:space="preserve"> Contratante evidencia satisfactoria de su continua elegibilidad, cuando el Contratante razonablemente la solicite.</w:t>
            </w:r>
          </w:p>
        </w:tc>
      </w:tr>
      <w:tr w:rsidR="003F79AA" w:rsidRPr="00516269" w14:paraId="50922FFE" w14:textId="77777777" w:rsidTr="00F123B2">
        <w:trPr>
          <w:trHeight w:val="360"/>
        </w:trPr>
        <w:tc>
          <w:tcPr>
            <w:tcW w:w="2237" w:type="dxa"/>
            <w:gridSpan w:val="2"/>
          </w:tcPr>
          <w:p w14:paraId="1905931C" w14:textId="77777777" w:rsidR="003F79AA" w:rsidRPr="00516269" w:rsidRDefault="003F79AA" w:rsidP="009160EC">
            <w:pPr>
              <w:pStyle w:val="Ttulo3"/>
              <w:spacing w:after="120"/>
              <w:rPr>
                <w:rFonts w:asciiTheme="minorHAnsi" w:hAnsiTheme="minorHAnsi"/>
              </w:rPr>
            </w:pPr>
            <w:bookmarkStart w:id="10" w:name="_Toc115773980"/>
            <w:r w:rsidRPr="00516269">
              <w:rPr>
                <w:rFonts w:asciiTheme="minorHAnsi" w:hAnsiTheme="minorHAnsi"/>
              </w:rPr>
              <w:t>5.</w:t>
            </w:r>
            <w:r w:rsidRPr="00516269">
              <w:rPr>
                <w:rFonts w:asciiTheme="minorHAnsi" w:hAnsiTheme="minorHAnsi"/>
              </w:rPr>
              <w:tab/>
              <w:t>Calificaciones del Oferente</w:t>
            </w:r>
            <w:bookmarkEnd w:id="10"/>
          </w:p>
        </w:tc>
        <w:tc>
          <w:tcPr>
            <w:tcW w:w="6871" w:type="dxa"/>
            <w:gridSpan w:val="3"/>
          </w:tcPr>
          <w:p w14:paraId="05E9514C" w14:textId="77777777" w:rsidR="003F79AA" w:rsidRPr="00516269" w:rsidRDefault="003F79AA" w:rsidP="00ED7FCE">
            <w:pPr>
              <w:spacing w:after="120"/>
              <w:ind w:left="432" w:hanging="432"/>
              <w:jc w:val="both"/>
              <w:rPr>
                <w:rFonts w:asciiTheme="minorHAnsi" w:hAnsiTheme="minorHAnsi"/>
                <w:spacing w:val="-4"/>
                <w:lang w:val="es-ES"/>
              </w:rPr>
            </w:pPr>
            <w:r w:rsidRPr="00516269">
              <w:rPr>
                <w:rFonts w:asciiTheme="minorHAnsi" w:hAnsiTheme="minorHAnsi"/>
              </w:rPr>
              <w:t>5.1</w:t>
            </w:r>
            <w:r w:rsidRPr="00516269">
              <w:rPr>
                <w:rFonts w:asciiTheme="minorHAnsi" w:hAnsiTheme="minorHAnsi"/>
              </w:rPr>
              <w:tab/>
              <w:t xml:space="preserve">Todos los Oferentes deberán presentar en la Sección IV, “Formularios de la Oferta”, </w:t>
            </w:r>
            <w:r w:rsidRPr="00516269">
              <w:rPr>
                <w:rFonts w:asciiTheme="minorHAnsi" w:hAnsiTheme="minorHAnsi"/>
                <w:spacing w:val="-4"/>
                <w:lang w:val="es-ES"/>
              </w:rPr>
              <w:t xml:space="preserve">una descripción preliminar del método de trabajo y cronograma que proponen, incluyendo planos y gráficas, según sea necesario. </w:t>
            </w:r>
          </w:p>
          <w:p w14:paraId="62E085F5" w14:textId="6B564ECA" w:rsidR="003F79AA" w:rsidRPr="00516269" w:rsidRDefault="003F79AA" w:rsidP="00ED7FCE">
            <w:pPr>
              <w:spacing w:after="120"/>
              <w:ind w:left="432" w:hanging="432"/>
              <w:jc w:val="both"/>
              <w:rPr>
                <w:rFonts w:asciiTheme="minorHAnsi" w:hAnsiTheme="minorHAnsi"/>
              </w:rPr>
            </w:pPr>
            <w:r w:rsidRPr="00516269">
              <w:rPr>
                <w:rFonts w:asciiTheme="minorHAnsi" w:hAnsiTheme="minorHAnsi"/>
              </w:rPr>
              <w:t>5.2</w:t>
            </w:r>
            <w:r w:rsidRPr="00516269">
              <w:rPr>
                <w:rFonts w:asciiTheme="minorHAnsi" w:hAnsiTheme="minorHAnsi"/>
              </w:rPr>
              <w:tab/>
              <w:t xml:space="preserve">Si se realizó una precalificación de los posibles </w:t>
            </w:r>
            <w:r w:rsidRPr="00516269">
              <w:rPr>
                <w:rFonts w:asciiTheme="minorHAnsi" w:hAnsiTheme="minorHAnsi"/>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5A7FEE6E" w14:textId="77777777" w:rsidR="003F79AA" w:rsidRPr="00516269" w:rsidRDefault="003F79AA" w:rsidP="00ED7FCE">
            <w:pPr>
              <w:spacing w:after="120"/>
              <w:ind w:left="432" w:hanging="432"/>
              <w:jc w:val="both"/>
              <w:rPr>
                <w:rFonts w:asciiTheme="minorHAnsi" w:hAnsiTheme="minorHAnsi"/>
              </w:rPr>
            </w:pPr>
            <w:r w:rsidRPr="00516269">
              <w:rPr>
                <w:rFonts w:asciiTheme="minorHAnsi" w:hAnsiTheme="minorHAnsi"/>
              </w:rPr>
              <w:t>5.3</w:t>
            </w:r>
            <w:r w:rsidRPr="00516269">
              <w:rPr>
                <w:rFonts w:asciiTheme="minorHAnsi" w:hAnsiTheme="minorHAnsi"/>
              </w:rPr>
              <w:tab/>
              <w:t xml:space="preserve">Si el Contratante no realizó una precalificación de los posibles Oferentes, todos los Oferentes deberán incluir con sus Ofertas la siguiente información y documentos en la Sección IV, </w:t>
            </w:r>
            <w:r w:rsidRPr="00516269">
              <w:rPr>
                <w:rFonts w:asciiTheme="minorHAnsi" w:hAnsiTheme="minorHAnsi"/>
                <w:b/>
              </w:rPr>
              <w:t>a menos que se establezca otra cosa en los DDL</w:t>
            </w:r>
            <w:r w:rsidRPr="00516269">
              <w:rPr>
                <w:rFonts w:asciiTheme="minorHAnsi" w:hAnsiTheme="minorHAnsi"/>
              </w:rPr>
              <w:t>:</w:t>
            </w:r>
          </w:p>
          <w:p w14:paraId="78EAD769" w14:textId="691985DB"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(a)</w:t>
            </w:r>
            <w:r w:rsidRPr="00516269">
              <w:rPr>
                <w:rFonts w:asciiTheme="minorHAnsi" w:hAnsiTheme="minorHAnsi"/>
              </w:rPr>
              <w:tab/>
              <w:t xml:space="preserve">copias de los documentos originales que establezcan la constitución o incorporación y sede del Oferente, así como el poder otorgado a quien suscriba la Oferta autorizándole a comprometer al Oferente; </w:t>
            </w:r>
          </w:p>
          <w:p w14:paraId="6456D519" w14:textId="242997A8" w:rsidR="003F79AA" w:rsidRPr="00516269" w:rsidRDefault="00516269" w:rsidP="00ED7FCE">
            <w:pPr>
              <w:spacing w:after="120"/>
              <w:ind w:left="972" w:hanging="540"/>
              <w:jc w:val="both"/>
              <w:rPr>
                <w:rFonts w:asciiTheme="minorHAnsi" w:hAnsiTheme="minorHAnsi"/>
              </w:rPr>
            </w:pPr>
            <w:r>
              <w:rPr>
                <w:rFonts w:asciiTheme="minorHAnsi" w:hAnsiTheme="minorHAnsi"/>
              </w:rPr>
              <w:t>(b)</w:t>
            </w:r>
            <w:r>
              <w:rPr>
                <w:rFonts w:asciiTheme="minorHAnsi" w:hAnsiTheme="minorHAnsi"/>
              </w:rPr>
              <w:tab/>
              <w:t>m</w:t>
            </w:r>
            <w:r w:rsidR="003F79AA" w:rsidRPr="00516269">
              <w:rPr>
                <w:rFonts w:asciiTheme="minorHAnsi" w:hAnsiTheme="minorHAnsi"/>
              </w:rPr>
              <w:t xml:space="preserve">onto total anual facturado por la construcción de las obras </w:t>
            </w:r>
            <w:r w:rsidR="00385BE9" w:rsidRPr="00516269">
              <w:rPr>
                <w:rFonts w:asciiTheme="minorHAnsi" w:hAnsiTheme="minorHAnsi"/>
              </w:rPr>
              <w:t>civiles</w:t>
            </w:r>
            <w:r w:rsidR="003F79AA" w:rsidRPr="00516269">
              <w:rPr>
                <w:rFonts w:asciiTheme="minorHAnsi" w:hAnsiTheme="minorHAnsi"/>
              </w:rPr>
              <w:t xml:space="preserve"> realizadas en cada uno de los últimos cinco (5) años; </w:t>
            </w:r>
          </w:p>
          <w:p w14:paraId="723A06F5" w14:textId="77777777"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(c)</w:t>
            </w:r>
            <w:r w:rsidRPr="00516269">
              <w:rPr>
                <w:rFonts w:asciiTheme="minorHAnsi" w:hAnsiTheme="minorHAns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14:paraId="3729CDE8" w14:textId="133100BF"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(d)</w:t>
            </w:r>
            <w:r w:rsidRPr="00516269">
              <w:rPr>
                <w:rFonts w:asciiTheme="minorHAnsi" w:hAnsiTheme="minorHAnsi"/>
              </w:rPr>
              <w:tab/>
              <w:t>principales equipos de construcción que el Oferente propone para cumplir con el contrato;</w:t>
            </w:r>
          </w:p>
          <w:p w14:paraId="59CCFC25" w14:textId="77777777" w:rsidR="003F79AA" w:rsidRPr="00516269" w:rsidRDefault="003F79AA" w:rsidP="00ED7FCE">
            <w:pPr>
              <w:spacing w:after="120"/>
              <w:ind w:left="972" w:hanging="540"/>
              <w:jc w:val="both"/>
              <w:rPr>
                <w:rFonts w:asciiTheme="minorHAnsi" w:hAnsiTheme="minorHAnsi"/>
                <w:spacing w:val="-3"/>
              </w:rPr>
            </w:pPr>
            <w:r w:rsidRPr="00516269">
              <w:rPr>
                <w:rFonts w:asciiTheme="minorHAnsi" w:hAnsiTheme="minorHAnsi"/>
              </w:rPr>
              <w:t>(e)</w:t>
            </w:r>
            <w:r w:rsidRPr="00516269">
              <w:rPr>
                <w:rFonts w:asciiTheme="minorHAnsi" w:hAnsiTheme="minorHAnsi"/>
              </w:rPr>
              <w:tab/>
              <w:t>calificaciones y experiencia del personal clave</w:t>
            </w:r>
            <w:r w:rsidRPr="00516269">
              <w:rPr>
                <w:rFonts w:asciiTheme="minorHAnsi" w:hAnsiTheme="minorHAnsi"/>
                <w:spacing w:val="-3"/>
              </w:rPr>
              <w:t xml:space="preserve"> tanto técnico como administrativo propuesto para desempeñarse en el Sitio de las Obras;</w:t>
            </w:r>
          </w:p>
          <w:p w14:paraId="27F2007E" w14:textId="77777777"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(f)</w:t>
            </w:r>
            <w:r w:rsidRPr="00516269">
              <w:rPr>
                <w:rFonts w:asciiTheme="minorHAnsi" w:hAnsiTheme="minorHAnsi"/>
              </w:rPr>
              <w:tab/>
              <w:t>informes sobre el estado financiero del Oferente, tales como informes de pérdidas y ganancias e informes de auditoría de los últimos cinco (5) años;</w:t>
            </w:r>
          </w:p>
          <w:p w14:paraId="0A09AE94" w14:textId="77777777"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(g)</w:t>
            </w:r>
            <w:r w:rsidRPr="00516269">
              <w:rPr>
                <w:rFonts w:asciiTheme="minorHAnsi" w:hAnsiTheme="minorHAnsi"/>
              </w:rPr>
              <w:tab/>
              <w:t>evidencia que certifique la existencia de suficiente capital de trabajo para este Contrato (acceso a línea(s) de crédito y disponibilidad de otros recursos financieros);</w:t>
            </w:r>
          </w:p>
          <w:p w14:paraId="307B1E36" w14:textId="77777777"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(h)</w:t>
            </w:r>
            <w:r w:rsidRPr="00516269">
              <w:rPr>
                <w:rFonts w:asciiTheme="minorHAnsi" w:hAnsiTheme="minorHAnsi"/>
              </w:rPr>
              <w:tab/>
              <w:t>autorización para solicitar referencias a las instituciones bancarias del Oferente;</w:t>
            </w:r>
          </w:p>
          <w:p w14:paraId="7E42CB2A" w14:textId="77777777"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(i)</w:t>
            </w:r>
            <w:r w:rsidRPr="00516269">
              <w:rPr>
                <w:rFonts w:asciiTheme="minorHAnsi" w:hAnsiTheme="minorHAnsi"/>
              </w:rPr>
              <w:tab/>
              <w:t>información relativa a litigios presentes o habidos durante los últimos cinco (5) años, en los cuales el Oferente estuvo o está involucrado, las partes afectadas, los montos en controversia, y los resultados; y</w:t>
            </w:r>
          </w:p>
          <w:p w14:paraId="63790A62" w14:textId="77777777" w:rsidR="003F79AA" w:rsidRPr="00516269" w:rsidRDefault="003F79AA" w:rsidP="00ED7FCE">
            <w:pPr>
              <w:spacing w:after="120"/>
              <w:ind w:left="972" w:hanging="540"/>
              <w:jc w:val="both"/>
              <w:rPr>
                <w:rFonts w:asciiTheme="minorHAnsi" w:hAnsiTheme="minorHAnsi"/>
              </w:rPr>
            </w:pPr>
            <w:r w:rsidRPr="00516269">
              <w:rPr>
                <w:rFonts w:asciiTheme="minorHAnsi" w:hAnsiTheme="minorHAnsi"/>
              </w:rPr>
              <w:t>(j)</w:t>
            </w:r>
            <w:r w:rsidRPr="00516269">
              <w:rPr>
                <w:rFonts w:asciiTheme="minorHAnsi" w:hAnsiTheme="minorHAnsi"/>
              </w:rPr>
              <w:tab/>
              <w:t>propuestas para subcontratar componentes de las Obras. El límite máximo del porcentaje de participación de subcontratistas está</w:t>
            </w:r>
            <w:r w:rsidRPr="00516269">
              <w:rPr>
                <w:rFonts w:asciiTheme="minorHAnsi" w:hAnsiTheme="minorHAnsi"/>
                <w:b/>
              </w:rPr>
              <w:t xml:space="preserve"> establecido en los DDL</w:t>
            </w:r>
            <w:r w:rsidRPr="00516269">
              <w:rPr>
                <w:rFonts w:asciiTheme="minorHAnsi" w:hAnsiTheme="minorHAnsi"/>
                <w:b/>
                <w:bCs/>
              </w:rPr>
              <w:t>.</w:t>
            </w:r>
          </w:p>
          <w:p w14:paraId="359042D2"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5.4</w:t>
            </w:r>
            <w:r w:rsidRPr="00516269">
              <w:rPr>
                <w:rFonts w:asciiTheme="minorHAnsi" w:hAnsiTheme="minorHAnsi"/>
              </w:rPr>
              <w:tab/>
              <w:t>Las Ofertas presentadas por una Asociación en Participación, Consorcio o Asociación</w:t>
            </w:r>
            <w:r w:rsidRPr="00516269">
              <w:rPr>
                <w:rFonts w:asciiTheme="minorHAnsi" w:hAnsiTheme="minorHAnsi"/>
                <w:lang w:val="es-ES"/>
              </w:rPr>
              <w:t xml:space="preserve"> (APCA)</w:t>
            </w:r>
            <w:r w:rsidRPr="00516269">
              <w:rPr>
                <w:rFonts w:asciiTheme="minorHAnsi" w:hAnsiTheme="minorHAnsi"/>
              </w:rPr>
              <w:t xml:space="preserve"> constituida por dos o más firmas deberán cumplir con los siguientes requisitos, </w:t>
            </w:r>
            <w:r w:rsidRPr="00516269">
              <w:rPr>
                <w:rFonts w:asciiTheme="minorHAnsi" w:hAnsiTheme="minorHAnsi"/>
                <w:b/>
              </w:rPr>
              <w:t>a menos que se indique otra cosa en los DDL</w:t>
            </w:r>
            <w:r w:rsidRPr="00516269">
              <w:rPr>
                <w:rFonts w:asciiTheme="minorHAnsi" w:hAnsiTheme="minorHAnsi"/>
              </w:rPr>
              <w:t>:</w:t>
            </w:r>
          </w:p>
          <w:p w14:paraId="7A60375F" w14:textId="77777777" w:rsidR="003F79AA" w:rsidRPr="00516269" w:rsidRDefault="003F79AA" w:rsidP="00ED7FCE">
            <w:pPr>
              <w:spacing w:after="120"/>
              <w:ind w:left="972" w:hanging="360"/>
              <w:jc w:val="both"/>
              <w:rPr>
                <w:rFonts w:asciiTheme="minorHAnsi" w:hAnsiTheme="minorHAnsi"/>
              </w:rPr>
            </w:pPr>
            <w:r w:rsidRPr="00516269">
              <w:rPr>
                <w:rFonts w:asciiTheme="minorHAnsi" w:hAnsiTheme="minorHAnsi"/>
              </w:rPr>
              <w:t>(a)</w:t>
            </w:r>
            <w:r w:rsidRPr="00516269">
              <w:rPr>
                <w:rFonts w:asciiTheme="minorHAnsi" w:hAnsiTheme="minorHAnsi"/>
              </w:rPr>
              <w:tab/>
              <w:t>la Oferta deberá contener toda la información enumerada en la antes mencionada Subcláusula 5.3 de las IAO para cada miembro de la APCA;</w:t>
            </w:r>
          </w:p>
          <w:p w14:paraId="5839237B" w14:textId="77777777" w:rsidR="003F79AA" w:rsidRPr="00516269" w:rsidRDefault="003F79AA" w:rsidP="00ED7FCE">
            <w:pPr>
              <w:spacing w:after="120"/>
              <w:ind w:left="972" w:hanging="360"/>
              <w:jc w:val="both"/>
              <w:rPr>
                <w:rFonts w:asciiTheme="minorHAnsi" w:hAnsiTheme="minorHAnsi"/>
              </w:rPr>
            </w:pPr>
            <w:r w:rsidRPr="00516269">
              <w:rPr>
                <w:rFonts w:asciiTheme="minorHAnsi" w:hAnsiTheme="minorHAnsi"/>
              </w:rPr>
              <w:t>(b)</w:t>
            </w:r>
            <w:r w:rsidRPr="00516269">
              <w:rPr>
                <w:rFonts w:asciiTheme="minorHAnsi" w:hAnsiTheme="minorHAnsi"/>
              </w:rPr>
              <w:tab/>
              <w:t>la Oferta deberá ser firmada de manera que constituya una obligación legal para todos los socios;</w:t>
            </w:r>
          </w:p>
          <w:p w14:paraId="23131C26" w14:textId="77777777" w:rsidR="003F79AA" w:rsidRPr="00516269" w:rsidRDefault="003F79AA" w:rsidP="00ED7FCE">
            <w:pPr>
              <w:suppressAutoHyphens/>
              <w:spacing w:after="120"/>
              <w:ind w:left="972" w:hanging="360"/>
              <w:jc w:val="both"/>
              <w:rPr>
                <w:rFonts w:asciiTheme="minorHAnsi" w:hAnsiTheme="minorHAnsi"/>
              </w:rPr>
            </w:pPr>
            <w:r w:rsidRPr="00516269">
              <w:rPr>
                <w:rFonts w:asciiTheme="minorHAnsi" w:hAnsiTheme="minorHAnsi"/>
              </w:rPr>
              <w:t>(c)</w:t>
            </w:r>
            <w:r w:rsidRPr="00516269">
              <w:rPr>
                <w:rFonts w:asciiTheme="minorHAnsi" w:hAnsiTheme="minorHAnsi"/>
              </w:rPr>
              <w:tab/>
              <w:t>todos los socios serán responsables mancomunada y solidariamente por el cumplimiento del Contrato de acuerdo con las condiciones del mismo;</w:t>
            </w:r>
          </w:p>
          <w:p w14:paraId="2F2B97F3" w14:textId="77777777" w:rsidR="003F79AA" w:rsidRPr="00516269" w:rsidRDefault="003F79AA" w:rsidP="00ED7FCE">
            <w:pPr>
              <w:suppressAutoHyphens/>
              <w:spacing w:after="120"/>
              <w:ind w:left="972" w:hanging="360"/>
              <w:jc w:val="both"/>
              <w:rPr>
                <w:rFonts w:asciiTheme="minorHAnsi" w:hAnsiTheme="minorHAnsi"/>
              </w:rPr>
            </w:pPr>
            <w:r w:rsidRPr="00516269">
              <w:rPr>
                <w:rFonts w:asciiTheme="minorHAnsi" w:hAnsiTheme="minorHAnsi"/>
              </w:rPr>
              <w:t>(d)</w:t>
            </w:r>
            <w:r w:rsidRPr="00516269">
              <w:rPr>
                <w:rFonts w:asciiTheme="minorHAnsi" w:hAnsiTheme="minorHAnsi"/>
              </w:rPr>
              <w:tab/>
              <w:t xml:space="preserve">uno de los socios deberá ser designado como representante y autorizado para contraer responsabilidades y para recibir instrucciones por y en nombre de cualquier o todos los miembros de la APCA; </w:t>
            </w:r>
          </w:p>
          <w:p w14:paraId="36711D52" w14:textId="77777777" w:rsidR="003F79AA" w:rsidRPr="00516269" w:rsidRDefault="003F79AA" w:rsidP="00ED7FCE">
            <w:pPr>
              <w:suppressAutoHyphens/>
              <w:spacing w:after="120"/>
              <w:ind w:left="972" w:hanging="360"/>
              <w:jc w:val="both"/>
              <w:rPr>
                <w:rFonts w:asciiTheme="minorHAnsi" w:hAnsiTheme="minorHAnsi"/>
              </w:rPr>
            </w:pPr>
            <w:r w:rsidRPr="00516269">
              <w:rPr>
                <w:rFonts w:asciiTheme="minorHAnsi" w:hAnsiTheme="minorHAnsi"/>
              </w:rPr>
              <w:t>(e)</w:t>
            </w:r>
            <w:r w:rsidRPr="00516269">
              <w:rPr>
                <w:rFonts w:asciiTheme="minorHAnsi" w:hAnsiTheme="minorHAnsi"/>
              </w:rPr>
              <w:tab/>
              <w:t>la ejecución de la totalidad del Contrato, incluyendo los pagos, se harán exclusivamente con el socio designado;</w:t>
            </w:r>
          </w:p>
          <w:p w14:paraId="2C7E96AD" w14:textId="5110335F" w:rsidR="003F79AA" w:rsidRPr="00516269" w:rsidRDefault="003F79AA" w:rsidP="00ED7FCE">
            <w:pPr>
              <w:suppressAutoHyphens/>
              <w:spacing w:after="120"/>
              <w:ind w:left="972" w:hanging="360"/>
              <w:jc w:val="both"/>
              <w:rPr>
                <w:rFonts w:asciiTheme="minorHAnsi" w:hAnsiTheme="minorHAnsi"/>
              </w:rPr>
            </w:pPr>
            <w:r w:rsidRPr="00516269">
              <w:rPr>
                <w:rFonts w:asciiTheme="minorHAnsi" w:hAnsiTheme="minorHAnsi"/>
              </w:rPr>
              <w:t>(f)</w:t>
            </w:r>
            <w:r w:rsidRPr="00516269">
              <w:rPr>
                <w:rFonts w:asciiTheme="minorHAnsi" w:hAnsiTheme="minorHAnsi"/>
              </w:rPr>
              <w:tab/>
              <w:t xml:space="preserve">con la Oferta se deberá presentar una copia del Convenio de la APCA firmado por todos </w:t>
            </w:r>
            <w:r w:rsidR="00346CD1" w:rsidRPr="00516269">
              <w:rPr>
                <w:rFonts w:asciiTheme="minorHAnsi" w:hAnsiTheme="minorHAnsi"/>
              </w:rPr>
              <w:t>los</w:t>
            </w:r>
            <w:r w:rsidRPr="00516269">
              <w:rPr>
                <w:rFonts w:asciiTheme="minorHAnsi" w:hAnsiTheme="minorHAnsi"/>
              </w:rPr>
              <w:t xml:space="preserve"> socios o una Carta de Intención para formalizar el convenio de constitución de una APCA en caso de resultar seleccionados, la cual deberá ser firmada por todos los socios y estar acompañada de una copia del Convenio propuesto. </w:t>
            </w:r>
          </w:p>
          <w:p w14:paraId="0F67340E"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5.5</w:t>
            </w:r>
            <w:r w:rsidRPr="00516269">
              <w:rPr>
                <w:rFonts w:asciiTheme="minorHAnsi" w:hAnsiTheme="minorHAnsi"/>
              </w:rPr>
              <w:tab/>
              <w:t>Para la adjudicación del Contrato, los Oferentes deberán cumplir con los siguientes criterios mínimos de calificación:</w:t>
            </w:r>
          </w:p>
          <w:p w14:paraId="0544C253" w14:textId="77777777" w:rsidR="003F79AA" w:rsidRPr="00516269" w:rsidRDefault="003F79AA" w:rsidP="00ED7FCE">
            <w:pPr>
              <w:spacing w:after="120"/>
              <w:ind w:left="972" w:hanging="360"/>
              <w:jc w:val="both"/>
              <w:rPr>
                <w:rFonts w:asciiTheme="minorHAnsi" w:hAnsiTheme="minorHAnsi"/>
                <w:b/>
                <w:bCs/>
              </w:rPr>
            </w:pPr>
            <w:r w:rsidRPr="00516269">
              <w:rPr>
                <w:rFonts w:asciiTheme="minorHAnsi" w:hAnsiTheme="minorHAnsi"/>
              </w:rPr>
              <w:t>(a)</w:t>
            </w:r>
            <w:r w:rsidRPr="00516269">
              <w:rPr>
                <w:rFonts w:asciiTheme="minorHAnsi" w:hAnsiTheme="minorHAnsi"/>
              </w:rPr>
              <w:tab/>
              <w:t xml:space="preserve">tener una facturación promedio anual por construcción de obras por el período </w:t>
            </w:r>
            <w:r w:rsidRPr="00516269">
              <w:rPr>
                <w:rFonts w:asciiTheme="minorHAnsi" w:hAnsiTheme="minorHAnsi"/>
                <w:b/>
              </w:rPr>
              <w:t>indicado en los DDL</w:t>
            </w:r>
            <w:r w:rsidRPr="00516269">
              <w:rPr>
                <w:rFonts w:asciiTheme="minorHAnsi" w:hAnsiTheme="minorHAnsi"/>
              </w:rPr>
              <w:t xml:space="preserve"> de al menos el múltiplo </w:t>
            </w:r>
            <w:r w:rsidRPr="00516269">
              <w:rPr>
                <w:rFonts w:asciiTheme="minorHAnsi" w:hAnsiTheme="minorHAnsi"/>
                <w:b/>
              </w:rPr>
              <w:t>indicado en los DDL</w:t>
            </w:r>
            <w:r w:rsidRPr="00516269">
              <w:rPr>
                <w:rFonts w:asciiTheme="minorHAnsi" w:hAnsiTheme="minorHAnsi"/>
                <w:b/>
                <w:bCs/>
              </w:rPr>
              <w:t xml:space="preserve">. </w:t>
            </w:r>
          </w:p>
          <w:p w14:paraId="39DF9756" w14:textId="77777777" w:rsidR="003F79AA" w:rsidRPr="00516269" w:rsidRDefault="003F79AA" w:rsidP="00ED7FCE">
            <w:pPr>
              <w:spacing w:after="120"/>
              <w:ind w:left="972" w:hanging="360"/>
              <w:jc w:val="both"/>
              <w:rPr>
                <w:rFonts w:asciiTheme="minorHAnsi" w:hAnsiTheme="minorHAnsi"/>
              </w:rPr>
            </w:pPr>
            <w:r w:rsidRPr="00516269">
              <w:rPr>
                <w:rFonts w:asciiTheme="minorHAnsi" w:hAnsiTheme="minorHAnsi"/>
              </w:rPr>
              <w:t>(b)</w:t>
            </w:r>
            <w:r w:rsidRPr="00516269">
              <w:rPr>
                <w:rFonts w:asciiTheme="minorHAnsi" w:hAnsiTheme="minorHAnsi"/>
              </w:rPr>
              <w:tab/>
              <w:t xml:space="preserve">demostrar experiencia como Contratista principal en la construcción de por lo menos </w:t>
            </w:r>
            <w:r w:rsidRPr="00516269">
              <w:rPr>
                <w:rFonts w:asciiTheme="minorHAnsi" w:hAnsiTheme="minorHAnsi"/>
                <w:bCs/>
              </w:rPr>
              <w:t>el</w:t>
            </w:r>
            <w:r w:rsidRPr="00516269">
              <w:rPr>
                <w:rFonts w:asciiTheme="minorHAnsi" w:hAnsiTheme="minorHAnsi"/>
                <w:b/>
              </w:rPr>
              <w:t xml:space="preserve"> </w:t>
            </w:r>
            <w:r w:rsidRPr="00516269">
              <w:rPr>
                <w:rFonts w:asciiTheme="minorHAnsi" w:hAnsiTheme="minorHAnsi"/>
              </w:rPr>
              <w:t>número de obras</w:t>
            </w:r>
            <w:r w:rsidRPr="00516269">
              <w:rPr>
                <w:rFonts w:asciiTheme="minorHAnsi" w:hAnsiTheme="minorHAnsi"/>
                <w:b/>
              </w:rPr>
              <w:t xml:space="preserve"> indicado en los DDL,</w:t>
            </w:r>
            <w:r w:rsidRPr="00516269">
              <w:rPr>
                <w:rFonts w:asciiTheme="minorHAnsi" w:hAnsiTheme="minorHAnsi"/>
              </w:rPr>
              <w:t xml:space="preserve"> cuya naturaleza y complejidad sean equivalentes a las de las Obras licitadas, adquirida durante el período</w:t>
            </w:r>
            <w:r w:rsidRPr="00516269">
              <w:rPr>
                <w:rFonts w:asciiTheme="minorHAnsi" w:hAnsiTheme="minorHAnsi"/>
                <w:b/>
              </w:rPr>
              <w:t xml:space="preserve"> indicado en los DDL</w:t>
            </w:r>
            <w:r w:rsidRPr="00516269">
              <w:rPr>
                <w:rFonts w:asciiTheme="minorHAnsi" w:hAnsiTheme="minorHAnsi"/>
              </w:rPr>
              <w:t xml:space="preserve"> (para cumplir con este requisito, las obras citadas deberán estar terminadas en al menos un setenta (70) por ciento);</w:t>
            </w:r>
          </w:p>
          <w:p w14:paraId="51BD8606" w14:textId="77777777" w:rsidR="003F79AA" w:rsidRPr="00516269" w:rsidRDefault="003F79AA" w:rsidP="000F1C5A">
            <w:pPr>
              <w:numPr>
                <w:ilvl w:val="0"/>
                <w:numId w:val="4"/>
              </w:numPr>
              <w:tabs>
                <w:tab w:val="clear" w:pos="1332"/>
              </w:tabs>
              <w:spacing w:after="120"/>
              <w:ind w:left="972" w:hanging="360"/>
              <w:jc w:val="both"/>
              <w:rPr>
                <w:rFonts w:asciiTheme="minorHAnsi" w:hAnsiTheme="minorHAnsi"/>
              </w:rPr>
            </w:pPr>
            <w:r w:rsidRPr="00516269">
              <w:rPr>
                <w:rFonts w:asciiTheme="minorHAnsi" w:hAnsiTheme="minorHAnsi"/>
              </w:rPr>
              <w:t xml:space="preserve">demostrar que puede asegurar la disponibilidad oportuna del equipo esencial </w:t>
            </w:r>
            <w:r w:rsidRPr="00516269">
              <w:rPr>
                <w:rFonts w:asciiTheme="minorHAnsi" w:hAnsiTheme="minorHAnsi"/>
                <w:b/>
              </w:rPr>
              <w:t>listado en los DDL</w:t>
            </w:r>
            <w:r w:rsidRPr="00516269">
              <w:rPr>
                <w:rFonts w:asciiTheme="minorHAnsi" w:hAnsiTheme="minorHAnsi"/>
              </w:rPr>
              <w:t xml:space="preserve"> (sea este propio, alquilado o disponible mediante arrendamiento financiero)</w:t>
            </w:r>
            <w:r w:rsidRPr="00516269">
              <w:rPr>
                <w:rFonts w:asciiTheme="minorHAnsi" w:hAnsiTheme="minorHAnsi"/>
                <w:b/>
                <w:bCs/>
              </w:rPr>
              <w:t>;</w:t>
            </w:r>
          </w:p>
          <w:p w14:paraId="6ECB6E77" w14:textId="77777777" w:rsidR="003F79AA" w:rsidRPr="00516269" w:rsidRDefault="003F79AA" w:rsidP="00ED7FCE">
            <w:pPr>
              <w:spacing w:after="120"/>
              <w:ind w:left="972" w:hanging="360"/>
              <w:jc w:val="both"/>
              <w:rPr>
                <w:rFonts w:asciiTheme="minorHAnsi" w:hAnsiTheme="minorHAnsi"/>
              </w:rPr>
            </w:pPr>
            <w:r w:rsidRPr="00516269">
              <w:rPr>
                <w:rFonts w:asciiTheme="minorHAnsi" w:hAnsiTheme="minorHAnsi"/>
              </w:rPr>
              <w:t xml:space="preserve">(d) </w:t>
            </w:r>
            <w:r w:rsidRPr="00516269">
              <w:rPr>
                <w:rFonts w:asciiTheme="minorHAnsi" w:hAnsiTheme="minorHAnsi"/>
                <w:spacing w:val="-4"/>
              </w:rPr>
              <w:t xml:space="preserve">contar con un Administrador de Obras con cinco años de experiencia en obras cuya naturaleza y volumen sean equivalentes a las de las Obras licitadas, de los cuales al menos tres años han de ser como Administrador de Obras; y </w:t>
            </w:r>
          </w:p>
          <w:p w14:paraId="0D59C6B7" w14:textId="2811C781" w:rsidR="003F79AA" w:rsidRPr="00516269" w:rsidRDefault="003F79AA" w:rsidP="00ED7FCE">
            <w:pPr>
              <w:spacing w:after="120"/>
              <w:ind w:left="972" w:hanging="360"/>
              <w:jc w:val="both"/>
              <w:rPr>
                <w:rFonts w:asciiTheme="minorHAnsi" w:hAnsiTheme="minorHAnsi"/>
                <w:b/>
                <w:bCs/>
              </w:rPr>
            </w:pPr>
            <w:r w:rsidRPr="00516269">
              <w:rPr>
                <w:rFonts w:asciiTheme="minorHAnsi" w:hAnsiTheme="minorHAnsi"/>
              </w:rPr>
              <w:t>(e)</w:t>
            </w:r>
            <w:r w:rsidRPr="00516269">
              <w:rPr>
                <w:rFonts w:asciiTheme="minorHAnsi" w:hAnsiTheme="minorHAnsi"/>
              </w:rPr>
              <w:tab/>
            </w:r>
            <w:r w:rsidRPr="00516269">
              <w:rPr>
                <w:rFonts w:asciiTheme="minorHAnsi" w:hAnsiTheme="minorHAnsi"/>
                <w:spacing w:val="-4"/>
              </w:rPr>
              <w:t>contar con activos líquidos y/o disponibilidad de</w:t>
            </w:r>
            <w:r w:rsidR="00A34209" w:rsidRPr="00516269">
              <w:rPr>
                <w:rFonts w:asciiTheme="minorHAnsi" w:hAnsiTheme="minorHAnsi"/>
                <w:spacing w:val="-4"/>
              </w:rPr>
              <w:t xml:space="preserve"> crédito libres</w:t>
            </w:r>
            <w:r w:rsidRPr="00516269">
              <w:rPr>
                <w:rFonts w:asciiTheme="minorHAnsi" w:hAnsiTheme="minorHAnsi"/>
                <w:spacing w:val="-4"/>
              </w:rPr>
              <w:t xml:space="preserve"> de otros compromisos contractuales y excluyendo cualquier </w:t>
            </w:r>
            <w:r w:rsidR="003273C2" w:rsidRPr="00516269">
              <w:rPr>
                <w:rFonts w:asciiTheme="minorHAnsi" w:hAnsiTheme="minorHAnsi"/>
                <w:spacing w:val="-4"/>
              </w:rPr>
              <w:t>anticipo que</w:t>
            </w:r>
            <w:r w:rsidRPr="00516269">
              <w:rPr>
                <w:rFonts w:asciiTheme="minorHAnsi" w:hAnsiTheme="minorHAnsi"/>
                <w:spacing w:val="-4"/>
              </w:rPr>
              <w:t xml:space="preserve"> pudiera recibir bajo el Contrato, por un monto superior a la suma </w:t>
            </w:r>
            <w:r w:rsidRPr="00516269">
              <w:rPr>
                <w:rFonts w:asciiTheme="minorHAnsi" w:hAnsiTheme="minorHAnsi"/>
                <w:b/>
                <w:spacing w:val="-4"/>
              </w:rPr>
              <w:t>indicada en los DDL</w:t>
            </w:r>
            <w:r w:rsidRPr="00516269">
              <w:rPr>
                <w:rFonts w:asciiTheme="minorHAnsi" w:hAnsiTheme="minorHAnsi"/>
                <w:b/>
                <w:bCs/>
                <w:spacing w:val="-4"/>
              </w:rPr>
              <w:t xml:space="preserve">. </w:t>
            </w:r>
            <w:r w:rsidRPr="00516269">
              <w:rPr>
                <w:rStyle w:val="Refdenotaalpie"/>
                <w:rFonts w:asciiTheme="minorHAnsi" w:hAnsiTheme="minorHAnsi"/>
                <w:b/>
                <w:bCs/>
                <w:spacing w:val="-4"/>
              </w:rPr>
              <w:footnoteReference w:id="4"/>
            </w:r>
          </w:p>
          <w:p w14:paraId="48291B25" w14:textId="243522FD" w:rsidR="003F79AA" w:rsidRPr="00516269" w:rsidRDefault="003F79AA" w:rsidP="00ED7FCE">
            <w:pPr>
              <w:spacing w:after="120"/>
              <w:ind w:left="904"/>
              <w:jc w:val="both"/>
              <w:rPr>
                <w:rFonts w:asciiTheme="minorHAnsi" w:hAnsiTheme="minorHAnsi"/>
                <w:spacing w:val="-3"/>
              </w:rPr>
            </w:pPr>
            <w:r w:rsidRPr="00516269">
              <w:rPr>
                <w:rFonts w:asciiTheme="minorHAnsi" w:hAnsiTheme="minorHAnsi"/>
                <w:spacing w:val="-3"/>
              </w:rPr>
              <w:t xml:space="preserve">Un </w:t>
            </w:r>
            <w:r w:rsidRPr="00516269">
              <w:rPr>
                <w:rFonts w:asciiTheme="minorHAnsi" w:hAnsiTheme="minorHAnsi"/>
              </w:rPr>
              <w:t>historial</w:t>
            </w:r>
            <w:r w:rsidRPr="00516269">
              <w:rPr>
                <w:rFonts w:asciiTheme="minorHAnsi" w:hAnsiTheme="minorHAnsi"/>
                <w:spacing w:val="-3"/>
              </w:rPr>
              <w:t xml:space="preserve"> consistente de litigios o laudos arbitrales en contra del Oferente o cualquiera de los integrantes de una APCA podría ser causal para su descalificación.</w:t>
            </w:r>
          </w:p>
          <w:p w14:paraId="6C032AE9" w14:textId="0BC61E46" w:rsidR="003F79AA" w:rsidRPr="00516269" w:rsidRDefault="003F79AA" w:rsidP="00ED7FCE">
            <w:pPr>
              <w:spacing w:after="120"/>
              <w:ind w:left="612" w:hanging="540"/>
              <w:jc w:val="both"/>
              <w:rPr>
                <w:rFonts w:asciiTheme="minorHAnsi" w:hAnsiTheme="minorHAnsi"/>
              </w:rPr>
            </w:pPr>
            <w:r w:rsidRPr="00516269">
              <w:rPr>
                <w:rFonts w:asciiTheme="minorHAnsi" w:hAnsiTheme="minorHAnsi"/>
                <w:spacing w:val="-3"/>
              </w:rPr>
              <w:t>5.6</w:t>
            </w:r>
            <w:r w:rsidRPr="00516269">
              <w:rPr>
                <w:rFonts w:asciiTheme="minorHAnsi" w:hAnsiTheme="minorHAnsi"/>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w:t>
            </w:r>
            <w:r w:rsidR="007F457C" w:rsidRPr="00516269">
              <w:rPr>
                <w:rFonts w:asciiTheme="minorHAnsi" w:hAnsiTheme="minorHAnsi"/>
                <w:spacing w:val="-3"/>
              </w:rPr>
              <w:t>por ciento</w:t>
            </w:r>
            <w:r w:rsidRPr="00516269">
              <w:rPr>
                <w:rFonts w:asciiTheme="minorHAnsi" w:hAnsiTheme="minorHAnsi"/>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516269">
              <w:rPr>
                <w:rFonts w:asciiTheme="minorHAnsi" w:hAnsiTheme="minorHAnsi"/>
                <w:b/>
                <w:spacing w:val="-3"/>
              </w:rPr>
              <w:t>alvo que se indique otra cosa en los DDL</w:t>
            </w:r>
            <w:r w:rsidRPr="00516269">
              <w:rPr>
                <w:rFonts w:asciiTheme="minorHAnsi" w:hAnsiTheme="minorHAnsi"/>
                <w:b/>
                <w:bCs/>
                <w:spacing w:val="-3"/>
              </w:rPr>
              <w:t>.</w:t>
            </w:r>
            <w:r w:rsidR="00F23625" w:rsidRPr="00516269">
              <w:rPr>
                <w:rFonts w:asciiTheme="minorHAnsi" w:hAnsiTheme="minorHAnsi"/>
              </w:rPr>
              <w:t xml:space="preserve"> </w:t>
            </w:r>
          </w:p>
        </w:tc>
      </w:tr>
      <w:tr w:rsidR="003F79AA" w:rsidRPr="00516269" w14:paraId="37B8363F" w14:textId="77777777" w:rsidTr="00F123B2">
        <w:trPr>
          <w:trHeight w:val="360"/>
        </w:trPr>
        <w:tc>
          <w:tcPr>
            <w:tcW w:w="2237" w:type="dxa"/>
            <w:gridSpan w:val="2"/>
          </w:tcPr>
          <w:p w14:paraId="13480D26" w14:textId="77777777" w:rsidR="003F79AA" w:rsidRPr="00516269" w:rsidRDefault="003F79AA" w:rsidP="009160EC">
            <w:pPr>
              <w:pStyle w:val="Ttulo3"/>
              <w:spacing w:after="120"/>
              <w:rPr>
                <w:rFonts w:asciiTheme="minorHAnsi" w:hAnsiTheme="minorHAnsi"/>
              </w:rPr>
            </w:pPr>
            <w:bookmarkStart w:id="11" w:name="_Toc115773981"/>
            <w:r w:rsidRPr="00516269">
              <w:rPr>
                <w:rFonts w:asciiTheme="minorHAnsi" w:hAnsiTheme="minorHAnsi"/>
              </w:rPr>
              <w:t>6.</w:t>
            </w:r>
            <w:r w:rsidRPr="00516269">
              <w:rPr>
                <w:rFonts w:asciiTheme="minorHAnsi" w:hAnsiTheme="minorHAnsi"/>
              </w:rPr>
              <w:tab/>
              <w:t>Una Oferta por Oferente</w:t>
            </w:r>
            <w:bookmarkEnd w:id="11"/>
          </w:p>
        </w:tc>
        <w:tc>
          <w:tcPr>
            <w:tcW w:w="6871" w:type="dxa"/>
            <w:gridSpan w:val="3"/>
          </w:tcPr>
          <w:p w14:paraId="4E2D3788" w14:textId="6C82B6AF"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6.1</w:t>
            </w:r>
            <w:r w:rsidRPr="00516269">
              <w:rPr>
                <w:rFonts w:asciiTheme="minorHAnsi" w:hAnsiTheme="minorHAnsi"/>
              </w:rPr>
              <w:tab/>
              <w:t>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w:t>
            </w:r>
            <w:r w:rsidR="00A34209" w:rsidRPr="00516269">
              <w:rPr>
                <w:rFonts w:asciiTheme="minorHAnsi" w:hAnsiTheme="minorHAnsi"/>
              </w:rPr>
              <w:t xml:space="preserve"> sean rechazadas</w:t>
            </w:r>
            <w:r w:rsidRPr="00516269">
              <w:rPr>
                <w:rFonts w:asciiTheme="minorHAnsi" w:hAnsiTheme="minorHAnsi"/>
              </w:rPr>
              <w:t xml:space="preserve">. </w:t>
            </w:r>
          </w:p>
        </w:tc>
      </w:tr>
      <w:tr w:rsidR="003F79AA" w:rsidRPr="00516269" w14:paraId="011482D6" w14:textId="77777777" w:rsidTr="00F123B2">
        <w:trPr>
          <w:trHeight w:val="360"/>
        </w:trPr>
        <w:tc>
          <w:tcPr>
            <w:tcW w:w="2237" w:type="dxa"/>
            <w:gridSpan w:val="2"/>
          </w:tcPr>
          <w:p w14:paraId="3105E08F" w14:textId="77777777" w:rsidR="003F79AA" w:rsidRPr="00516269" w:rsidRDefault="003F79AA" w:rsidP="009160EC">
            <w:pPr>
              <w:pStyle w:val="Ttulo3"/>
              <w:spacing w:after="120"/>
              <w:rPr>
                <w:rFonts w:asciiTheme="minorHAnsi" w:hAnsiTheme="minorHAnsi"/>
              </w:rPr>
            </w:pPr>
            <w:bookmarkStart w:id="12" w:name="_Toc115773982"/>
            <w:r w:rsidRPr="00516269">
              <w:rPr>
                <w:rFonts w:asciiTheme="minorHAnsi" w:hAnsiTheme="minorHAnsi"/>
              </w:rPr>
              <w:t>7.</w:t>
            </w:r>
            <w:r w:rsidRPr="00516269">
              <w:rPr>
                <w:rFonts w:asciiTheme="minorHAnsi" w:hAnsiTheme="minorHAnsi"/>
              </w:rPr>
              <w:tab/>
              <w:t>Costo de las propuestas</w:t>
            </w:r>
            <w:bookmarkEnd w:id="12"/>
          </w:p>
        </w:tc>
        <w:tc>
          <w:tcPr>
            <w:tcW w:w="6871" w:type="dxa"/>
            <w:gridSpan w:val="3"/>
          </w:tcPr>
          <w:p w14:paraId="4984A757"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7.1</w:t>
            </w:r>
            <w:r w:rsidRPr="00516269">
              <w:rPr>
                <w:rFonts w:asciiTheme="minorHAnsi" w:hAnsiTheme="minorHAnsi"/>
              </w:rPr>
              <w:tab/>
            </w:r>
            <w:r w:rsidRPr="00516269">
              <w:rPr>
                <w:rFonts w:asciiTheme="minorHAnsi" w:hAnsiTheme="minorHAnsi"/>
                <w:spacing w:val="-4"/>
              </w:rPr>
              <w:t>Los Oferentes serán responsables por todos los gastos asociados con la preparación y presentación de sus Ofertas y el Contratante en ningún momento será responsable por dichos gastos</w:t>
            </w:r>
            <w:r w:rsidRPr="00516269">
              <w:rPr>
                <w:rFonts w:asciiTheme="minorHAnsi" w:hAnsiTheme="minorHAnsi"/>
              </w:rPr>
              <w:t>.</w:t>
            </w:r>
          </w:p>
        </w:tc>
      </w:tr>
      <w:tr w:rsidR="003F79AA" w:rsidRPr="00516269" w14:paraId="2B9E8FE7" w14:textId="77777777" w:rsidTr="00F123B2">
        <w:trPr>
          <w:trHeight w:val="360"/>
        </w:trPr>
        <w:tc>
          <w:tcPr>
            <w:tcW w:w="2237" w:type="dxa"/>
            <w:gridSpan w:val="2"/>
          </w:tcPr>
          <w:p w14:paraId="0AEBF123" w14:textId="77777777" w:rsidR="003F79AA" w:rsidRPr="00516269" w:rsidRDefault="003F79AA" w:rsidP="009160EC">
            <w:pPr>
              <w:pStyle w:val="Ttulo3"/>
              <w:spacing w:after="120"/>
              <w:rPr>
                <w:rFonts w:asciiTheme="minorHAnsi" w:hAnsiTheme="minorHAnsi"/>
              </w:rPr>
            </w:pPr>
            <w:bookmarkStart w:id="13" w:name="_Toc115773983"/>
            <w:r w:rsidRPr="00516269">
              <w:rPr>
                <w:rFonts w:asciiTheme="minorHAnsi" w:hAnsiTheme="minorHAnsi"/>
              </w:rPr>
              <w:t>8.</w:t>
            </w:r>
            <w:r w:rsidRPr="00516269">
              <w:rPr>
                <w:rFonts w:asciiTheme="minorHAnsi" w:hAnsiTheme="minorHAnsi"/>
              </w:rPr>
              <w:tab/>
              <w:t>Visita al Sitio de las obras</w:t>
            </w:r>
            <w:bookmarkEnd w:id="13"/>
          </w:p>
        </w:tc>
        <w:tc>
          <w:tcPr>
            <w:tcW w:w="6871" w:type="dxa"/>
            <w:gridSpan w:val="3"/>
          </w:tcPr>
          <w:p w14:paraId="188E7155"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8.1</w:t>
            </w:r>
            <w:r w:rsidRPr="00516269">
              <w:rPr>
                <w:rFonts w:asciiTheme="minorHAnsi" w:hAnsiTheme="minorHAnsi"/>
              </w:rPr>
              <w:tab/>
            </w:r>
            <w:r w:rsidRPr="00516269">
              <w:rPr>
                <w:rFonts w:asciiTheme="minorHAnsi" w:hAnsiTheme="minorHAns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516269" w14:paraId="02C98844" w14:textId="77777777" w:rsidTr="00F123B2">
        <w:trPr>
          <w:trHeight w:val="360"/>
        </w:trPr>
        <w:tc>
          <w:tcPr>
            <w:tcW w:w="9108" w:type="dxa"/>
            <w:gridSpan w:val="5"/>
          </w:tcPr>
          <w:p w14:paraId="7D034DB8" w14:textId="77777777" w:rsidR="003F79AA" w:rsidRPr="00516269" w:rsidRDefault="003F79AA" w:rsidP="009160EC">
            <w:pPr>
              <w:pStyle w:val="Ttulo2"/>
              <w:spacing w:before="0" w:after="120"/>
              <w:rPr>
                <w:rFonts w:asciiTheme="minorHAnsi" w:hAnsiTheme="minorHAnsi"/>
                <w:sz w:val="24"/>
              </w:rPr>
            </w:pPr>
            <w:bookmarkStart w:id="14" w:name="_Toc115773984"/>
            <w:r w:rsidRPr="00516269">
              <w:rPr>
                <w:rFonts w:asciiTheme="minorHAnsi" w:hAnsiTheme="minorHAnsi"/>
                <w:sz w:val="24"/>
              </w:rPr>
              <w:t>B. Documentos de Licitación</w:t>
            </w:r>
            <w:bookmarkEnd w:id="14"/>
            <w:r w:rsidRPr="00516269">
              <w:rPr>
                <w:rFonts w:asciiTheme="minorHAnsi" w:hAnsiTheme="minorHAnsi"/>
                <w:sz w:val="24"/>
              </w:rPr>
              <w:t xml:space="preserve"> </w:t>
            </w:r>
          </w:p>
        </w:tc>
      </w:tr>
      <w:tr w:rsidR="003F79AA" w:rsidRPr="00516269" w14:paraId="6B9C6BC9" w14:textId="77777777" w:rsidTr="00F123B2">
        <w:trPr>
          <w:trHeight w:val="360"/>
        </w:trPr>
        <w:tc>
          <w:tcPr>
            <w:tcW w:w="2237" w:type="dxa"/>
            <w:gridSpan w:val="2"/>
          </w:tcPr>
          <w:p w14:paraId="087D50AE" w14:textId="77777777" w:rsidR="003F79AA" w:rsidRPr="00516269" w:rsidRDefault="003F79AA" w:rsidP="009160EC">
            <w:pPr>
              <w:pStyle w:val="Ttulo3"/>
              <w:spacing w:after="120"/>
              <w:rPr>
                <w:rFonts w:asciiTheme="minorHAnsi" w:hAnsiTheme="minorHAnsi"/>
              </w:rPr>
            </w:pPr>
            <w:bookmarkStart w:id="15" w:name="_Toc115773985"/>
            <w:r w:rsidRPr="00516269">
              <w:rPr>
                <w:rFonts w:asciiTheme="minorHAnsi" w:hAnsiTheme="minorHAnsi"/>
              </w:rPr>
              <w:t>9.</w:t>
            </w:r>
            <w:r w:rsidRPr="00516269">
              <w:rPr>
                <w:rFonts w:asciiTheme="minorHAnsi" w:hAnsiTheme="minorHAnsi"/>
              </w:rPr>
              <w:tab/>
              <w:t>Contenido de los Documentos de Licitación</w:t>
            </w:r>
            <w:bookmarkEnd w:id="15"/>
          </w:p>
        </w:tc>
        <w:tc>
          <w:tcPr>
            <w:tcW w:w="6871" w:type="dxa"/>
            <w:gridSpan w:val="3"/>
          </w:tcPr>
          <w:p w14:paraId="4A8CCAA0"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9.1</w:t>
            </w:r>
            <w:r w:rsidRPr="00516269">
              <w:rPr>
                <w:rFonts w:asciiTheme="minorHAnsi" w:hAnsiTheme="minorHAns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16463B6D" w14:textId="2564E429" w:rsidR="003F79AA" w:rsidRPr="00516269" w:rsidRDefault="003F79AA" w:rsidP="00516269">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r>
            <w:r w:rsidR="00516269">
              <w:rPr>
                <w:rFonts w:asciiTheme="minorHAnsi" w:hAnsiTheme="minorHAnsi"/>
                <w:kern w:val="0"/>
                <w:szCs w:val="24"/>
                <w:lang w:val="es-ES_tradnl"/>
              </w:rPr>
              <w:t>Sección I</w:t>
            </w:r>
            <w:r w:rsidR="00516269">
              <w:rPr>
                <w:rFonts w:asciiTheme="minorHAnsi" w:hAnsiTheme="minorHAnsi"/>
                <w:kern w:val="0"/>
                <w:szCs w:val="24"/>
                <w:lang w:val="es-ES_tradnl"/>
              </w:rPr>
              <w:tab/>
            </w:r>
            <w:r w:rsidRPr="00516269">
              <w:rPr>
                <w:rFonts w:asciiTheme="minorHAnsi" w:hAnsiTheme="minorHAnsi"/>
                <w:kern w:val="0"/>
                <w:szCs w:val="24"/>
                <w:lang w:val="es-ES_tradnl"/>
              </w:rPr>
              <w:t>Instrucciones a los Oferentes (IAO)</w:t>
            </w:r>
          </w:p>
          <w:p w14:paraId="1F6290F4" w14:textId="77777777"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Sección II</w:t>
            </w:r>
            <w:r w:rsidRPr="00516269">
              <w:rPr>
                <w:rFonts w:asciiTheme="minorHAnsi" w:hAnsiTheme="minorHAnsi"/>
                <w:kern w:val="0"/>
                <w:szCs w:val="24"/>
                <w:lang w:val="es-ES_tradnl"/>
              </w:rPr>
              <w:tab/>
              <w:t>Datos de la Licitación (DDL)</w:t>
            </w:r>
          </w:p>
          <w:p w14:paraId="235F97A4" w14:textId="77777777"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Sección III</w:t>
            </w:r>
            <w:r w:rsidRPr="00516269">
              <w:rPr>
                <w:rFonts w:asciiTheme="minorHAnsi" w:hAnsiTheme="minorHAnsi"/>
                <w:kern w:val="0"/>
                <w:szCs w:val="24"/>
                <w:lang w:val="es-ES_tradnl"/>
              </w:rPr>
              <w:tab/>
              <w:t>Países Elegibles</w:t>
            </w:r>
          </w:p>
          <w:p w14:paraId="25492E7E" w14:textId="77777777"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Sección IV</w:t>
            </w:r>
            <w:r w:rsidRPr="00516269">
              <w:rPr>
                <w:rFonts w:asciiTheme="minorHAnsi" w:hAnsiTheme="minorHAnsi"/>
                <w:kern w:val="0"/>
                <w:szCs w:val="24"/>
                <w:lang w:val="es-ES_tradnl"/>
              </w:rPr>
              <w:tab/>
              <w:t>Formularios de la Oferta</w:t>
            </w:r>
          </w:p>
          <w:p w14:paraId="03896F4B" w14:textId="77777777"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Sección V</w:t>
            </w:r>
            <w:r w:rsidRPr="00516269">
              <w:rPr>
                <w:rFonts w:asciiTheme="minorHAnsi" w:hAnsiTheme="minorHAnsi"/>
                <w:kern w:val="0"/>
                <w:szCs w:val="24"/>
                <w:lang w:val="es-ES_tradnl"/>
              </w:rPr>
              <w:tab/>
              <w:t>Condiciones Generales del Contrato (CGC)</w:t>
            </w:r>
          </w:p>
          <w:p w14:paraId="4A7F49B7" w14:textId="77777777"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Sección VI</w:t>
            </w:r>
            <w:r w:rsidRPr="00516269">
              <w:rPr>
                <w:rFonts w:asciiTheme="minorHAnsi" w:hAnsiTheme="minorHAnsi"/>
                <w:kern w:val="0"/>
                <w:szCs w:val="24"/>
                <w:lang w:val="es-ES_tradnl"/>
              </w:rPr>
              <w:tab/>
              <w:t>Condiciones Especiales del Contrato (CEC)</w:t>
            </w:r>
          </w:p>
          <w:p w14:paraId="103BD789" w14:textId="77777777" w:rsidR="003F79AA" w:rsidRPr="00516269" w:rsidRDefault="003F79AA" w:rsidP="00ED7FCE">
            <w:pPr>
              <w:pStyle w:val="Outline"/>
              <w:suppressAutoHyphens/>
              <w:spacing w:before="0" w:after="120"/>
              <w:ind w:left="1984" w:hanging="1440"/>
              <w:jc w:val="both"/>
              <w:rPr>
                <w:rFonts w:asciiTheme="minorHAnsi" w:hAnsiTheme="minorHAnsi"/>
                <w:kern w:val="0"/>
                <w:szCs w:val="24"/>
                <w:lang w:val="es-ES_tradnl"/>
              </w:rPr>
            </w:pPr>
            <w:r w:rsidRPr="00516269">
              <w:rPr>
                <w:rFonts w:asciiTheme="minorHAnsi" w:hAnsiTheme="minorHAnsi"/>
                <w:kern w:val="0"/>
                <w:szCs w:val="24"/>
                <w:lang w:val="es-ES_tradnl"/>
              </w:rPr>
              <w:t xml:space="preserve"> Sección VII</w:t>
            </w:r>
            <w:r w:rsidRPr="00516269">
              <w:rPr>
                <w:rFonts w:asciiTheme="minorHAnsi" w:hAnsiTheme="minorHAnsi"/>
                <w:kern w:val="0"/>
                <w:szCs w:val="24"/>
                <w:lang w:val="es-ES_tradnl"/>
              </w:rPr>
              <w:tab/>
              <w:t>Especificaciones y Condiciones de Cumplimiento</w:t>
            </w:r>
          </w:p>
          <w:p w14:paraId="62C86561" w14:textId="77777777"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Sección VIII</w:t>
            </w:r>
            <w:r w:rsidRPr="00516269">
              <w:rPr>
                <w:rFonts w:asciiTheme="minorHAnsi" w:hAnsiTheme="minorHAnsi"/>
                <w:kern w:val="0"/>
                <w:szCs w:val="24"/>
                <w:lang w:val="es-ES_tradnl"/>
              </w:rPr>
              <w:tab/>
              <w:t>Planos</w:t>
            </w:r>
          </w:p>
          <w:p w14:paraId="3CE6266F" w14:textId="77777777"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Sección IX</w:t>
            </w:r>
            <w:r w:rsidRPr="00516269">
              <w:rPr>
                <w:rFonts w:asciiTheme="minorHAnsi" w:hAnsiTheme="minorHAnsi"/>
                <w:kern w:val="0"/>
                <w:szCs w:val="24"/>
                <w:lang w:val="es-ES_tradnl"/>
              </w:rPr>
              <w:tab/>
              <w:t>Lista de Cantidades</w:t>
            </w:r>
            <w:r w:rsidR="001C3712" w:rsidRPr="00516269">
              <w:rPr>
                <w:rFonts w:asciiTheme="minorHAnsi" w:hAnsiTheme="minorHAnsi"/>
                <w:kern w:val="0"/>
                <w:szCs w:val="24"/>
                <w:lang w:val="es-ES_tradnl"/>
              </w:rPr>
              <w:t>/ Calendario de Actividades</w:t>
            </w:r>
          </w:p>
          <w:p w14:paraId="645D5540" w14:textId="1E3EB27C" w:rsidR="003F79AA" w:rsidRPr="00516269"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ab/>
              <w:t>Se</w:t>
            </w:r>
            <w:r w:rsidR="00516269">
              <w:rPr>
                <w:rFonts w:asciiTheme="minorHAnsi" w:hAnsiTheme="minorHAnsi"/>
                <w:kern w:val="0"/>
                <w:szCs w:val="24"/>
                <w:lang w:val="es-ES_tradnl"/>
              </w:rPr>
              <w:t>cción X</w:t>
            </w:r>
            <w:r w:rsidR="00516269">
              <w:rPr>
                <w:rFonts w:asciiTheme="minorHAnsi" w:hAnsiTheme="minorHAnsi"/>
                <w:kern w:val="0"/>
                <w:szCs w:val="24"/>
                <w:lang w:val="es-ES_tradnl"/>
              </w:rPr>
              <w:tab/>
              <w:t>Formularios de Garantías</w:t>
            </w:r>
          </w:p>
        </w:tc>
      </w:tr>
      <w:tr w:rsidR="003F79AA" w:rsidRPr="00516269" w14:paraId="3894238B" w14:textId="77777777" w:rsidTr="00F123B2">
        <w:trPr>
          <w:trHeight w:val="360"/>
        </w:trPr>
        <w:tc>
          <w:tcPr>
            <w:tcW w:w="2237" w:type="dxa"/>
            <w:gridSpan w:val="2"/>
          </w:tcPr>
          <w:p w14:paraId="6AE001AB" w14:textId="77777777" w:rsidR="003F79AA" w:rsidRPr="00516269" w:rsidRDefault="003F79AA" w:rsidP="009160EC">
            <w:pPr>
              <w:pStyle w:val="Ttulo3"/>
              <w:spacing w:after="120"/>
              <w:rPr>
                <w:rFonts w:asciiTheme="minorHAnsi" w:hAnsiTheme="minorHAnsi"/>
              </w:rPr>
            </w:pPr>
            <w:bookmarkStart w:id="16" w:name="_Toc115773986"/>
            <w:r w:rsidRPr="00516269">
              <w:rPr>
                <w:rFonts w:asciiTheme="minorHAnsi" w:hAnsiTheme="minorHAnsi"/>
              </w:rPr>
              <w:t>10.</w:t>
            </w:r>
            <w:r w:rsidRPr="00516269">
              <w:rPr>
                <w:rFonts w:asciiTheme="minorHAnsi" w:hAnsiTheme="minorHAnsi"/>
              </w:rPr>
              <w:tab/>
              <w:t>Aclaración de los Documentos de Licitación</w:t>
            </w:r>
            <w:bookmarkEnd w:id="16"/>
          </w:p>
        </w:tc>
        <w:tc>
          <w:tcPr>
            <w:tcW w:w="6871" w:type="dxa"/>
            <w:gridSpan w:val="3"/>
          </w:tcPr>
          <w:p w14:paraId="2EACDC82"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10.1</w:t>
            </w:r>
            <w:r w:rsidRPr="00516269">
              <w:rPr>
                <w:rFonts w:asciiTheme="minorHAnsi" w:hAnsiTheme="minorHAns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516269">
              <w:rPr>
                <w:rFonts w:asciiTheme="minorHAnsi" w:hAnsiTheme="minorHAnsi"/>
                <w:szCs w:val="24"/>
              </w:rPr>
              <w:footnoteReference w:id="5"/>
            </w:r>
            <w:r w:rsidRPr="00516269">
              <w:rPr>
                <w:rFonts w:asciiTheme="minorHAnsi" w:hAnsiTheme="minorHAnsi"/>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516269" w14:paraId="3B8FB49B" w14:textId="77777777" w:rsidTr="00F123B2">
        <w:trPr>
          <w:trHeight w:val="360"/>
        </w:trPr>
        <w:tc>
          <w:tcPr>
            <w:tcW w:w="2237" w:type="dxa"/>
            <w:gridSpan w:val="2"/>
          </w:tcPr>
          <w:p w14:paraId="26246DCE" w14:textId="77777777" w:rsidR="003F79AA" w:rsidRPr="00516269" w:rsidRDefault="003F79AA" w:rsidP="009160EC">
            <w:pPr>
              <w:pStyle w:val="Ttulo3"/>
              <w:spacing w:after="120"/>
              <w:rPr>
                <w:rFonts w:asciiTheme="minorHAnsi" w:hAnsiTheme="minorHAnsi"/>
              </w:rPr>
            </w:pPr>
            <w:bookmarkStart w:id="17" w:name="_Toc115773987"/>
            <w:r w:rsidRPr="00516269">
              <w:rPr>
                <w:rFonts w:asciiTheme="minorHAnsi" w:hAnsiTheme="minorHAnsi"/>
              </w:rPr>
              <w:t>11.</w:t>
            </w:r>
            <w:r w:rsidRPr="00516269">
              <w:rPr>
                <w:rFonts w:asciiTheme="minorHAnsi" w:hAnsiTheme="minorHAnsi"/>
              </w:rPr>
              <w:tab/>
              <w:t>Enmiendas a los Documentos de Licitación</w:t>
            </w:r>
            <w:bookmarkEnd w:id="17"/>
          </w:p>
        </w:tc>
        <w:tc>
          <w:tcPr>
            <w:tcW w:w="6871" w:type="dxa"/>
            <w:gridSpan w:val="3"/>
          </w:tcPr>
          <w:p w14:paraId="5E95374C"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11.1</w:t>
            </w:r>
            <w:r w:rsidRPr="00516269">
              <w:rPr>
                <w:rFonts w:asciiTheme="minorHAnsi" w:hAnsiTheme="minorHAnsi"/>
                <w:kern w:val="0"/>
                <w:szCs w:val="24"/>
                <w:lang w:val="es-ES_tradnl"/>
              </w:rPr>
              <w:tab/>
              <w:t>Antes de la fecha límite para la presentación de las Ofertas, el Contratante podrá modificar los Documentos de Licitación mediante una enmienda.</w:t>
            </w:r>
          </w:p>
          <w:p w14:paraId="1D77590B"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11.2</w:t>
            </w:r>
            <w:r w:rsidRPr="00516269">
              <w:rPr>
                <w:rFonts w:asciiTheme="minorHAnsi" w:hAnsiTheme="minorHAnsi"/>
                <w:kern w:val="0"/>
                <w:szCs w:val="24"/>
                <w:lang w:val="es-ES_tradnl"/>
              </w:rPr>
              <w:tab/>
              <w:t>Cualquier enmienda que se emita formará parte integral de los Documentos de Licitación y será comunicada por escrito a todos los que compraron los Documentos de Licitación.</w:t>
            </w:r>
            <w:r w:rsidRPr="00516269">
              <w:rPr>
                <w:rFonts w:asciiTheme="minorHAnsi" w:hAnsiTheme="minorHAnsi"/>
                <w:szCs w:val="24"/>
              </w:rPr>
              <w:footnoteReference w:id="6"/>
            </w:r>
            <w:r w:rsidRPr="00516269">
              <w:rPr>
                <w:rFonts w:asciiTheme="minorHAnsi" w:hAnsiTheme="minorHAnsi"/>
                <w:kern w:val="0"/>
                <w:szCs w:val="24"/>
                <w:lang w:val="es-ES_tradnl"/>
              </w:rPr>
              <w:t xml:space="preserve">  Los posibles Oferentes deberán acusar recibo de cada enmienda por escrito al Contratante.</w:t>
            </w:r>
          </w:p>
          <w:p w14:paraId="069FCD32"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11.3</w:t>
            </w:r>
            <w:r w:rsidRPr="00516269">
              <w:rPr>
                <w:rFonts w:asciiTheme="minorHAnsi" w:hAnsiTheme="minorHAnsi"/>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516269" w14:paraId="798D9F18" w14:textId="77777777" w:rsidTr="00F123B2">
        <w:trPr>
          <w:trHeight w:val="360"/>
        </w:trPr>
        <w:tc>
          <w:tcPr>
            <w:tcW w:w="9108" w:type="dxa"/>
            <w:gridSpan w:val="5"/>
          </w:tcPr>
          <w:p w14:paraId="1310760D" w14:textId="77777777" w:rsidR="003F79AA" w:rsidRPr="00516269" w:rsidRDefault="003F79AA" w:rsidP="009160EC">
            <w:pPr>
              <w:pStyle w:val="Ttulo2"/>
              <w:spacing w:before="0" w:after="120"/>
              <w:rPr>
                <w:rFonts w:asciiTheme="minorHAnsi" w:hAnsiTheme="minorHAnsi"/>
                <w:sz w:val="24"/>
              </w:rPr>
            </w:pPr>
            <w:bookmarkStart w:id="18" w:name="_Toc115773988"/>
            <w:r w:rsidRPr="00516269">
              <w:rPr>
                <w:rFonts w:asciiTheme="minorHAnsi" w:hAnsiTheme="minorHAnsi"/>
                <w:sz w:val="24"/>
              </w:rPr>
              <w:t>C. Preparación de las Ofertas</w:t>
            </w:r>
            <w:bookmarkEnd w:id="18"/>
          </w:p>
        </w:tc>
      </w:tr>
      <w:tr w:rsidR="003F79AA" w:rsidRPr="00516269" w14:paraId="3F490143" w14:textId="77777777" w:rsidTr="00F123B2">
        <w:trPr>
          <w:trHeight w:val="360"/>
        </w:trPr>
        <w:tc>
          <w:tcPr>
            <w:tcW w:w="2237" w:type="dxa"/>
            <w:gridSpan w:val="2"/>
          </w:tcPr>
          <w:p w14:paraId="491D5BC5" w14:textId="77777777" w:rsidR="003F79AA" w:rsidRPr="00516269" w:rsidRDefault="003F79AA" w:rsidP="009160EC">
            <w:pPr>
              <w:pStyle w:val="Ttulo3"/>
              <w:spacing w:after="120"/>
              <w:rPr>
                <w:rFonts w:asciiTheme="minorHAnsi" w:hAnsiTheme="minorHAnsi"/>
              </w:rPr>
            </w:pPr>
            <w:bookmarkStart w:id="19" w:name="_Toc115773989"/>
            <w:r w:rsidRPr="00516269">
              <w:rPr>
                <w:rFonts w:asciiTheme="minorHAnsi" w:hAnsiTheme="minorHAnsi"/>
              </w:rPr>
              <w:t>12.</w:t>
            </w:r>
            <w:r w:rsidRPr="00516269">
              <w:rPr>
                <w:rFonts w:asciiTheme="minorHAnsi" w:hAnsiTheme="minorHAnsi"/>
              </w:rPr>
              <w:tab/>
              <w:t>Idioma de las Ofertas</w:t>
            </w:r>
            <w:bookmarkEnd w:id="19"/>
          </w:p>
        </w:tc>
        <w:tc>
          <w:tcPr>
            <w:tcW w:w="6871" w:type="dxa"/>
            <w:gridSpan w:val="3"/>
          </w:tcPr>
          <w:p w14:paraId="06567EBE"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12.1</w:t>
            </w:r>
            <w:r w:rsidRPr="00516269">
              <w:rPr>
                <w:rFonts w:asciiTheme="minorHAnsi" w:hAnsiTheme="minorHAnsi"/>
                <w:kern w:val="0"/>
                <w:szCs w:val="24"/>
                <w:lang w:val="es-ES_tradnl"/>
              </w:rPr>
              <w:tab/>
              <w:t>Todos los documentos relacionados con las Ofertas deberán estar redactados en el idioma que se especifica en los DDL.</w:t>
            </w:r>
          </w:p>
        </w:tc>
      </w:tr>
      <w:tr w:rsidR="003F79AA" w:rsidRPr="00516269" w14:paraId="285519D0" w14:textId="77777777" w:rsidTr="00F123B2">
        <w:trPr>
          <w:trHeight w:val="360"/>
        </w:trPr>
        <w:tc>
          <w:tcPr>
            <w:tcW w:w="2237" w:type="dxa"/>
            <w:gridSpan w:val="2"/>
          </w:tcPr>
          <w:p w14:paraId="6EC230B1" w14:textId="77777777" w:rsidR="003F79AA" w:rsidRPr="00516269" w:rsidRDefault="003F79AA" w:rsidP="009160EC">
            <w:pPr>
              <w:pStyle w:val="Ttulo3"/>
              <w:spacing w:after="120"/>
              <w:rPr>
                <w:rFonts w:asciiTheme="minorHAnsi" w:hAnsiTheme="minorHAnsi"/>
              </w:rPr>
            </w:pPr>
            <w:bookmarkStart w:id="20" w:name="_Toc115773990"/>
            <w:r w:rsidRPr="00516269">
              <w:rPr>
                <w:rFonts w:asciiTheme="minorHAnsi" w:hAnsiTheme="minorHAnsi"/>
              </w:rPr>
              <w:t>13.</w:t>
            </w:r>
            <w:r w:rsidRPr="00516269">
              <w:rPr>
                <w:rFonts w:asciiTheme="minorHAnsi" w:hAnsiTheme="minorHAnsi"/>
              </w:rPr>
              <w:tab/>
              <w:t>Documentos que conforman la Oferta</w:t>
            </w:r>
            <w:bookmarkEnd w:id="20"/>
          </w:p>
        </w:tc>
        <w:tc>
          <w:tcPr>
            <w:tcW w:w="6871" w:type="dxa"/>
            <w:gridSpan w:val="3"/>
          </w:tcPr>
          <w:p w14:paraId="2AD2EFD6"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13.1</w:t>
            </w:r>
            <w:r w:rsidRPr="00516269">
              <w:rPr>
                <w:rFonts w:asciiTheme="minorHAnsi" w:hAnsiTheme="minorHAnsi"/>
                <w:kern w:val="0"/>
                <w:szCs w:val="24"/>
                <w:lang w:val="es-ES_tradnl"/>
              </w:rPr>
              <w:tab/>
              <w:t>La Oferta que presente el Oferente deberá estar conformada por los siguientes documentos:</w:t>
            </w:r>
          </w:p>
          <w:p w14:paraId="7947B031" w14:textId="77777777" w:rsidR="003F79AA" w:rsidRPr="00516269" w:rsidRDefault="003F79AA" w:rsidP="000F1C5A">
            <w:pPr>
              <w:pStyle w:val="Outline"/>
              <w:numPr>
                <w:ilvl w:val="0"/>
                <w:numId w:val="5"/>
              </w:numPr>
              <w:suppressAutoHyphens/>
              <w:spacing w:before="0" w:after="120"/>
              <w:jc w:val="both"/>
              <w:rPr>
                <w:rFonts w:asciiTheme="minorHAnsi" w:hAnsiTheme="minorHAnsi"/>
                <w:kern w:val="0"/>
                <w:szCs w:val="24"/>
                <w:lang w:val="es-ES_tradnl"/>
              </w:rPr>
            </w:pPr>
            <w:r w:rsidRPr="00516269">
              <w:rPr>
                <w:rFonts w:asciiTheme="minorHAnsi" w:hAnsiTheme="minorHAnsi"/>
                <w:kern w:val="0"/>
                <w:szCs w:val="24"/>
                <w:lang w:val="es-ES_tradnl"/>
              </w:rPr>
              <w:t>La Carta de Oferta (en el formulario indicado en la Sección IV);</w:t>
            </w:r>
          </w:p>
          <w:p w14:paraId="4E3F44A1" w14:textId="77777777" w:rsidR="003F79AA" w:rsidRPr="00516269" w:rsidRDefault="003F79AA" w:rsidP="000F1C5A">
            <w:pPr>
              <w:numPr>
                <w:ilvl w:val="0"/>
                <w:numId w:val="5"/>
              </w:numPr>
              <w:spacing w:after="120"/>
              <w:jc w:val="both"/>
              <w:rPr>
                <w:rFonts w:asciiTheme="minorHAnsi" w:hAnsiTheme="minorHAnsi"/>
              </w:rPr>
            </w:pPr>
            <w:r w:rsidRPr="00516269">
              <w:rPr>
                <w:rFonts w:asciiTheme="minorHAnsi" w:hAnsiTheme="minorHAnsi"/>
              </w:rPr>
              <w:t>La Garantía de Mantenimiento de la Oferta, o la Declaración de Mantenimiento de la Oferta, si de conformidad con la Cláusula 17 de las IAO así se requiere;</w:t>
            </w:r>
          </w:p>
          <w:p w14:paraId="6C38C601" w14:textId="77777777" w:rsidR="003F79AA" w:rsidRPr="00516269" w:rsidRDefault="003F79AA" w:rsidP="000F1C5A">
            <w:pPr>
              <w:numPr>
                <w:ilvl w:val="0"/>
                <w:numId w:val="5"/>
              </w:numPr>
              <w:spacing w:after="120"/>
              <w:jc w:val="both"/>
              <w:rPr>
                <w:rFonts w:asciiTheme="minorHAnsi" w:hAnsiTheme="minorHAnsi"/>
              </w:rPr>
            </w:pPr>
            <w:r w:rsidRPr="00516269">
              <w:rPr>
                <w:rFonts w:asciiTheme="minorHAnsi" w:hAnsiTheme="minorHAnsi"/>
              </w:rPr>
              <w:t>La Lista de Cantidades valoradas (es decir, con indicación de precios);</w:t>
            </w:r>
            <w:r w:rsidRPr="00516269">
              <w:rPr>
                <w:rFonts w:asciiTheme="minorHAnsi" w:hAnsiTheme="minorHAnsi"/>
              </w:rPr>
              <w:footnoteReference w:id="7"/>
            </w:r>
          </w:p>
          <w:p w14:paraId="5910F552" w14:textId="77777777" w:rsidR="003F79AA" w:rsidRPr="00516269" w:rsidRDefault="003F79AA" w:rsidP="000F1C5A">
            <w:pPr>
              <w:numPr>
                <w:ilvl w:val="0"/>
                <w:numId w:val="5"/>
              </w:numPr>
              <w:spacing w:after="120"/>
              <w:jc w:val="both"/>
              <w:rPr>
                <w:rFonts w:asciiTheme="minorHAnsi" w:hAnsiTheme="minorHAnsi"/>
              </w:rPr>
            </w:pPr>
            <w:r w:rsidRPr="00516269">
              <w:rPr>
                <w:rFonts w:asciiTheme="minorHAnsi" w:hAnsiTheme="minorHAnsi"/>
              </w:rPr>
              <w:t>El formulario y los documentos de Información para la Calificación;</w:t>
            </w:r>
          </w:p>
          <w:p w14:paraId="7AA0266C" w14:textId="07E1884C" w:rsidR="003F79AA" w:rsidRDefault="003F79AA" w:rsidP="000F1C5A">
            <w:pPr>
              <w:numPr>
                <w:ilvl w:val="0"/>
                <w:numId w:val="5"/>
              </w:numPr>
              <w:spacing w:after="120"/>
              <w:jc w:val="both"/>
              <w:rPr>
                <w:rFonts w:asciiTheme="minorHAnsi" w:hAnsiTheme="minorHAnsi"/>
              </w:rPr>
            </w:pPr>
            <w:r w:rsidRPr="00516269">
              <w:rPr>
                <w:rFonts w:asciiTheme="minorHAnsi" w:hAnsiTheme="minorHAnsi"/>
              </w:rPr>
              <w:t>Las Ofertas alternativas, de haberse solicitado; y</w:t>
            </w:r>
          </w:p>
          <w:p w14:paraId="6CEF030E" w14:textId="0F640769" w:rsidR="003F79AA" w:rsidRPr="00516269" w:rsidRDefault="00516269" w:rsidP="00516269">
            <w:pPr>
              <w:numPr>
                <w:ilvl w:val="0"/>
                <w:numId w:val="5"/>
              </w:numPr>
              <w:spacing w:after="120"/>
              <w:jc w:val="both"/>
              <w:rPr>
                <w:rFonts w:asciiTheme="minorHAnsi" w:hAnsiTheme="minorHAnsi"/>
              </w:rPr>
            </w:pPr>
            <w:r>
              <w:rPr>
                <w:rFonts w:asciiTheme="minorHAnsi" w:hAnsiTheme="minorHAnsi"/>
              </w:rPr>
              <w:t>cualquier otro material que se solicite a los Oferentes completar y presentar, según se especifique en los DDL.</w:t>
            </w:r>
          </w:p>
        </w:tc>
      </w:tr>
      <w:tr w:rsidR="003F79AA" w:rsidRPr="00516269" w14:paraId="6DE7F40A" w14:textId="77777777" w:rsidTr="00F123B2">
        <w:trPr>
          <w:trHeight w:val="360"/>
        </w:trPr>
        <w:tc>
          <w:tcPr>
            <w:tcW w:w="2237" w:type="dxa"/>
            <w:gridSpan w:val="2"/>
          </w:tcPr>
          <w:p w14:paraId="63CBFF6D" w14:textId="77777777" w:rsidR="003F79AA" w:rsidRPr="00516269" w:rsidRDefault="003F79AA" w:rsidP="009160EC">
            <w:pPr>
              <w:pStyle w:val="Ttulo3"/>
              <w:spacing w:after="120"/>
              <w:rPr>
                <w:rFonts w:asciiTheme="minorHAnsi" w:hAnsiTheme="minorHAnsi"/>
              </w:rPr>
            </w:pPr>
            <w:bookmarkStart w:id="21" w:name="_Toc115773991"/>
            <w:r w:rsidRPr="00516269">
              <w:rPr>
                <w:rFonts w:asciiTheme="minorHAnsi" w:hAnsiTheme="minorHAnsi"/>
              </w:rPr>
              <w:t>14.</w:t>
            </w:r>
            <w:r w:rsidRPr="00516269">
              <w:rPr>
                <w:rFonts w:asciiTheme="minorHAnsi" w:hAnsiTheme="minorHAnsi"/>
              </w:rPr>
              <w:tab/>
              <w:t>Precios de la Oferta</w:t>
            </w:r>
            <w:bookmarkEnd w:id="21"/>
          </w:p>
        </w:tc>
        <w:tc>
          <w:tcPr>
            <w:tcW w:w="6871" w:type="dxa"/>
            <w:gridSpan w:val="3"/>
          </w:tcPr>
          <w:p w14:paraId="2412E1A6"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14.1</w:t>
            </w:r>
            <w:r w:rsidRPr="00516269">
              <w:rPr>
                <w:rFonts w:asciiTheme="minorHAnsi" w:hAnsiTheme="minorHAnsi"/>
                <w:kern w:val="0"/>
                <w:szCs w:val="24"/>
                <w:lang w:val="es-ES_tradnl"/>
              </w:rPr>
              <w:tab/>
              <w:t xml:space="preserve">El Contrato comprenderá la totalidad de las Obras especificadas en la Subcláusula 1.1 de las IAO, sobre la base de la Lista de Cantidades valoradas </w:t>
            </w:r>
            <w:r w:rsidRPr="00516269">
              <w:rPr>
                <w:rFonts w:asciiTheme="minorHAnsi" w:hAnsiTheme="minorHAnsi"/>
                <w:szCs w:val="24"/>
              </w:rPr>
              <w:footnoteReference w:id="8"/>
            </w:r>
            <w:r w:rsidRPr="00516269">
              <w:rPr>
                <w:rFonts w:asciiTheme="minorHAnsi" w:hAnsiTheme="minorHAnsi"/>
                <w:kern w:val="0"/>
                <w:szCs w:val="24"/>
                <w:lang w:val="es-ES_tradnl"/>
              </w:rPr>
              <w:t xml:space="preserve"> presentada por el Oferente.</w:t>
            </w:r>
          </w:p>
          <w:p w14:paraId="03676A1C"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14.2</w:t>
            </w:r>
            <w:r w:rsidRPr="00516269">
              <w:rPr>
                <w:rFonts w:asciiTheme="minorHAnsi" w:hAnsiTheme="minorHAnsi"/>
                <w:kern w:val="0"/>
                <w:szCs w:val="24"/>
                <w:lang w:val="es-ES_tradnl"/>
              </w:rPr>
              <w:tab/>
              <w:t>El Oferente indicará los precios unitarios y los precios totales para todos los rubros de las Obras descritos en la Lista de Cantidades.</w:t>
            </w:r>
            <w:r w:rsidRPr="00516269">
              <w:rPr>
                <w:rFonts w:asciiTheme="minorHAnsi" w:hAnsiTheme="minorHAnsi"/>
                <w:kern w:val="0"/>
                <w:szCs w:val="24"/>
              </w:rPr>
              <w:footnoteReference w:id="9"/>
            </w:r>
            <w:r w:rsidRPr="00516269">
              <w:rPr>
                <w:rFonts w:asciiTheme="minorHAnsi" w:hAnsiTheme="minorHAnsi"/>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15E6E9E"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14.3</w:t>
            </w:r>
            <w:r w:rsidRPr="00516269">
              <w:rPr>
                <w:rFonts w:asciiTheme="minorHAnsi" w:hAnsiTheme="minorHAnsi"/>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516269">
              <w:rPr>
                <w:rFonts w:asciiTheme="minorHAnsi" w:hAnsiTheme="minorHAnsi"/>
                <w:szCs w:val="24"/>
              </w:rPr>
              <w:footnoteReference w:id="10"/>
            </w:r>
            <w:r w:rsidRPr="00516269">
              <w:rPr>
                <w:rFonts w:asciiTheme="minorHAnsi" w:hAnsiTheme="minorHAnsi"/>
                <w:kern w:val="0"/>
                <w:szCs w:val="24"/>
                <w:lang w:val="es-ES_tradnl"/>
              </w:rPr>
              <w:t xml:space="preserve"> </w:t>
            </w:r>
          </w:p>
          <w:p w14:paraId="0EC670F4"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14.4</w:t>
            </w:r>
            <w:r w:rsidRPr="00516269">
              <w:rPr>
                <w:rFonts w:asciiTheme="minorHAnsi" w:hAnsiTheme="minorHAnsi"/>
                <w:kern w:val="0"/>
                <w:szCs w:val="24"/>
                <w:lang w:val="es-ES_tradnl"/>
              </w:rPr>
              <w:tab/>
              <w:t>Los precios unitarios</w:t>
            </w:r>
            <w:r w:rsidRPr="00516269">
              <w:rPr>
                <w:rFonts w:asciiTheme="minorHAnsi" w:hAnsiTheme="minorHAnsi"/>
                <w:szCs w:val="24"/>
              </w:rPr>
              <w:footnoteReference w:id="11"/>
            </w:r>
            <w:r w:rsidRPr="00516269">
              <w:rPr>
                <w:rFonts w:asciiTheme="minorHAnsi" w:hAnsiTheme="minorHAnsi"/>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516269" w14:paraId="2840A6AB" w14:textId="77777777" w:rsidTr="00F123B2">
        <w:trPr>
          <w:trHeight w:val="360"/>
        </w:trPr>
        <w:tc>
          <w:tcPr>
            <w:tcW w:w="2237" w:type="dxa"/>
            <w:gridSpan w:val="2"/>
          </w:tcPr>
          <w:p w14:paraId="768A14B2" w14:textId="77777777" w:rsidR="003F79AA" w:rsidRPr="00516269" w:rsidRDefault="003F79AA" w:rsidP="009160EC">
            <w:pPr>
              <w:pStyle w:val="Ttulo3"/>
              <w:spacing w:after="120"/>
              <w:rPr>
                <w:rFonts w:asciiTheme="minorHAnsi" w:hAnsiTheme="minorHAnsi"/>
              </w:rPr>
            </w:pPr>
            <w:bookmarkStart w:id="22" w:name="_Toc115773992"/>
            <w:r w:rsidRPr="00516269">
              <w:rPr>
                <w:rFonts w:asciiTheme="minorHAnsi" w:hAnsiTheme="minorHAnsi"/>
              </w:rPr>
              <w:t>15.</w:t>
            </w:r>
            <w:r w:rsidRPr="00516269">
              <w:rPr>
                <w:rFonts w:asciiTheme="minorHAnsi" w:hAnsiTheme="minorHAnsi"/>
              </w:rPr>
              <w:tab/>
              <w:t>Monedas de la Oferta y pago</w:t>
            </w:r>
            <w:bookmarkEnd w:id="22"/>
          </w:p>
        </w:tc>
        <w:tc>
          <w:tcPr>
            <w:tcW w:w="6871" w:type="dxa"/>
            <w:gridSpan w:val="3"/>
          </w:tcPr>
          <w:p w14:paraId="2A48F49D"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15.1</w:t>
            </w:r>
            <w:r w:rsidRPr="00516269">
              <w:rPr>
                <w:rFonts w:asciiTheme="minorHAnsi" w:hAnsiTheme="minorHAnsi"/>
                <w:kern w:val="0"/>
                <w:szCs w:val="24"/>
                <w:lang w:val="es-ES_tradnl"/>
              </w:rPr>
              <w:tab/>
              <w:t>Los precios unitarios</w:t>
            </w:r>
            <w:r w:rsidRPr="00516269">
              <w:rPr>
                <w:rFonts w:asciiTheme="minorHAnsi" w:hAnsiTheme="minorHAnsi"/>
                <w:szCs w:val="24"/>
              </w:rPr>
              <w:footnoteReference w:id="12"/>
            </w:r>
            <w:r w:rsidRPr="00516269">
              <w:rPr>
                <w:rFonts w:asciiTheme="minorHAnsi" w:hAnsiTheme="minorHAnsi"/>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516269">
              <w:rPr>
                <w:rFonts w:asciiTheme="minorHAnsi" w:hAnsiTheme="minorHAnsi"/>
                <w:szCs w:val="24"/>
              </w:rPr>
              <w:footnoteReference w:id="13"/>
            </w:r>
            <w:r w:rsidRPr="00516269">
              <w:rPr>
                <w:rFonts w:asciiTheme="minorHAnsi" w:hAnsiTheme="minorHAnsi"/>
                <w:kern w:val="0"/>
                <w:szCs w:val="24"/>
                <w:lang w:val="es-ES_tradnl"/>
              </w:rPr>
              <w:t>) y serán pagaderos hasta en tres monedas extranjeras a elección del Oferente.</w:t>
            </w:r>
          </w:p>
          <w:p w14:paraId="4BDCFFEE" w14:textId="77777777" w:rsidR="003F79AA" w:rsidRPr="00516269" w:rsidRDefault="003F79AA" w:rsidP="00ED7FCE">
            <w:pPr>
              <w:pStyle w:val="Outline"/>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15.2</w:t>
            </w:r>
            <w:r w:rsidRPr="00516269">
              <w:rPr>
                <w:rFonts w:asciiTheme="minorHAnsi" w:hAnsiTheme="minorHAnsi"/>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78531F94" w14:textId="2A123910" w:rsidR="003F79AA" w:rsidRPr="00516269" w:rsidRDefault="003F79AA" w:rsidP="00ED7FCE">
            <w:pPr>
              <w:pStyle w:val="Outline"/>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15.3</w:t>
            </w:r>
            <w:r w:rsidRPr="00516269">
              <w:rPr>
                <w:rFonts w:asciiTheme="minorHAnsi" w:hAnsiTheme="minorHAnsi"/>
                <w:kern w:val="0"/>
                <w:szCs w:val="24"/>
                <w:lang w:val="es-ES_tradnl"/>
              </w:rPr>
              <w:tab/>
              <w:t xml:space="preserve">Los Oferentes indicarán en su Oferta los detalles de </w:t>
            </w:r>
            <w:r w:rsidR="00F60AED" w:rsidRPr="00516269">
              <w:rPr>
                <w:rFonts w:asciiTheme="minorHAnsi" w:hAnsiTheme="minorHAnsi"/>
                <w:kern w:val="0"/>
                <w:szCs w:val="24"/>
                <w:lang w:val="es-ES_tradnl"/>
              </w:rPr>
              <w:t>las necesidades</w:t>
            </w:r>
            <w:r w:rsidRPr="00516269">
              <w:rPr>
                <w:rFonts w:asciiTheme="minorHAnsi" w:hAnsiTheme="minorHAnsi"/>
                <w:kern w:val="0"/>
                <w:szCs w:val="24"/>
                <w:lang w:val="es-ES_tradnl"/>
              </w:rPr>
              <w:t xml:space="preserve"> previstas en monedas extranjeras. </w:t>
            </w:r>
          </w:p>
          <w:p w14:paraId="27EF73F8" w14:textId="77777777" w:rsidR="003F79AA" w:rsidRPr="00516269" w:rsidRDefault="003F79AA" w:rsidP="00ED7FCE">
            <w:pPr>
              <w:pStyle w:val="Outline"/>
              <w:suppressAutoHyphens/>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15.4</w:t>
            </w:r>
            <w:r w:rsidRPr="00516269">
              <w:rPr>
                <w:rFonts w:asciiTheme="minorHAnsi" w:hAnsiTheme="minorHAnsi"/>
                <w:kern w:val="0"/>
                <w:szCs w:val="24"/>
                <w:lang w:val="es-ES_tradnl"/>
              </w:rPr>
              <w:tab/>
              <w:t>Es posible que el Contratante requiera que los Oferentes aclaren sus necesidades en monedas extranjeras y que sustenten que las cantidades incluidas en los precios</w:t>
            </w:r>
            <w:r w:rsidRPr="00516269">
              <w:rPr>
                <w:rFonts w:asciiTheme="minorHAnsi" w:hAnsiTheme="minorHAnsi"/>
                <w:szCs w:val="24"/>
              </w:rPr>
              <w:footnoteReference w:id="14"/>
            </w:r>
            <w:r w:rsidRPr="00516269">
              <w:rPr>
                <w:rFonts w:asciiTheme="minorHAnsi" w:hAnsiTheme="minorHAnsi"/>
                <w:kern w:val="0"/>
                <w:szCs w:val="24"/>
                <w:lang w:val="es-ES_tradnl"/>
              </w:rPr>
              <w:t xml:space="preserve">, si así se requiere en los DDL, sean razonables y se ajusten a los requisitos de la Subcláusula 15.1 de las IAO.  </w:t>
            </w:r>
          </w:p>
        </w:tc>
      </w:tr>
      <w:tr w:rsidR="003F79AA" w:rsidRPr="00516269" w14:paraId="727AD99F" w14:textId="77777777" w:rsidTr="00F123B2">
        <w:trPr>
          <w:trHeight w:val="360"/>
        </w:trPr>
        <w:tc>
          <w:tcPr>
            <w:tcW w:w="2237" w:type="dxa"/>
            <w:gridSpan w:val="2"/>
          </w:tcPr>
          <w:p w14:paraId="5346C317" w14:textId="77777777" w:rsidR="003F79AA" w:rsidRPr="00516269" w:rsidRDefault="003F79AA" w:rsidP="009160EC">
            <w:pPr>
              <w:pStyle w:val="Ttulo3"/>
              <w:spacing w:after="120"/>
              <w:rPr>
                <w:rFonts w:asciiTheme="minorHAnsi" w:hAnsiTheme="minorHAnsi"/>
              </w:rPr>
            </w:pPr>
            <w:bookmarkStart w:id="23" w:name="_Toc115773993"/>
            <w:r w:rsidRPr="00516269">
              <w:rPr>
                <w:rFonts w:asciiTheme="minorHAnsi" w:hAnsiTheme="minorHAnsi"/>
              </w:rPr>
              <w:t>16.</w:t>
            </w:r>
            <w:r w:rsidRPr="00516269">
              <w:rPr>
                <w:rFonts w:asciiTheme="minorHAnsi" w:hAnsiTheme="minorHAnsi"/>
              </w:rPr>
              <w:tab/>
              <w:t>Validez de las Ofertas</w:t>
            </w:r>
            <w:bookmarkEnd w:id="23"/>
          </w:p>
        </w:tc>
        <w:tc>
          <w:tcPr>
            <w:tcW w:w="6871" w:type="dxa"/>
            <w:gridSpan w:val="3"/>
          </w:tcPr>
          <w:p w14:paraId="5CB72272"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16.1</w:t>
            </w:r>
            <w:r w:rsidRPr="00516269">
              <w:rPr>
                <w:rFonts w:asciiTheme="minorHAnsi" w:hAnsiTheme="minorHAnsi"/>
                <w:kern w:val="0"/>
                <w:szCs w:val="24"/>
                <w:lang w:val="es-ES_tradnl"/>
              </w:rPr>
              <w:tab/>
              <w:t>Las Ofertas permanecerán válidas por el período</w:t>
            </w:r>
            <w:r w:rsidRPr="00516269">
              <w:rPr>
                <w:rFonts w:asciiTheme="minorHAnsi" w:hAnsiTheme="minorHAnsi"/>
                <w:szCs w:val="24"/>
              </w:rPr>
              <w:footnoteReference w:id="15"/>
            </w:r>
            <w:r w:rsidRPr="00516269">
              <w:rPr>
                <w:rFonts w:asciiTheme="minorHAnsi" w:hAnsiTheme="minorHAnsi"/>
                <w:kern w:val="0"/>
                <w:szCs w:val="24"/>
                <w:lang w:val="es-ES_tradnl"/>
              </w:rPr>
              <w:t xml:space="preserve"> estipulado en los DDL. </w:t>
            </w:r>
          </w:p>
          <w:p w14:paraId="78B14820"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16.2</w:t>
            </w:r>
            <w:r w:rsidRPr="00516269">
              <w:rPr>
                <w:rFonts w:asciiTheme="minorHAnsi" w:hAnsiTheme="minorHAns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4428F63A"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16.3</w:t>
            </w:r>
            <w:r w:rsidRPr="00516269">
              <w:rPr>
                <w:rFonts w:asciiTheme="minorHAnsi" w:hAnsiTheme="minorHAns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516269" w14:paraId="103CA536" w14:textId="77777777" w:rsidTr="00F123B2">
        <w:trPr>
          <w:trHeight w:val="360"/>
        </w:trPr>
        <w:tc>
          <w:tcPr>
            <w:tcW w:w="2237" w:type="dxa"/>
            <w:gridSpan w:val="2"/>
          </w:tcPr>
          <w:p w14:paraId="6DFB9EB2" w14:textId="77777777" w:rsidR="003F79AA" w:rsidRPr="00516269" w:rsidRDefault="003F79AA" w:rsidP="009160EC">
            <w:pPr>
              <w:pStyle w:val="Ttulo3"/>
              <w:spacing w:after="120"/>
              <w:rPr>
                <w:rFonts w:asciiTheme="minorHAnsi" w:hAnsiTheme="minorHAnsi"/>
              </w:rPr>
            </w:pPr>
            <w:bookmarkStart w:id="24" w:name="_Toc115773994"/>
            <w:r w:rsidRPr="00516269">
              <w:rPr>
                <w:rFonts w:asciiTheme="minorHAnsi" w:hAnsiTheme="minorHAnsi"/>
              </w:rPr>
              <w:t>17.</w:t>
            </w:r>
            <w:r w:rsidRPr="00516269">
              <w:rPr>
                <w:rFonts w:asciiTheme="minorHAnsi" w:hAnsiTheme="minorHAnsi"/>
              </w:rPr>
              <w:tab/>
              <w:t>Garantía de Mantenimiento de la Oferta  y Declaración de Mantenimiento de la Oferta</w:t>
            </w:r>
            <w:bookmarkEnd w:id="24"/>
          </w:p>
        </w:tc>
        <w:tc>
          <w:tcPr>
            <w:tcW w:w="6871" w:type="dxa"/>
            <w:gridSpan w:val="3"/>
          </w:tcPr>
          <w:p w14:paraId="69040F45"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17.1</w:t>
            </w:r>
            <w:r w:rsidRPr="00516269">
              <w:rPr>
                <w:rFonts w:asciiTheme="minorHAnsi" w:hAnsiTheme="minorHAnsi"/>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14:paraId="5BCAA69A"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17.2</w:t>
            </w:r>
            <w:r w:rsidRPr="00516269">
              <w:rPr>
                <w:rFonts w:asciiTheme="minorHAnsi" w:hAnsiTheme="minorHAnsi"/>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14:paraId="0866484D" w14:textId="77777777" w:rsidR="003F79AA" w:rsidRPr="00516269" w:rsidRDefault="003F79AA" w:rsidP="00ED7FCE">
            <w:pPr>
              <w:spacing w:after="120"/>
              <w:ind w:left="1152" w:hanging="540"/>
              <w:jc w:val="both"/>
              <w:rPr>
                <w:rFonts w:asciiTheme="minorHAnsi" w:hAnsiTheme="minorHAnsi"/>
              </w:rPr>
            </w:pPr>
            <w:r w:rsidRPr="00516269">
              <w:rPr>
                <w:rFonts w:asciiTheme="minorHAnsi" w:hAnsiTheme="minorHAnsi"/>
              </w:rPr>
              <w:t>(a)</w:t>
            </w:r>
            <w:r w:rsidRPr="00516269">
              <w:rPr>
                <w:rFonts w:asciiTheme="minorHAnsi" w:hAnsiTheme="minorHAnsi"/>
              </w:rPr>
              <w:tab/>
              <w:t>a elección del Oferente, consistir en una carta de crédito o en una garantía bancaria emitida por una institución bancaria, o una fianza o póliza de caución emitida por una aseguradora o afianzadora;</w:t>
            </w:r>
          </w:p>
          <w:p w14:paraId="56F06A18" w14:textId="77777777" w:rsidR="003F79AA" w:rsidRPr="00516269" w:rsidRDefault="003F79AA" w:rsidP="000F1C5A">
            <w:pPr>
              <w:numPr>
                <w:ilvl w:val="0"/>
                <w:numId w:val="6"/>
              </w:numPr>
              <w:tabs>
                <w:tab w:val="clear" w:pos="972"/>
              </w:tabs>
              <w:spacing w:after="120"/>
              <w:ind w:left="1152" w:hanging="540"/>
              <w:jc w:val="both"/>
              <w:rPr>
                <w:rFonts w:asciiTheme="minorHAnsi" w:hAnsiTheme="minorHAnsi"/>
              </w:rPr>
            </w:pPr>
            <w:r w:rsidRPr="00516269">
              <w:rPr>
                <w:rFonts w:asciiTheme="minorHAnsi" w:hAnsiTheme="minorHAns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022F66E" w14:textId="77777777" w:rsidR="003F79AA" w:rsidRPr="00516269" w:rsidRDefault="003F79AA" w:rsidP="000F1C5A">
            <w:pPr>
              <w:numPr>
                <w:ilvl w:val="0"/>
                <w:numId w:val="6"/>
              </w:numPr>
              <w:tabs>
                <w:tab w:val="clear" w:pos="972"/>
              </w:tabs>
              <w:spacing w:after="120"/>
              <w:ind w:left="1152" w:hanging="540"/>
              <w:jc w:val="both"/>
              <w:rPr>
                <w:rFonts w:asciiTheme="minorHAnsi" w:hAnsiTheme="minorHAnsi"/>
              </w:rPr>
            </w:pPr>
            <w:r w:rsidRPr="00516269">
              <w:rPr>
                <w:rFonts w:asciiTheme="minorHAnsi" w:hAnsiTheme="minorHAnsi"/>
              </w:rPr>
              <w:t>estar sustancialmente de acuerdo con uno de los formularios de Garantía de Mantenimiento de Oferta incluidos en la Sección X, “Formularios de Garantía” u otro formulario aprobado por el Contratante con anterioridad a la presentación de la Oferta;</w:t>
            </w:r>
          </w:p>
          <w:p w14:paraId="3854C064" w14:textId="77777777" w:rsidR="003F79AA" w:rsidRPr="00516269" w:rsidRDefault="003F79AA" w:rsidP="000F1C5A">
            <w:pPr>
              <w:numPr>
                <w:ilvl w:val="0"/>
                <w:numId w:val="6"/>
              </w:numPr>
              <w:tabs>
                <w:tab w:val="clear" w:pos="972"/>
              </w:tabs>
              <w:spacing w:after="120"/>
              <w:ind w:left="1152" w:hanging="540"/>
              <w:jc w:val="both"/>
              <w:rPr>
                <w:rFonts w:asciiTheme="minorHAnsi" w:hAnsiTheme="minorHAnsi"/>
              </w:rPr>
            </w:pPr>
            <w:r w:rsidRPr="00516269">
              <w:rPr>
                <w:rFonts w:asciiTheme="minorHAnsi" w:hAnsiTheme="minorHAnsi"/>
              </w:rPr>
              <w:t>ser pagadera a la vista con prontitud ante solicitud escrita del Contratante en caso de tener que invocar las condiciones detalladas en la Cláusula 17.5 de las IAO;</w:t>
            </w:r>
          </w:p>
          <w:p w14:paraId="26657B6B" w14:textId="77777777" w:rsidR="003F79AA" w:rsidRPr="00516269" w:rsidRDefault="003F79AA" w:rsidP="00ED7FCE">
            <w:pPr>
              <w:spacing w:after="120"/>
              <w:ind w:left="1152" w:hanging="540"/>
              <w:jc w:val="both"/>
              <w:rPr>
                <w:rFonts w:asciiTheme="minorHAnsi" w:hAnsiTheme="minorHAnsi"/>
              </w:rPr>
            </w:pPr>
            <w:r w:rsidRPr="00516269">
              <w:rPr>
                <w:rFonts w:asciiTheme="minorHAnsi" w:hAnsiTheme="minorHAnsi"/>
              </w:rPr>
              <w:t>(e)</w:t>
            </w:r>
            <w:r w:rsidRPr="00516269">
              <w:rPr>
                <w:rFonts w:asciiTheme="minorHAnsi" w:hAnsiTheme="minorHAnsi"/>
              </w:rPr>
              <w:tab/>
              <w:t>ser presentada en original (no se aceptarán copias);</w:t>
            </w:r>
          </w:p>
          <w:p w14:paraId="1E3C8F77" w14:textId="77777777" w:rsidR="003F79AA" w:rsidRPr="00516269" w:rsidRDefault="003F79AA" w:rsidP="00ED7FCE">
            <w:pPr>
              <w:spacing w:after="120"/>
              <w:ind w:left="1152" w:hanging="540"/>
              <w:jc w:val="both"/>
              <w:rPr>
                <w:rFonts w:asciiTheme="minorHAnsi" w:hAnsiTheme="minorHAnsi"/>
              </w:rPr>
            </w:pPr>
            <w:r w:rsidRPr="00516269">
              <w:rPr>
                <w:rFonts w:asciiTheme="minorHAnsi" w:hAnsiTheme="minorHAnsi"/>
              </w:rPr>
              <w:t>(f)</w:t>
            </w:r>
            <w:r w:rsidRPr="00516269">
              <w:rPr>
                <w:rFonts w:asciiTheme="minorHAnsi" w:hAnsiTheme="minorHAnsi"/>
              </w:rPr>
              <w:tab/>
              <w:t xml:space="preserve">permanecer válida por un período que expire 28 días después de la fecha límite de la validez de las Ofertas, o del período prorrogado, si corresponde, de conformidad con la Cláusula 16.2 de las IAO; </w:t>
            </w:r>
          </w:p>
          <w:p w14:paraId="145888AC" w14:textId="77777777" w:rsidR="003F79AA" w:rsidRPr="00516269" w:rsidRDefault="003F79AA" w:rsidP="00ED7FCE">
            <w:pPr>
              <w:spacing w:after="120"/>
              <w:ind w:left="598" w:hanging="540"/>
              <w:jc w:val="both"/>
              <w:rPr>
                <w:rFonts w:asciiTheme="minorHAnsi" w:hAnsiTheme="minorHAnsi"/>
              </w:rPr>
            </w:pPr>
            <w:r w:rsidRPr="00516269">
              <w:rPr>
                <w:rFonts w:asciiTheme="minorHAnsi" w:hAnsiTheme="minorHAnsi"/>
              </w:rPr>
              <w:t>17.3</w:t>
            </w:r>
            <w:r w:rsidRPr="00516269">
              <w:rPr>
                <w:rFonts w:asciiTheme="minorHAnsi" w:hAnsiTheme="minorHAnsi"/>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237FEA0E"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17.4</w:t>
            </w:r>
            <w:r w:rsidRPr="00516269">
              <w:rPr>
                <w:rFonts w:asciiTheme="minorHAnsi" w:hAnsiTheme="minorHAns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7D42DE12"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17.5</w:t>
            </w:r>
            <w:r w:rsidRPr="00516269">
              <w:rPr>
                <w:rFonts w:asciiTheme="minorHAnsi" w:hAnsiTheme="minorHAnsi"/>
              </w:rPr>
              <w:tab/>
              <w:t>La Garantía de Mantenimiento de la Oferta se podrá hacer efectiva o la Declaración de Mantenimiento de la Oferta se podrá ejecutar si:</w:t>
            </w:r>
          </w:p>
          <w:p w14:paraId="094E4138" w14:textId="1823E7EB" w:rsidR="003F79AA" w:rsidRPr="00516269" w:rsidRDefault="003F79AA" w:rsidP="00ED7FCE">
            <w:pPr>
              <w:spacing w:after="120"/>
              <w:ind w:left="1152" w:hanging="612"/>
              <w:jc w:val="both"/>
              <w:rPr>
                <w:rFonts w:asciiTheme="minorHAnsi" w:hAnsiTheme="minorHAnsi"/>
              </w:rPr>
            </w:pPr>
            <w:r w:rsidRPr="00516269">
              <w:rPr>
                <w:rFonts w:asciiTheme="minorHAnsi" w:hAnsiTheme="minorHAnsi"/>
              </w:rPr>
              <w:t xml:space="preserve">(a) </w:t>
            </w:r>
            <w:r w:rsidRPr="00516269">
              <w:rPr>
                <w:rFonts w:asciiTheme="minorHAnsi" w:hAnsiTheme="minorHAnsi"/>
              </w:rPr>
              <w:tab/>
              <w:t>el Oferente retira su Oferta durante el período de validez de la Oferta especificado por el Oferente en la Oferta, salvo lo estipulado en la Subcláusula 16.2 de las IAO; o</w:t>
            </w:r>
          </w:p>
          <w:p w14:paraId="1A28AB62" w14:textId="77777777" w:rsidR="003F79AA" w:rsidRPr="00516269" w:rsidRDefault="003F79AA" w:rsidP="00ED7FCE">
            <w:pPr>
              <w:spacing w:after="120"/>
              <w:ind w:left="1152" w:hanging="612"/>
              <w:jc w:val="both"/>
              <w:rPr>
                <w:rFonts w:asciiTheme="minorHAnsi" w:hAnsiTheme="minorHAnsi"/>
              </w:rPr>
            </w:pPr>
            <w:r w:rsidRPr="00516269">
              <w:rPr>
                <w:rFonts w:asciiTheme="minorHAnsi" w:hAnsiTheme="minorHAnsi"/>
              </w:rPr>
              <w:t>(b)</w:t>
            </w:r>
            <w:r w:rsidRPr="00516269">
              <w:rPr>
                <w:rFonts w:asciiTheme="minorHAnsi" w:hAnsiTheme="minorHAnsi"/>
              </w:rPr>
              <w:tab/>
              <w:t xml:space="preserve">el Oferente seleccionado no acepta las correcciones al Precio de su Oferta, de conformidad con la Subcláusula 28 de las IAO; </w:t>
            </w:r>
          </w:p>
          <w:p w14:paraId="25437E42" w14:textId="77777777" w:rsidR="003F79AA" w:rsidRPr="00516269" w:rsidRDefault="003F79AA" w:rsidP="00ED7FCE">
            <w:pPr>
              <w:spacing w:after="120"/>
              <w:ind w:left="1152" w:hanging="612"/>
              <w:jc w:val="both"/>
              <w:rPr>
                <w:rFonts w:asciiTheme="minorHAnsi" w:hAnsiTheme="minorHAnsi"/>
              </w:rPr>
            </w:pPr>
            <w:r w:rsidRPr="00516269">
              <w:rPr>
                <w:rFonts w:asciiTheme="minorHAnsi" w:hAnsiTheme="minorHAnsi"/>
              </w:rPr>
              <w:t>(c)</w:t>
            </w:r>
            <w:r w:rsidRPr="00516269">
              <w:rPr>
                <w:rFonts w:asciiTheme="minorHAnsi" w:hAnsiTheme="minorHAnsi"/>
              </w:rPr>
              <w:tab/>
              <w:t>si el Oferente seleccionado no cumple dentro del plazo estipulado con:</w:t>
            </w:r>
          </w:p>
          <w:p w14:paraId="294F7189" w14:textId="77777777" w:rsidR="003F79AA" w:rsidRPr="00516269" w:rsidRDefault="003F79AA" w:rsidP="00ED7FCE">
            <w:pPr>
              <w:spacing w:after="120"/>
              <w:ind w:left="1692" w:hanging="540"/>
              <w:jc w:val="both"/>
              <w:rPr>
                <w:rFonts w:asciiTheme="minorHAnsi" w:hAnsiTheme="minorHAnsi"/>
              </w:rPr>
            </w:pPr>
            <w:r w:rsidRPr="00516269">
              <w:rPr>
                <w:rFonts w:asciiTheme="minorHAnsi" w:hAnsiTheme="minorHAnsi"/>
              </w:rPr>
              <w:t>(i)</w:t>
            </w:r>
            <w:r w:rsidRPr="00516269">
              <w:rPr>
                <w:rFonts w:asciiTheme="minorHAnsi" w:hAnsiTheme="minorHAnsi"/>
              </w:rPr>
              <w:tab/>
              <w:t>firmar el Contrato; o</w:t>
            </w:r>
          </w:p>
          <w:p w14:paraId="67C35A27" w14:textId="77777777" w:rsidR="003F79AA" w:rsidRPr="00516269" w:rsidRDefault="003F79AA" w:rsidP="00ED7FCE">
            <w:pPr>
              <w:spacing w:after="120"/>
              <w:ind w:left="1692" w:hanging="540"/>
              <w:jc w:val="both"/>
              <w:rPr>
                <w:rFonts w:asciiTheme="minorHAnsi" w:hAnsiTheme="minorHAnsi"/>
              </w:rPr>
            </w:pPr>
            <w:r w:rsidRPr="00516269">
              <w:rPr>
                <w:rFonts w:asciiTheme="minorHAnsi" w:hAnsiTheme="minorHAnsi"/>
              </w:rPr>
              <w:t>(ii)</w:t>
            </w:r>
            <w:r w:rsidRPr="00516269">
              <w:rPr>
                <w:rFonts w:asciiTheme="minorHAnsi" w:hAnsiTheme="minorHAnsi"/>
              </w:rPr>
              <w:tab/>
              <w:t>suministrar la Garantía de Cumplimiento solicitada.</w:t>
            </w:r>
          </w:p>
          <w:p w14:paraId="4C666BA6"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17.6</w:t>
            </w:r>
            <w:r w:rsidRPr="00516269">
              <w:rPr>
                <w:rFonts w:asciiTheme="minorHAnsi" w:hAnsiTheme="minorHAnsi"/>
              </w:rPr>
              <w:tab/>
              <w:t>La Garantía de Mantenimiento de la Oferta o la Declaración de Mantenimiento de la Oferta de una APCA deberá ser emitida en nombre de la APCA</w:t>
            </w:r>
            <w:r w:rsidR="00564EB6" w:rsidRPr="00516269">
              <w:rPr>
                <w:rFonts w:asciiTheme="minorHAnsi" w:hAnsiTheme="minorHAnsi"/>
              </w:rPr>
              <w:t xml:space="preserve"> </w:t>
            </w:r>
            <w:r w:rsidRPr="00516269">
              <w:rPr>
                <w:rFonts w:asciiTheme="minorHAnsi" w:hAnsiTheme="minorHAnsi"/>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516269" w14:paraId="11AA63F2" w14:textId="77777777" w:rsidTr="00F123B2">
        <w:trPr>
          <w:trHeight w:val="360"/>
        </w:trPr>
        <w:tc>
          <w:tcPr>
            <w:tcW w:w="2237" w:type="dxa"/>
            <w:gridSpan w:val="2"/>
          </w:tcPr>
          <w:p w14:paraId="019ABD4C" w14:textId="77777777" w:rsidR="003F79AA" w:rsidRPr="00516269" w:rsidRDefault="003F79AA" w:rsidP="009160EC">
            <w:pPr>
              <w:pStyle w:val="Ttulo3"/>
              <w:spacing w:after="120"/>
              <w:rPr>
                <w:rFonts w:asciiTheme="minorHAnsi" w:hAnsiTheme="minorHAnsi"/>
              </w:rPr>
            </w:pPr>
            <w:bookmarkStart w:id="25" w:name="_Toc115773995"/>
            <w:r w:rsidRPr="00516269">
              <w:rPr>
                <w:rFonts w:asciiTheme="minorHAnsi" w:hAnsiTheme="minorHAnsi"/>
              </w:rPr>
              <w:t>18.</w:t>
            </w:r>
            <w:r w:rsidRPr="00516269">
              <w:rPr>
                <w:rFonts w:asciiTheme="minorHAnsi" w:hAnsiTheme="minorHAnsi"/>
              </w:rPr>
              <w:tab/>
              <w:t>Ofertas alternativas de los Oferentes</w:t>
            </w:r>
            <w:bookmarkEnd w:id="25"/>
          </w:p>
        </w:tc>
        <w:tc>
          <w:tcPr>
            <w:tcW w:w="6871" w:type="dxa"/>
            <w:gridSpan w:val="3"/>
          </w:tcPr>
          <w:p w14:paraId="285CB453" w14:textId="77777777" w:rsidR="003F79AA" w:rsidRPr="00516269" w:rsidRDefault="003F79AA" w:rsidP="00ED7FCE">
            <w:pPr>
              <w:pStyle w:val="Outline"/>
              <w:suppressAutoHyphens/>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18.1</w:t>
            </w:r>
            <w:r w:rsidRPr="00516269">
              <w:rPr>
                <w:rFonts w:asciiTheme="minorHAnsi" w:hAnsiTheme="minorHAnsi"/>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14:paraId="077E91F9" w14:textId="77777777" w:rsidR="003F79AA" w:rsidRPr="00516269" w:rsidRDefault="003F79AA" w:rsidP="00ED7FCE">
            <w:pPr>
              <w:pStyle w:val="Outline"/>
              <w:suppressAutoHyphens/>
              <w:spacing w:before="0" w:after="120"/>
              <w:ind w:left="1152" w:hanging="540"/>
              <w:jc w:val="both"/>
              <w:rPr>
                <w:rFonts w:asciiTheme="minorHAnsi" w:hAnsiTheme="minorHAnsi"/>
                <w:kern w:val="0"/>
                <w:szCs w:val="24"/>
                <w:lang w:val="es-ES_tradnl"/>
              </w:rPr>
            </w:pPr>
            <w:r w:rsidRPr="00516269">
              <w:rPr>
                <w:rFonts w:asciiTheme="minorHAnsi" w:hAnsiTheme="minorHAnsi"/>
                <w:kern w:val="0"/>
                <w:szCs w:val="24"/>
                <w:lang w:val="es-ES_tradnl"/>
              </w:rPr>
              <w:t>(a)</w:t>
            </w:r>
            <w:r w:rsidRPr="00516269">
              <w:rPr>
                <w:rFonts w:asciiTheme="minorHAnsi" w:hAnsiTheme="minorHAns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14:paraId="1DB2B6D1" w14:textId="77777777" w:rsidR="003F79AA" w:rsidRPr="00516269" w:rsidRDefault="003F79AA" w:rsidP="00ED7FCE">
            <w:pPr>
              <w:spacing w:after="120"/>
              <w:ind w:left="1152" w:hanging="540"/>
              <w:jc w:val="both"/>
              <w:rPr>
                <w:rFonts w:asciiTheme="minorHAnsi" w:hAnsiTheme="minorHAnsi"/>
              </w:rPr>
            </w:pPr>
            <w:r w:rsidRPr="00516269">
              <w:rPr>
                <w:rFonts w:asciiTheme="minorHAnsi" w:hAnsiTheme="minorHAnsi"/>
              </w:rPr>
              <w:t>(b)</w:t>
            </w:r>
            <w:r w:rsidRPr="00516269">
              <w:rPr>
                <w:rFonts w:asciiTheme="minorHAnsi" w:hAnsiTheme="minorHAns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C1C3857" w14:textId="77777777" w:rsidR="003F79AA" w:rsidRPr="00516269" w:rsidRDefault="003F79AA" w:rsidP="00ED7FCE">
            <w:pPr>
              <w:spacing w:after="120"/>
              <w:ind w:left="619" w:hanging="547"/>
              <w:jc w:val="both"/>
              <w:rPr>
                <w:rFonts w:asciiTheme="minorHAnsi" w:hAnsiTheme="minorHAnsi"/>
              </w:rPr>
            </w:pPr>
            <w:r w:rsidRPr="00516269">
              <w:rPr>
                <w:rFonts w:asciiTheme="minorHAnsi" w:hAnsiTheme="minorHAnsi"/>
              </w:rPr>
              <w:t>18.2</w:t>
            </w:r>
            <w:r w:rsidRPr="00516269">
              <w:rPr>
                <w:rFonts w:asciiTheme="minorHAnsi" w:hAnsiTheme="minorHAnsi"/>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516269" w14:paraId="71820B0E" w14:textId="77777777" w:rsidTr="00F123B2">
        <w:trPr>
          <w:trHeight w:val="360"/>
        </w:trPr>
        <w:tc>
          <w:tcPr>
            <w:tcW w:w="2237" w:type="dxa"/>
            <w:gridSpan w:val="2"/>
          </w:tcPr>
          <w:p w14:paraId="50C90039" w14:textId="77777777" w:rsidR="003F79AA" w:rsidRPr="00516269" w:rsidRDefault="003F79AA" w:rsidP="009160EC">
            <w:pPr>
              <w:pStyle w:val="Ttulo3"/>
              <w:spacing w:after="120"/>
              <w:rPr>
                <w:rFonts w:asciiTheme="minorHAnsi" w:hAnsiTheme="minorHAnsi"/>
              </w:rPr>
            </w:pPr>
            <w:bookmarkStart w:id="26" w:name="_Toc115773996"/>
            <w:r w:rsidRPr="00516269">
              <w:rPr>
                <w:rFonts w:asciiTheme="minorHAnsi" w:hAnsiTheme="minorHAnsi"/>
              </w:rPr>
              <w:t>19.</w:t>
            </w:r>
            <w:r w:rsidRPr="00516269">
              <w:rPr>
                <w:rFonts w:asciiTheme="minorHAnsi" w:hAnsiTheme="minorHAnsi"/>
              </w:rPr>
              <w:tab/>
              <w:t>Formato y firma de la Oferta</w:t>
            </w:r>
            <w:bookmarkEnd w:id="26"/>
          </w:p>
        </w:tc>
        <w:tc>
          <w:tcPr>
            <w:tcW w:w="6871" w:type="dxa"/>
            <w:gridSpan w:val="3"/>
          </w:tcPr>
          <w:p w14:paraId="4A1A6538" w14:textId="36B57BB1" w:rsidR="003F79AA" w:rsidRPr="00516269" w:rsidRDefault="003F79AA" w:rsidP="00ED7FCE">
            <w:pPr>
              <w:spacing w:after="120"/>
              <w:ind w:left="619" w:hanging="619"/>
              <w:jc w:val="both"/>
              <w:rPr>
                <w:rFonts w:asciiTheme="minorHAnsi" w:hAnsiTheme="minorHAnsi"/>
              </w:rPr>
            </w:pPr>
            <w:r w:rsidRPr="00516269">
              <w:rPr>
                <w:rFonts w:asciiTheme="minorHAnsi" w:hAnsiTheme="minorHAnsi"/>
              </w:rPr>
              <w:t>19.1</w:t>
            </w:r>
            <w:r w:rsidRPr="00516269">
              <w:rPr>
                <w:rFonts w:asciiTheme="minorHAnsi" w:hAnsiTheme="minorHAnsi"/>
              </w:rPr>
              <w:tab/>
              <w:t xml:space="preserve">El Oferente preparará un original de los documentos que comprenden la Oferta según se describe en la Cláusula 13 de las IAO, el cual deberá formar parte del volumen que contenga la Oferta, y lo marcará claramente como “ORIGINAL”. </w:t>
            </w:r>
            <w:r w:rsidR="003273C2" w:rsidRPr="00516269">
              <w:rPr>
                <w:rFonts w:asciiTheme="minorHAnsi" w:hAnsiTheme="minorHAnsi"/>
              </w:rPr>
              <w:t>Además,</w:t>
            </w:r>
            <w:r w:rsidRPr="00516269">
              <w:rPr>
                <w:rFonts w:asciiTheme="minorHAnsi" w:hAnsiTheme="minorHAnsi"/>
              </w:rPr>
              <w:t xml:space="preserve"> el Oferente deberá presentar el número de copias de la Oferta que se indica en los DDL y marcar claramente cada ejemplar como “COPIA”. En caso de discrepancia entre el original y las copias, el texto del </w:t>
            </w:r>
            <w:r w:rsidR="003273C2" w:rsidRPr="00516269">
              <w:rPr>
                <w:rFonts w:asciiTheme="minorHAnsi" w:hAnsiTheme="minorHAnsi"/>
              </w:rPr>
              <w:t>original prevalecerá</w:t>
            </w:r>
            <w:r w:rsidRPr="00516269">
              <w:rPr>
                <w:rFonts w:asciiTheme="minorHAnsi" w:hAnsiTheme="minorHAnsi"/>
              </w:rPr>
              <w:t xml:space="preserve"> sobre el de las copias.</w:t>
            </w:r>
          </w:p>
          <w:p w14:paraId="71A9FF5D" w14:textId="77777777" w:rsidR="003F79AA" w:rsidRPr="00516269" w:rsidRDefault="003F79AA" w:rsidP="000F1C5A">
            <w:pPr>
              <w:numPr>
                <w:ilvl w:val="1"/>
                <w:numId w:val="7"/>
              </w:numPr>
              <w:tabs>
                <w:tab w:val="clear" w:pos="420"/>
              </w:tabs>
              <w:spacing w:after="120"/>
              <w:ind w:left="619" w:hanging="619"/>
              <w:jc w:val="both"/>
              <w:rPr>
                <w:rFonts w:asciiTheme="minorHAnsi" w:hAnsiTheme="minorHAnsi"/>
              </w:rPr>
            </w:pPr>
            <w:r w:rsidRPr="00516269">
              <w:rPr>
                <w:rFonts w:asciiTheme="minorHAnsi" w:hAnsiTheme="minorHAnsi"/>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21B693D0" w14:textId="77777777" w:rsidR="003F79AA" w:rsidRPr="00516269" w:rsidRDefault="003F79AA" w:rsidP="000F1C5A">
            <w:pPr>
              <w:numPr>
                <w:ilvl w:val="1"/>
                <w:numId w:val="7"/>
              </w:numPr>
              <w:tabs>
                <w:tab w:val="clear" w:pos="420"/>
              </w:tabs>
              <w:spacing w:after="120"/>
              <w:ind w:left="619" w:hanging="619"/>
              <w:jc w:val="both"/>
              <w:rPr>
                <w:rFonts w:asciiTheme="minorHAnsi" w:hAnsiTheme="minorHAnsi"/>
              </w:rPr>
            </w:pPr>
            <w:r w:rsidRPr="00516269">
              <w:rPr>
                <w:rFonts w:asciiTheme="minorHAnsi" w:hAnsiTheme="minorHAns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7451644E" w14:textId="77777777" w:rsidR="003F79AA" w:rsidRPr="00516269" w:rsidRDefault="003F79AA" w:rsidP="00ED7FCE">
            <w:pPr>
              <w:spacing w:after="120"/>
              <w:ind w:left="619" w:hanging="619"/>
              <w:jc w:val="both"/>
              <w:rPr>
                <w:rFonts w:asciiTheme="minorHAnsi" w:hAnsiTheme="minorHAnsi"/>
              </w:rPr>
            </w:pPr>
            <w:r w:rsidRPr="00516269">
              <w:rPr>
                <w:rFonts w:asciiTheme="minorHAnsi" w:hAnsiTheme="minorHAnsi"/>
              </w:rPr>
              <w:t>19.4</w:t>
            </w:r>
            <w:r w:rsidRPr="00516269">
              <w:rPr>
                <w:rFonts w:asciiTheme="minorHAnsi" w:hAnsiTheme="minorHAns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516269" w14:paraId="012DBB89" w14:textId="77777777" w:rsidTr="00F123B2">
        <w:trPr>
          <w:trHeight w:val="360"/>
        </w:trPr>
        <w:tc>
          <w:tcPr>
            <w:tcW w:w="9108" w:type="dxa"/>
            <w:gridSpan w:val="5"/>
          </w:tcPr>
          <w:p w14:paraId="24EF08B5" w14:textId="77777777" w:rsidR="003F79AA" w:rsidRPr="00516269" w:rsidRDefault="003F79AA" w:rsidP="009160EC">
            <w:pPr>
              <w:pStyle w:val="Ttulo2"/>
              <w:spacing w:before="0" w:after="120"/>
              <w:rPr>
                <w:rFonts w:asciiTheme="minorHAnsi" w:hAnsiTheme="minorHAnsi"/>
                <w:sz w:val="24"/>
              </w:rPr>
            </w:pPr>
            <w:bookmarkStart w:id="27" w:name="_Toc115773997"/>
            <w:r w:rsidRPr="00516269">
              <w:rPr>
                <w:rFonts w:asciiTheme="minorHAnsi" w:hAnsiTheme="minorHAnsi"/>
                <w:sz w:val="24"/>
              </w:rPr>
              <w:t>D. Presentación de las Ofertas</w:t>
            </w:r>
            <w:bookmarkEnd w:id="27"/>
          </w:p>
        </w:tc>
      </w:tr>
      <w:tr w:rsidR="003F79AA" w:rsidRPr="00516269" w14:paraId="223CD205" w14:textId="77777777" w:rsidTr="00F123B2">
        <w:trPr>
          <w:trHeight w:val="360"/>
        </w:trPr>
        <w:tc>
          <w:tcPr>
            <w:tcW w:w="2237" w:type="dxa"/>
            <w:gridSpan w:val="2"/>
          </w:tcPr>
          <w:p w14:paraId="52801796" w14:textId="77777777" w:rsidR="003F79AA" w:rsidRPr="00516269" w:rsidRDefault="003F79AA" w:rsidP="009160EC">
            <w:pPr>
              <w:pStyle w:val="Ttulo3"/>
              <w:spacing w:after="120"/>
              <w:rPr>
                <w:rFonts w:asciiTheme="minorHAnsi" w:hAnsiTheme="minorHAnsi"/>
              </w:rPr>
            </w:pPr>
            <w:bookmarkStart w:id="28" w:name="_Toc115773998"/>
            <w:r w:rsidRPr="00516269">
              <w:rPr>
                <w:rFonts w:asciiTheme="minorHAnsi" w:hAnsiTheme="minorHAnsi"/>
              </w:rPr>
              <w:t>20.</w:t>
            </w:r>
            <w:r w:rsidRPr="00516269">
              <w:rPr>
                <w:rFonts w:asciiTheme="minorHAnsi" w:hAnsiTheme="minorHAnsi"/>
              </w:rPr>
              <w:tab/>
            </w:r>
            <w:r w:rsidRPr="00516269">
              <w:rPr>
                <w:rFonts w:asciiTheme="minorHAnsi" w:hAnsiTheme="minorHAnsi"/>
                <w:lang w:val="es-MX"/>
              </w:rPr>
              <w:t>Presentación, Sello e Identificación de las Ofertas</w:t>
            </w:r>
            <w:bookmarkEnd w:id="28"/>
          </w:p>
        </w:tc>
        <w:tc>
          <w:tcPr>
            <w:tcW w:w="6871" w:type="dxa"/>
            <w:gridSpan w:val="3"/>
          </w:tcPr>
          <w:p w14:paraId="1715C4C4" w14:textId="77777777" w:rsidR="003F79AA" w:rsidRPr="00516269" w:rsidRDefault="003F79AA" w:rsidP="00ED7FCE">
            <w:pPr>
              <w:spacing w:after="120"/>
              <w:ind w:left="619" w:hanging="619"/>
              <w:jc w:val="both"/>
              <w:rPr>
                <w:rFonts w:asciiTheme="minorHAnsi" w:hAnsiTheme="minorHAnsi"/>
              </w:rPr>
            </w:pPr>
            <w:r w:rsidRPr="00516269">
              <w:rPr>
                <w:rFonts w:asciiTheme="minorHAnsi" w:hAnsiTheme="minorHAnsi"/>
              </w:rPr>
              <w:t>20.1</w:t>
            </w:r>
            <w:r w:rsidRPr="00516269">
              <w:rPr>
                <w:rFonts w:asciiTheme="minorHAnsi" w:hAnsiTheme="minorHAnsi"/>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392A4807"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20.2</w:t>
            </w:r>
            <w:r w:rsidRPr="00516269">
              <w:rPr>
                <w:rFonts w:asciiTheme="minorHAnsi" w:hAnsiTheme="minorHAnsi"/>
              </w:rPr>
              <w:tab/>
              <w:t>Los sobres interiores y el sobre exterior deberán:</w:t>
            </w:r>
          </w:p>
          <w:p w14:paraId="261A108F" w14:textId="77777777" w:rsidR="003F79AA" w:rsidRPr="00516269" w:rsidRDefault="003F79AA" w:rsidP="00ED7FCE">
            <w:pPr>
              <w:spacing w:after="120"/>
              <w:ind w:left="1152" w:hanging="540"/>
              <w:jc w:val="both"/>
              <w:rPr>
                <w:rFonts w:asciiTheme="minorHAnsi" w:hAnsiTheme="minorHAnsi"/>
              </w:rPr>
            </w:pPr>
            <w:r w:rsidRPr="00516269">
              <w:rPr>
                <w:rFonts w:asciiTheme="minorHAnsi" w:hAnsiTheme="minorHAnsi"/>
              </w:rPr>
              <w:t>(a)</w:t>
            </w:r>
            <w:r w:rsidRPr="00516269">
              <w:rPr>
                <w:rFonts w:asciiTheme="minorHAnsi" w:hAnsiTheme="minorHAnsi"/>
              </w:rPr>
              <w:tab/>
              <w:t>estar dirigidos al Contratante a la dirección</w:t>
            </w:r>
            <w:r w:rsidRPr="00516269">
              <w:rPr>
                <w:rFonts w:asciiTheme="minorHAnsi" w:hAnsiTheme="minorHAnsi"/>
              </w:rPr>
              <w:footnoteReference w:id="16"/>
            </w:r>
            <w:r w:rsidRPr="00516269">
              <w:rPr>
                <w:rFonts w:asciiTheme="minorHAnsi" w:hAnsiTheme="minorHAnsi"/>
              </w:rPr>
              <w:t xml:space="preserve"> proporcionada en los DDL;</w:t>
            </w:r>
          </w:p>
          <w:p w14:paraId="50F9F386" w14:textId="77777777" w:rsidR="003F79AA" w:rsidRPr="00516269" w:rsidRDefault="003F79AA" w:rsidP="00ED7FCE">
            <w:pPr>
              <w:spacing w:after="120"/>
              <w:ind w:left="1152" w:hanging="540"/>
              <w:jc w:val="both"/>
              <w:rPr>
                <w:rFonts w:asciiTheme="minorHAnsi" w:hAnsiTheme="minorHAnsi"/>
              </w:rPr>
            </w:pPr>
            <w:r w:rsidRPr="00516269">
              <w:rPr>
                <w:rFonts w:asciiTheme="minorHAnsi" w:hAnsiTheme="minorHAnsi"/>
              </w:rPr>
              <w:t>(b)</w:t>
            </w:r>
            <w:r w:rsidRPr="00516269">
              <w:rPr>
                <w:rFonts w:asciiTheme="minorHAnsi" w:hAnsiTheme="minorHAnsi"/>
              </w:rPr>
              <w:tab/>
              <w:t>llevar el nombre y número de identificación del Contrato indicados en los DDL y CEC; y</w:t>
            </w:r>
          </w:p>
          <w:p w14:paraId="200030A7" w14:textId="77777777" w:rsidR="003F79AA" w:rsidRPr="00516269" w:rsidRDefault="003F79AA" w:rsidP="00ED7FCE">
            <w:pPr>
              <w:spacing w:after="120"/>
              <w:ind w:left="1152" w:hanging="540"/>
              <w:jc w:val="both"/>
              <w:rPr>
                <w:rFonts w:asciiTheme="minorHAnsi" w:hAnsiTheme="minorHAnsi"/>
              </w:rPr>
            </w:pPr>
            <w:r w:rsidRPr="00516269">
              <w:rPr>
                <w:rFonts w:asciiTheme="minorHAnsi" w:hAnsiTheme="minorHAnsi"/>
              </w:rPr>
              <w:t>(c)</w:t>
            </w:r>
            <w:r w:rsidRPr="00516269">
              <w:rPr>
                <w:rFonts w:asciiTheme="minorHAnsi" w:hAnsiTheme="minorHAnsi"/>
              </w:rPr>
              <w:tab/>
              <w:t>llevar la nota de advertencia indicada en los DDL para evitar que la Oferta sea abierta antes de la hora y fecha de apertura de Ofertas indicadas en los DDL.</w:t>
            </w:r>
          </w:p>
          <w:p w14:paraId="42572965"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20.3</w:t>
            </w:r>
            <w:r w:rsidRPr="00516269">
              <w:rPr>
                <w:rFonts w:asciiTheme="minorHAnsi" w:hAnsiTheme="minorHAnsi"/>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24DBE069"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20.4</w:t>
            </w:r>
            <w:r w:rsidRPr="00516269">
              <w:rPr>
                <w:rFonts w:asciiTheme="minorHAnsi" w:hAnsiTheme="minorHAnsi"/>
              </w:rPr>
              <w:tab/>
              <w:t>Si el sobre exterior no está sellado e identificado como se ha indicado anteriormente, el Contratante no se responsabilizará en caso de que la Oferta se extravíe o sea abierta prematuramente.</w:t>
            </w:r>
          </w:p>
        </w:tc>
      </w:tr>
      <w:tr w:rsidR="003F79AA" w:rsidRPr="00516269" w14:paraId="0AFDB451" w14:textId="77777777" w:rsidTr="00F123B2">
        <w:trPr>
          <w:trHeight w:val="360"/>
        </w:trPr>
        <w:tc>
          <w:tcPr>
            <w:tcW w:w="2237" w:type="dxa"/>
            <w:gridSpan w:val="2"/>
          </w:tcPr>
          <w:p w14:paraId="1251D44C" w14:textId="77777777" w:rsidR="003F79AA" w:rsidRPr="00516269" w:rsidRDefault="003F79AA" w:rsidP="009160EC">
            <w:pPr>
              <w:pStyle w:val="Ttulo3"/>
              <w:spacing w:after="120"/>
              <w:rPr>
                <w:rFonts w:asciiTheme="minorHAnsi" w:hAnsiTheme="minorHAnsi"/>
              </w:rPr>
            </w:pPr>
            <w:bookmarkStart w:id="29" w:name="_Toc115773999"/>
            <w:r w:rsidRPr="00516269">
              <w:rPr>
                <w:rFonts w:asciiTheme="minorHAnsi" w:hAnsiTheme="minorHAnsi"/>
              </w:rPr>
              <w:t>21.</w:t>
            </w:r>
            <w:r w:rsidRPr="00516269">
              <w:rPr>
                <w:rFonts w:asciiTheme="minorHAnsi" w:hAnsiTheme="minorHAnsi"/>
              </w:rPr>
              <w:tab/>
              <w:t>Plazo para la presentación de las Ofertas</w:t>
            </w:r>
            <w:bookmarkEnd w:id="29"/>
          </w:p>
        </w:tc>
        <w:tc>
          <w:tcPr>
            <w:tcW w:w="6871" w:type="dxa"/>
            <w:gridSpan w:val="3"/>
          </w:tcPr>
          <w:p w14:paraId="684A3036"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21.1</w:t>
            </w:r>
            <w:r w:rsidRPr="00516269">
              <w:rPr>
                <w:rFonts w:asciiTheme="minorHAnsi" w:hAnsiTheme="minorHAnsi"/>
              </w:rPr>
              <w:tab/>
              <w:t>Las Ofertas deberán ser entregadas al Contratante en la dirección especificada conforme a la Subcláusula 20.2 (a) de las IAO, a más tardar en la fecha y hora que se indican en los DDL.</w:t>
            </w:r>
          </w:p>
          <w:p w14:paraId="01288833" w14:textId="34784871"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21.2</w:t>
            </w:r>
            <w:r w:rsidRPr="00516269">
              <w:rPr>
                <w:rFonts w:asciiTheme="minorHAnsi" w:hAnsiTheme="minorHAns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516269" w14:paraId="172E202D" w14:textId="77777777" w:rsidTr="00F123B2">
        <w:trPr>
          <w:trHeight w:val="360"/>
        </w:trPr>
        <w:tc>
          <w:tcPr>
            <w:tcW w:w="2237" w:type="dxa"/>
            <w:gridSpan w:val="2"/>
          </w:tcPr>
          <w:p w14:paraId="41FB4C36" w14:textId="77777777" w:rsidR="003F79AA" w:rsidRPr="00516269" w:rsidRDefault="003F79AA" w:rsidP="009160EC">
            <w:pPr>
              <w:pStyle w:val="Ttulo3"/>
              <w:spacing w:after="120"/>
              <w:rPr>
                <w:rFonts w:asciiTheme="minorHAnsi" w:hAnsiTheme="minorHAnsi"/>
              </w:rPr>
            </w:pPr>
            <w:bookmarkStart w:id="30" w:name="_Toc115774000"/>
            <w:r w:rsidRPr="00516269">
              <w:rPr>
                <w:rFonts w:asciiTheme="minorHAnsi" w:hAnsiTheme="minorHAnsi"/>
              </w:rPr>
              <w:t>22.</w:t>
            </w:r>
            <w:r w:rsidRPr="00516269">
              <w:rPr>
                <w:rFonts w:asciiTheme="minorHAnsi" w:hAnsiTheme="minorHAnsi"/>
              </w:rPr>
              <w:tab/>
              <w:t>Ofertas tardías</w:t>
            </w:r>
            <w:bookmarkEnd w:id="30"/>
          </w:p>
        </w:tc>
        <w:tc>
          <w:tcPr>
            <w:tcW w:w="6871" w:type="dxa"/>
            <w:gridSpan w:val="3"/>
          </w:tcPr>
          <w:p w14:paraId="60A78F37"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22.1</w:t>
            </w:r>
            <w:r w:rsidRPr="00516269">
              <w:rPr>
                <w:rFonts w:asciiTheme="minorHAnsi" w:hAnsiTheme="minorHAnsi"/>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516269" w14:paraId="14CDB1EC" w14:textId="77777777" w:rsidTr="00F123B2">
        <w:trPr>
          <w:trHeight w:val="360"/>
        </w:trPr>
        <w:tc>
          <w:tcPr>
            <w:tcW w:w="2237" w:type="dxa"/>
            <w:gridSpan w:val="2"/>
          </w:tcPr>
          <w:p w14:paraId="5F95271A" w14:textId="77777777" w:rsidR="003F79AA" w:rsidRPr="00516269" w:rsidRDefault="003F79AA" w:rsidP="009160EC">
            <w:pPr>
              <w:pStyle w:val="Ttulo3"/>
              <w:spacing w:after="120"/>
              <w:rPr>
                <w:rFonts w:asciiTheme="minorHAnsi" w:hAnsiTheme="minorHAnsi"/>
              </w:rPr>
            </w:pPr>
            <w:bookmarkStart w:id="31" w:name="_Toc115774001"/>
            <w:r w:rsidRPr="00516269">
              <w:rPr>
                <w:rFonts w:asciiTheme="minorHAnsi" w:hAnsiTheme="minorHAnsi"/>
              </w:rPr>
              <w:t>23.</w:t>
            </w:r>
            <w:r w:rsidRPr="00516269">
              <w:rPr>
                <w:rFonts w:asciiTheme="minorHAnsi" w:hAnsiTheme="minorHAnsi"/>
              </w:rPr>
              <w:tab/>
              <w:t>Retiro, sustitución y modificación de las Ofertas</w:t>
            </w:r>
            <w:bookmarkEnd w:id="31"/>
          </w:p>
        </w:tc>
        <w:tc>
          <w:tcPr>
            <w:tcW w:w="6871" w:type="dxa"/>
            <w:gridSpan w:val="3"/>
          </w:tcPr>
          <w:p w14:paraId="7809F898"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23.1</w:t>
            </w:r>
            <w:r w:rsidRPr="00516269">
              <w:rPr>
                <w:rFonts w:asciiTheme="minorHAnsi" w:hAnsiTheme="minorHAnsi"/>
              </w:rPr>
              <w:tab/>
              <w:t xml:space="preserve">Los Oferentes podrán retirar, sustituir o modificar sus Ofertas mediante una notificación por escrito antes de la fecha límite indicada en la Cláusula 21 de las IAO. </w:t>
            </w:r>
          </w:p>
          <w:p w14:paraId="3192CB7E"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23.2</w:t>
            </w:r>
            <w:r w:rsidRPr="00516269">
              <w:rPr>
                <w:rFonts w:asciiTheme="minorHAnsi" w:hAnsiTheme="minorHAnsi"/>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67956661"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23.3</w:t>
            </w:r>
            <w:r w:rsidRPr="00516269">
              <w:rPr>
                <w:rFonts w:asciiTheme="minorHAnsi" w:hAnsiTheme="minorHAnsi"/>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516269">
              <w:rPr>
                <w:rFonts w:asciiTheme="minorHAnsi" w:hAnsiTheme="minorHAnsi"/>
              </w:rPr>
              <w:t>Cláusula</w:t>
            </w:r>
            <w:r w:rsidRPr="00516269">
              <w:rPr>
                <w:rFonts w:asciiTheme="minorHAnsi" w:hAnsiTheme="minorHAnsi"/>
              </w:rPr>
              <w:t xml:space="preserve"> 21.1 de los DDL.</w:t>
            </w:r>
          </w:p>
          <w:p w14:paraId="69858D9F"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23.4</w:t>
            </w:r>
            <w:r w:rsidRPr="00516269">
              <w:rPr>
                <w:rFonts w:asciiTheme="minorHAnsi" w:hAnsiTheme="minorHAnsi"/>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43970CAA"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23.5</w:t>
            </w:r>
            <w:r w:rsidRPr="00516269">
              <w:rPr>
                <w:rFonts w:asciiTheme="minorHAnsi" w:hAnsiTheme="minorHAnsi"/>
              </w:rPr>
              <w:tab/>
              <w:t>Los Oferentes solamente podrán ofrecer descuentos o modificar los precios de sus Ofertas sometiendo modificaciones a la Oferta de conformidad con esta cláusula, o incluyéndolas en la Oferta original.</w:t>
            </w:r>
          </w:p>
        </w:tc>
      </w:tr>
      <w:tr w:rsidR="003F79AA" w:rsidRPr="00516269" w14:paraId="60A5339D" w14:textId="77777777" w:rsidTr="00F123B2">
        <w:trPr>
          <w:trHeight w:val="360"/>
        </w:trPr>
        <w:tc>
          <w:tcPr>
            <w:tcW w:w="9108" w:type="dxa"/>
            <w:gridSpan w:val="5"/>
          </w:tcPr>
          <w:p w14:paraId="322F6E3F" w14:textId="77777777" w:rsidR="003F79AA" w:rsidRPr="00516269" w:rsidRDefault="003F79AA" w:rsidP="009160EC">
            <w:pPr>
              <w:pStyle w:val="Ttulo2"/>
              <w:spacing w:before="0" w:after="120"/>
              <w:rPr>
                <w:rFonts w:asciiTheme="minorHAnsi" w:hAnsiTheme="minorHAnsi"/>
                <w:sz w:val="24"/>
              </w:rPr>
            </w:pPr>
            <w:bookmarkStart w:id="32" w:name="_Toc115774002"/>
            <w:r w:rsidRPr="00516269">
              <w:rPr>
                <w:rFonts w:asciiTheme="minorHAnsi" w:hAnsiTheme="minorHAnsi"/>
                <w:sz w:val="24"/>
              </w:rPr>
              <w:t>E. Apertura y Evaluación de las Ofertas</w:t>
            </w:r>
            <w:bookmarkEnd w:id="32"/>
          </w:p>
        </w:tc>
      </w:tr>
      <w:tr w:rsidR="003F79AA" w:rsidRPr="00516269" w14:paraId="16001F62" w14:textId="77777777" w:rsidTr="00F123B2">
        <w:tc>
          <w:tcPr>
            <w:tcW w:w="2277" w:type="dxa"/>
            <w:gridSpan w:val="3"/>
          </w:tcPr>
          <w:p w14:paraId="3CB9E7E0" w14:textId="77777777" w:rsidR="003F79AA" w:rsidRPr="00516269" w:rsidRDefault="003F79AA" w:rsidP="009160EC">
            <w:pPr>
              <w:pStyle w:val="Ttulo3"/>
              <w:spacing w:after="120"/>
              <w:jc w:val="both"/>
              <w:rPr>
                <w:rFonts w:asciiTheme="minorHAnsi" w:hAnsiTheme="minorHAnsi"/>
                <w:bCs w:val="0"/>
              </w:rPr>
            </w:pPr>
            <w:bookmarkStart w:id="33" w:name="_Toc115774003"/>
            <w:r w:rsidRPr="00516269">
              <w:rPr>
                <w:rFonts w:asciiTheme="minorHAnsi" w:hAnsiTheme="minorHAnsi"/>
                <w:bCs w:val="0"/>
              </w:rPr>
              <w:t>24.</w:t>
            </w:r>
            <w:r w:rsidRPr="00516269">
              <w:rPr>
                <w:rFonts w:asciiTheme="minorHAnsi" w:hAnsiTheme="minorHAnsi"/>
                <w:bCs w:val="0"/>
              </w:rPr>
              <w:tab/>
              <w:t>Apertura de las Ofertas</w:t>
            </w:r>
            <w:bookmarkEnd w:id="33"/>
          </w:p>
        </w:tc>
        <w:tc>
          <w:tcPr>
            <w:tcW w:w="6831" w:type="dxa"/>
            <w:gridSpan w:val="2"/>
          </w:tcPr>
          <w:p w14:paraId="43014E0C"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24.1</w:t>
            </w:r>
            <w:r w:rsidRPr="00516269">
              <w:rPr>
                <w:rFonts w:asciiTheme="minorHAnsi" w:hAnsiTheme="minorHAnsi"/>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14:paraId="241BFBC0" w14:textId="163B318A"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24.2</w:t>
            </w:r>
            <w:r w:rsidRPr="00516269">
              <w:rPr>
                <w:rFonts w:asciiTheme="minorHAnsi" w:hAnsiTheme="minorHAnsi"/>
              </w:rPr>
              <w:tab/>
              <w:t xml:space="preserve">Primero se abrirán y leerán los sobres marcados “RETIRO”.  No se abrirán las Ofertas para las cuales se haya presentado </w:t>
            </w:r>
            <w:r w:rsidR="003273C2" w:rsidRPr="00516269">
              <w:rPr>
                <w:rFonts w:asciiTheme="minorHAnsi" w:hAnsiTheme="minorHAnsi"/>
              </w:rPr>
              <w:t>una notificación</w:t>
            </w:r>
            <w:r w:rsidRPr="00516269">
              <w:rPr>
                <w:rFonts w:asciiTheme="minorHAnsi" w:hAnsiTheme="minorHAnsi"/>
              </w:rPr>
              <w:t xml:space="preserve"> aceptable de retiro, de conformidad con las disposiciones de la cláusula 23 de las IAO.</w:t>
            </w:r>
          </w:p>
          <w:p w14:paraId="6095C2F9"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24.3</w:t>
            </w:r>
            <w:r w:rsidRPr="00516269">
              <w:rPr>
                <w:rFonts w:asciiTheme="minorHAnsi" w:hAnsiTheme="minorHAnsi"/>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516269">
              <w:rPr>
                <w:rFonts w:asciiTheme="minorHAnsi" w:hAnsiTheme="minorHAnsi"/>
              </w:rPr>
              <w:t>sustitución</w:t>
            </w:r>
            <w:r w:rsidRPr="00516269">
              <w:rPr>
                <w:rFonts w:asciiTheme="minorHAnsi" w:hAnsiTheme="minorHAnsi"/>
              </w:rPr>
              <w:t xml:space="preserve"> o </w:t>
            </w:r>
            <w:r w:rsidR="00564EB6" w:rsidRPr="00516269">
              <w:rPr>
                <w:rFonts w:asciiTheme="minorHAnsi" w:hAnsiTheme="minorHAnsi"/>
              </w:rPr>
              <w:t>modificación</w:t>
            </w:r>
            <w:r w:rsidRPr="00516269">
              <w:rPr>
                <w:rFonts w:asciiTheme="minorHAnsi" w:hAnsiTheme="minorHAnsi"/>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6C65BC92"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24.4</w:t>
            </w:r>
            <w:r w:rsidRPr="00516269">
              <w:rPr>
                <w:rFonts w:asciiTheme="minorHAnsi" w:hAnsiTheme="minorHAnsi"/>
              </w:rPr>
              <w:tab/>
              <w:t>El Contratante preparará un acta de la apertura de las Ofertas que incluirá el registro de las ofertas leídas y toda la información dada a conocer a los asistentes de conformidad con la Subcláusula 24.3</w:t>
            </w:r>
            <w:r w:rsidRPr="00516269">
              <w:rPr>
                <w:rFonts w:asciiTheme="minorHAnsi" w:hAnsiTheme="minorHAnsi"/>
              </w:rPr>
              <w:footnoteReference w:id="17"/>
            </w:r>
            <w:r w:rsidRPr="00516269">
              <w:rPr>
                <w:rFonts w:asciiTheme="minorHAnsi" w:hAnsiTheme="minorHAnsi"/>
              </w:rPr>
              <w:t xml:space="preserve"> de las IAO y enviará prontamente copia de dicha acta a todos los oferentes que presentaron ofertas puntualmente.  </w:t>
            </w:r>
          </w:p>
        </w:tc>
      </w:tr>
      <w:tr w:rsidR="003F79AA" w:rsidRPr="00516269" w14:paraId="14076C15" w14:textId="77777777" w:rsidTr="00F123B2">
        <w:tc>
          <w:tcPr>
            <w:tcW w:w="2277" w:type="dxa"/>
            <w:gridSpan w:val="3"/>
          </w:tcPr>
          <w:p w14:paraId="1DC0AD46" w14:textId="77777777" w:rsidR="003F79AA" w:rsidRPr="00516269" w:rsidRDefault="003F79AA" w:rsidP="009160EC">
            <w:pPr>
              <w:pStyle w:val="Ttulo3"/>
              <w:spacing w:after="120"/>
              <w:jc w:val="both"/>
              <w:rPr>
                <w:rFonts w:asciiTheme="minorHAnsi" w:hAnsiTheme="minorHAnsi"/>
                <w:bCs w:val="0"/>
              </w:rPr>
            </w:pPr>
            <w:bookmarkStart w:id="34" w:name="_Toc115774004"/>
            <w:r w:rsidRPr="00516269">
              <w:rPr>
                <w:rFonts w:asciiTheme="minorHAnsi" w:hAnsiTheme="minorHAnsi"/>
                <w:bCs w:val="0"/>
              </w:rPr>
              <w:t>25.</w:t>
            </w:r>
            <w:r w:rsidRPr="00516269">
              <w:rPr>
                <w:rFonts w:asciiTheme="minorHAnsi" w:hAnsiTheme="minorHAnsi"/>
                <w:bCs w:val="0"/>
              </w:rPr>
              <w:tab/>
              <w:t>Confidenciali</w:t>
            </w:r>
            <w:r w:rsidRPr="00516269">
              <w:rPr>
                <w:rFonts w:asciiTheme="minorHAnsi" w:hAnsiTheme="minorHAnsi"/>
                <w:bCs w:val="0"/>
              </w:rPr>
              <w:softHyphen/>
              <w:t>dad</w:t>
            </w:r>
            <w:bookmarkEnd w:id="34"/>
          </w:p>
        </w:tc>
        <w:tc>
          <w:tcPr>
            <w:tcW w:w="6831" w:type="dxa"/>
            <w:gridSpan w:val="2"/>
          </w:tcPr>
          <w:p w14:paraId="03C41287" w14:textId="4E046DCC"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25.1</w:t>
            </w:r>
            <w:r w:rsidRPr="00516269">
              <w:rPr>
                <w:rFonts w:asciiTheme="minorHAnsi" w:hAnsiTheme="minorHAns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516269" w14:paraId="7E9D7C9C" w14:textId="77777777" w:rsidTr="00F123B2">
        <w:tc>
          <w:tcPr>
            <w:tcW w:w="2277" w:type="dxa"/>
            <w:gridSpan w:val="3"/>
          </w:tcPr>
          <w:p w14:paraId="7BCA2D74" w14:textId="77777777" w:rsidR="003F79AA" w:rsidRPr="00516269" w:rsidRDefault="003F79AA" w:rsidP="009160EC">
            <w:pPr>
              <w:pStyle w:val="Ttulo3"/>
              <w:spacing w:after="120"/>
              <w:rPr>
                <w:rFonts w:asciiTheme="minorHAnsi" w:hAnsiTheme="minorHAnsi"/>
                <w:bCs w:val="0"/>
              </w:rPr>
            </w:pPr>
            <w:bookmarkStart w:id="35" w:name="_Toc115774005"/>
            <w:r w:rsidRPr="00516269">
              <w:rPr>
                <w:rFonts w:asciiTheme="minorHAnsi" w:hAnsiTheme="minorHAnsi"/>
                <w:bCs w:val="0"/>
              </w:rPr>
              <w:t>26.</w:t>
            </w:r>
            <w:r w:rsidRPr="00516269">
              <w:rPr>
                <w:rFonts w:asciiTheme="minorHAnsi" w:hAnsiTheme="minorHAnsi"/>
                <w:bCs w:val="0"/>
              </w:rPr>
              <w:tab/>
              <w:t>Aclaración de las Ofertas</w:t>
            </w:r>
            <w:bookmarkEnd w:id="35"/>
          </w:p>
        </w:tc>
        <w:tc>
          <w:tcPr>
            <w:tcW w:w="6831" w:type="dxa"/>
            <w:gridSpan w:val="2"/>
          </w:tcPr>
          <w:p w14:paraId="163EB474" w14:textId="77777777" w:rsidR="003F79AA" w:rsidRPr="00516269" w:rsidRDefault="003F79AA" w:rsidP="00ED7FCE">
            <w:pPr>
              <w:suppressAutoHyphens/>
              <w:spacing w:after="120"/>
              <w:ind w:left="603" w:hanging="540"/>
              <w:jc w:val="both"/>
              <w:rPr>
                <w:rFonts w:asciiTheme="minorHAnsi" w:hAnsiTheme="minorHAnsi"/>
              </w:rPr>
            </w:pPr>
            <w:r w:rsidRPr="00516269">
              <w:rPr>
                <w:rFonts w:asciiTheme="minorHAnsi" w:hAnsiTheme="minorHAnsi"/>
              </w:rPr>
              <w:t>26.1</w:t>
            </w:r>
            <w:r w:rsidRPr="00516269">
              <w:rPr>
                <w:rFonts w:asciiTheme="minorHAnsi" w:hAnsiTheme="minorHAnsi"/>
              </w:rPr>
              <w:tab/>
              <w:t>Para facilitar el examen, la evaluación y la comparación de las Ofertas, el Contratante tendrá la facultad de solicitar a cualquier Oferente que aclare su Oferta, incluyendo el desglose de los precios unitarios</w:t>
            </w:r>
            <w:r w:rsidRPr="00516269">
              <w:rPr>
                <w:rFonts w:asciiTheme="minorHAnsi" w:hAnsiTheme="minorHAnsi"/>
              </w:rPr>
              <w:footnoteReference w:id="18"/>
            </w:r>
            <w:r w:rsidRPr="00516269">
              <w:rPr>
                <w:rFonts w:asciiTheme="minorHAnsi" w:hAnsiTheme="minorHAnsi"/>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516269" w14:paraId="3AA1C584" w14:textId="77777777" w:rsidTr="00F123B2">
        <w:tc>
          <w:tcPr>
            <w:tcW w:w="2277" w:type="dxa"/>
            <w:gridSpan w:val="3"/>
          </w:tcPr>
          <w:p w14:paraId="7AC26EE5" w14:textId="77777777" w:rsidR="003F79AA" w:rsidRPr="00516269" w:rsidRDefault="003F79AA" w:rsidP="009160EC">
            <w:pPr>
              <w:pStyle w:val="Ttulo3"/>
              <w:spacing w:after="120"/>
              <w:jc w:val="both"/>
              <w:rPr>
                <w:rFonts w:asciiTheme="minorHAnsi" w:hAnsiTheme="minorHAnsi"/>
                <w:bCs w:val="0"/>
              </w:rPr>
            </w:pPr>
            <w:bookmarkStart w:id="36" w:name="_Toc115774006"/>
            <w:r w:rsidRPr="00516269">
              <w:rPr>
                <w:rFonts w:asciiTheme="minorHAnsi" w:hAnsiTheme="minorHAnsi"/>
                <w:bCs w:val="0"/>
              </w:rPr>
              <w:t>27.</w:t>
            </w:r>
            <w:r w:rsidRPr="00516269">
              <w:rPr>
                <w:rFonts w:asciiTheme="minorHAnsi" w:hAnsiTheme="minorHAnsi"/>
                <w:bCs w:val="0"/>
              </w:rPr>
              <w:tab/>
              <w:t>Examen de las Ofertas para determinar su cumplimiento</w:t>
            </w:r>
            <w:bookmarkEnd w:id="36"/>
          </w:p>
        </w:tc>
        <w:tc>
          <w:tcPr>
            <w:tcW w:w="6831" w:type="dxa"/>
            <w:gridSpan w:val="2"/>
          </w:tcPr>
          <w:p w14:paraId="10253BB5" w14:textId="77777777" w:rsidR="003F79AA" w:rsidRPr="00516269" w:rsidRDefault="003F79AA" w:rsidP="00ED7FCE">
            <w:pPr>
              <w:suppressAutoHyphens/>
              <w:spacing w:after="120"/>
              <w:ind w:left="603" w:hanging="540"/>
              <w:jc w:val="both"/>
              <w:rPr>
                <w:rFonts w:asciiTheme="minorHAnsi" w:hAnsiTheme="minorHAnsi"/>
              </w:rPr>
            </w:pPr>
            <w:r w:rsidRPr="00516269">
              <w:rPr>
                <w:rFonts w:asciiTheme="minorHAnsi" w:hAnsiTheme="minorHAnsi"/>
              </w:rPr>
              <w:t>27.1</w:t>
            </w:r>
            <w:r w:rsidRPr="00516269">
              <w:rPr>
                <w:rFonts w:asciiTheme="minorHAnsi" w:hAnsiTheme="minorHAnsi"/>
              </w:rPr>
              <w:tab/>
              <w:t xml:space="preserve">Antes de proceder a la evaluación detallada de las Ofertas, el Contratante determinará si cada una de ellas: </w:t>
            </w:r>
          </w:p>
          <w:p w14:paraId="7F70539C" w14:textId="77777777" w:rsidR="003F79AA" w:rsidRPr="00516269" w:rsidRDefault="003F79AA" w:rsidP="00ED7FCE">
            <w:pPr>
              <w:suppressAutoHyphens/>
              <w:spacing w:after="120"/>
              <w:ind w:left="963" w:hanging="360"/>
              <w:jc w:val="both"/>
              <w:rPr>
                <w:rFonts w:asciiTheme="minorHAnsi" w:hAnsiTheme="minorHAnsi"/>
              </w:rPr>
            </w:pPr>
            <w:r w:rsidRPr="00516269">
              <w:rPr>
                <w:rFonts w:asciiTheme="minorHAnsi" w:hAnsiTheme="minorHAnsi"/>
              </w:rPr>
              <w:t xml:space="preserve">(a) cumple con los requisitos de elegibilidad establecidos en la cláusula 4 de las IAO; </w:t>
            </w:r>
          </w:p>
          <w:p w14:paraId="1344851B" w14:textId="77777777" w:rsidR="003F79AA" w:rsidRPr="00516269" w:rsidRDefault="003F79AA" w:rsidP="00ED7FCE">
            <w:pPr>
              <w:suppressAutoHyphens/>
              <w:spacing w:after="120"/>
              <w:ind w:left="963" w:hanging="360"/>
              <w:jc w:val="both"/>
              <w:rPr>
                <w:rFonts w:asciiTheme="minorHAnsi" w:hAnsiTheme="minorHAnsi"/>
              </w:rPr>
            </w:pPr>
            <w:r w:rsidRPr="00516269">
              <w:rPr>
                <w:rFonts w:asciiTheme="minorHAnsi" w:hAnsiTheme="minorHAnsi"/>
              </w:rPr>
              <w:t xml:space="preserve">(b) ha sido debidamente firmada; </w:t>
            </w:r>
          </w:p>
          <w:p w14:paraId="46B312FB" w14:textId="4E5E06CA" w:rsidR="003F79AA" w:rsidRPr="00516269" w:rsidRDefault="003F79AA" w:rsidP="00ED7FCE">
            <w:pPr>
              <w:suppressAutoHyphens/>
              <w:spacing w:after="120"/>
              <w:ind w:left="963" w:hanging="360"/>
              <w:jc w:val="both"/>
              <w:rPr>
                <w:rFonts w:asciiTheme="minorHAnsi" w:hAnsiTheme="minorHAnsi"/>
              </w:rPr>
            </w:pPr>
            <w:r w:rsidRPr="00516269">
              <w:rPr>
                <w:rFonts w:asciiTheme="minorHAnsi" w:hAnsiTheme="minorHAnsi"/>
              </w:rPr>
              <w:t xml:space="preserve">(c) está acompañada de la Garantía de Mantenimiento de la Oferta o de la Declaración de Mantenimiento de la </w:t>
            </w:r>
            <w:r w:rsidR="003273C2" w:rsidRPr="00516269">
              <w:rPr>
                <w:rFonts w:asciiTheme="minorHAnsi" w:hAnsiTheme="minorHAnsi"/>
              </w:rPr>
              <w:t>Oferta si</w:t>
            </w:r>
            <w:r w:rsidRPr="00516269">
              <w:rPr>
                <w:rFonts w:asciiTheme="minorHAnsi" w:hAnsiTheme="minorHAnsi"/>
              </w:rPr>
              <w:t xml:space="preserve"> se solicitaron; y </w:t>
            </w:r>
          </w:p>
          <w:p w14:paraId="5EEC0D89" w14:textId="534E44A5" w:rsidR="003F79AA" w:rsidRPr="00516269" w:rsidRDefault="000F2B66" w:rsidP="00ED7FCE">
            <w:pPr>
              <w:suppressAutoHyphens/>
              <w:spacing w:after="120"/>
              <w:ind w:left="963" w:hanging="360"/>
              <w:jc w:val="both"/>
              <w:rPr>
                <w:rFonts w:asciiTheme="minorHAnsi" w:hAnsiTheme="minorHAnsi"/>
              </w:rPr>
            </w:pPr>
            <w:r>
              <w:rPr>
                <w:rFonts w:asciiTheme="minorHAnsi" w:hAnsiTheme="minorHAnsi"/>
              </w:rPr>
              <w:t xml:space="preserve">(d) </w:t>
            </w:r>
            <w:r w:rsidR="003F79AA" w:rsidRPr="00516269">
              <w:rPr>
                <w:rFonts w:asciiTheme="minorHAnsi" w:hAnsiTheme="minorHAnsi"/>
              </w:rPr>
              <w:t>cumple sustancialmente con los requisitos de los documentos de licitación.</w:t>
            </w:r>
          </w:p>
          <w:p w14:paraId="20D01F42" w14:textId="77777777" w:rsidR="003F79AA" w:rsidRPr="00516269" w:rsidRDefault="003F79AA" w:rsidP="00ED7FCE">
            <w:pPr>
              <w:spacing w:after="120"/>
              <w:ind w:left="603" w:hanging="540"/>
              <w:jc w:val="both"/>
              <w:rPr>
                <w:rFonts w:asciiTheme="minorHAnsi" w:hAnsiTheme="minorHAnsi"/>
              </w:rPr>
            </w:pPr>
            <w:r w:rsidRPr="00516269">
              <w:rPr>
                <w:rFonts w:asciiTheme="minorHAnsi" w:hAnsiTheme="minorHAnsi"/>
              </w:rPr>
              <w:t>27.2</w:t>
            </w:r>
            <w:r w:rsidRPr="00516269">
              <w:rPr>
                <w:rFonts w:asciiTheme="minorHAnsi" w:hAnsiTheme="minorHAns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6B4BDC53" w14:textId="44DD7E33" w:rsidR="003F79AA" w:rsidRPr="00516269" w:rsidRDefault="003F79AA" w:rsidP="00ED7FCE">
            <w:pPr>
              <w:spacing w:after="120"/>
              <w:ind w:left="963" w:hanging="360"/>
              <w:jc w:val="both"/>
              <w:rPr>
                <w:rFonts w:asciiTheme="minorHAnsi" w:hAnsiTheme="minorHAnsi"/>
              </w:rPr>
            </w:pPr>
            <w:r w:rsidRPr="00516269">
              <w:rPr>
                <w:rFonts w:asciiTheme="minorHAnsi" w:hAnsiTheme="minorHAnsi"/>
              </w:rPr>
              <w:t xml:space="preserve">(a) afecta de una manera sustancial el alcance, la calidad o </w:t>
            </w:r>
            <w:r w:rsidR="003273C2" w:rsidRPr="00516269">
              <w:rPr>
                <w:rFonts w:asciiTheme="minorHAnsi" w:hAnsiTheme="minorHAnsi"/>
              </w:rPr>
              <w:t>el funcionamiento</w:t>
            </w:r>
            <w:r w:rsidRPr="00516269">
              <w:rPr>
                <w:rFonts w:asciiTheme="minorHAnsi" w:hAnsiTheme="minorHAnsi"/>
              </w:rPr>
              <w:t xml:space="preserve"> de las Obras; </w:t>
            </w:r>
          </w:p>
          <w:p w14:paraId="58504294" w14:textId="77777777" w:rsidR="003F79AA" w:rsidRPr="00516269" w:rsidRDefault="003F79AA" w:rsidP="00ED7FCE">
            <w:pPr>
              <w:spacing w:after="120"/>
              <w:ind w:left="963" w:hanging="360"/>
              <w:jc w:val="both"/>
              <w:rPr>
                <w:rFonts w:asciiTheme="minorHAnsi" w:hAnsiTheme="minorHAnsi"/>
              </w:rPr>
            </w:pPr>
            <w:r w:rsidRPr="00516269">
              <w:rPr>
                <w:rFonts w:asciiTheme="minorHAnsi" w:hAnsiTheme="minorHAnsi"/>
              </w:rPr>
              <w:t xml:space="preserve">(b)  limita de una manera considerable, inconsistente con los Documentos de Licitación, los derechos del Contratante o las obligaciones del Oferente en virtud del Contrato; o </w:t>
            </w:r>
          </w:p>
          <w:p w14:paraId="1A170D4C" w14:textId="77777777" w:rsidR="003F79AA" w:rsidRPr="00516269" w:rsidRDefault="003F79AA" w:rsidP="00ED7FCE">
            <w:pPr>
              <w:spacing w:after="120"/>
              <w:ind w:left="963" w:hanging="360"/>
              <w:jc w:val="both"/>
              <w:rPr>
                <w:rFonts w:asciiTheme="minorHAnsi" w:hAnsiTheme="minorHAnsi"/>
              </w:rPr>
            </w:pPr>
            <w:r w:rsidRPr="00516269">
              <w:rPr>
                <w:rFonts w:asciiTheme="minorHAnsi" w:hAnsiTheme="minorHAnsi"/>
              </w:rPr>
              <w:t>(c) de rectificarse, afectaría injustamente la posición competitiva de los otros Oferentes cuyas Ofertas cumplen sustancialmente con los requisitos de los Documentos de Licitación.</w:t>
            </w:r>
          </w:p>
          <w:p w14:paraId="0165D4CF" w14:textId="77777777" w:rsidR="003F79AA" w:rsidRPr="00516269" w:rsidRDefault="003F79AA" w:rsidP="00ED7FCE">
            <w:pPr>
              <w:spacing w:after="120"/>
              <w:ind w:left="603" w:hanging="540"/>
              <w:jc w:val="both"/>
              <w:rPr>
                <w:rFonts w:asciiTheme="minorHAnsi" w:hAnsiTheme="minorHAnsi"/>
              </w:rPr>
            </w:pPr>
            <w:r w:rsidRPr="00516269">
              <w:rPr>
                <w:rFonts w:asciiTheme="minorHAnsi" w:hAnsiTheme="minorHAnsi"/>
              </w:rPr>
              <w:t>27.3</w:t>
            </w:r>
            <w:r w:rsidRPr="00516269">
              <w:rPr>
                <w:rFonts w:asciiTheme="minorHAnsi" w:hAnsiTheme="minorHAns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516269" w14:paraId="62830E90" w14:textId="77777777" w:rsidTr="00F123B2">
        <w:tc>
          <w:tcPr>
            <w:tcW w:w="2277" w:type="dxa"/>
            <w:gridSpan w:val="3"/>
          </w:tcPr>
          <w:p w14:paraId="6B233B42" w14:textId="77777777" w:rsidR="003F79AA" w:rsidRPr="00516269" w:rsidRDefault="003F79AA" w:rsidP="009160EC">
            <w:pPr>
              <w:pStyle w:val="Ttulo3"/>
              <w:spacing w:after="120"/>
              <w:jc w:val="both"/>
              <w:rPr>
                <w:rFonts w:asciiTheme="minorHAnsi" w:hAnsiTheme="minorHAnsi"/>
                <w:bCs w:val="0"/>
              </w:rPr>
            </w:pPr>
            <w:bookmarkStart w:id="37" w:name="_Toc115774007"/>
            <w:r w:rsidRPr="00516269">
              <w:rPr>
                <w:rFonts w:asciiTheme="minorHAnsi" w:hAnsiTheme="minorHAnsi"/>
                <w:bCs w:val="0"/>
              </w:rPr>
              <w:t>28.</w:t>
            </w:r>
            <w:r w:rsidRPr="00516269">
              <w:rPr>
                <w:rFonts w:asciiTheme="minorHAnsi" w:hAnsiTheme="minorHAnsi"/>
                <w:bCs w:val="0"/>
              </w:rPr>
              <w:tab/>
              <w:t>Corrección de errores</w:t>
            </w:r>
            <w:bookmarkEnd w:id="37"/>
          </w:p>
        </w:tc>
        <w:tc>
          <w:tcPr>
            <w:tcW w:w="6831" w:type="dxa"/>
            <w:gridSpan w:val="2"/>
          </w:tcPr>
          <w:p w14:paraId="41A54445" w14:textId="77777777" w:rsidR="003F79AA" w:rsidRPr="00516269" w:rsidRDefault="003F79AA" w:rsidP="00ED7FCE">
            <w:pPr>
              <w:spacing w:after="120"/>
              <w:ind w:left="603" w:hanging="540"/>
              <w:jc w:val="both"/>
              <w:rPr>
                <w:rFonts w:asciiTheme="minorHAnsi" w:hAnsiTheme="minorHAnsi"/>
              </w:rPr>
            </w:pPr>
            <w:r w:rsidRPr="00516269">
              <w:rPr>
                <w:rFonts w:asciiTheme="minorHAnsi" w:hAnsiTheme="minorHAnsi"/>
              </w:rPr>
              <w:t>28.1</w:t>
            </w:r>
            <w:r w:rsidRPr="00516269">
              <w:rPr>
                <w:rFonts w:asciiTheme="minorHAnsi" w:hAnsiTheme="minorHAnsi"/>
              </w:rPr>
              <w:tab/>
              <w:t>El Contratante verificará si las Ofertas que cumplen sustancialmente con los requisitos de los</w:t>
            </w:r>
            <w:r w:rsidRPr="00516269">
              <w:rPr>
                <w:rFonts w:asciiTheme="minorHAnsi" w:hAnsiTheme="minorHAnsi"/>
              </w:rPr>
              <w:br/>
              <w:t>Documentos de Licitación contienen errores aritméticos. Dichos errores serán corregidos por el Contratante de la siguiente manera:</w:t>
            </w:r>
            <w:r w:rsidRPr="00516269">
              <w:rPr>
                <w:rFonts w:asciiTheme="minorHAnsi" w:hAnsiTheme="minorHAnsi"/>
              </w:rPr>
              <w:footnoteReference w:id="19"/>
            </w:r>
            <w:r w:rsidRPr="00516269">
              <w:rPr>
                <w:rFonts w:asciiTheme="minorHAnsi" w:hAnsiTheme="minorHAnsi"/>
              </w:rPr>
              <w:t xml:space="preserve"> </w:t>
            </w:r>
          </w:p>
          <w:p w14:paraId="7C38D71E" w14:textId="77777777" w:rsidR="003F79AA" w:rsidRPr="00516269" w:rsidRDefault="003F79AA" w:rsidP="00ED7FCE">
            <w:pPr>
              <w:spacing w:after="120"/>
              <w:ind w:left="1125" w:hanging="540"/>
              <w:jc w:val="both"/>
              <w:rPr>
                <w:rFonts w:asciiTheme="minorHAnsi" w:hAnsiTheme="minorHAnsi"/>
              </w:rPr>
            </w:pPr>
            <w:r w:rsidRPr="00516269">
              <w:rPr>
                <w:rFonts w:asciiTheme="minorHAnsi" w:hAnsiTheme="minorHAnsi"/>
              </w:rPr>
              <w:t>(a)</w:t>
            </w:r>
            <w:r w:rsidRPr="00516269">
              <w:rPr>
                <w:rFonts w:asciiTheme="minorHAnsi" w:hAnsiTheme="minorHAnsi"/>
              </w:rPr>
              <w:tab/>
              <w:t>cuando haya una discrepancia entre los montos indicados en cifras y en palabras, prevalecerán los indicados en palabras y</w:t>
            </w:r>
          </w:p>
          <w:p w14:paraId="2BA181C0" w14:textId="77777777" w:rsidR="003F79AA" w:rsidRPr="00516269" w:rsidRDefault="003F79AA" w:rsidP="00ED7FCE">
            <w:pPr>
              <w:spacing w:after="120"/>
              <w:ind w:left="1125" w:hanging="540"/>
              <w:jc w:val="both"/>
              <w:rPr>
                <w:rFonts w:asciiTheme="minorHAnsi" w:hAnsiTheme="minorHAnsi"/>
              </w:rPr>
            </w:pPr>
            <w:r w:rsidRPr="00516269">
              <w:rPr>
                <w:rFonts w:asciiTheme="minorHAnsi" w:hAnsiTheme="minorHAnsi"/>
              </w:rPr>
              <w:t>(b)</w:t>
            </w:r>
            <w:r w:rsidRPr="00516269">
              <w:rPr>
                <w:rFonts w:asciiTheme="minorHAnsi" w:hAnsiTheme="minorHAnsi"/>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6DFB734C" w14:textId="77777777" w:rsidR="003F79AA" w:rsidRPr="00516269" w:rsidRDefault="003F79AA" w:rsidP="00ED7FCE">
            <w:pPr>
              <w:spacing w:after="120"/>
              <w:ind w:left="603" w:hanging="540"/>
              <w:jc w:val="both"/>
              <w:rPr>
                <w:rFonts w:asciiTheme="minorHAnsi" w:hAnsiTheme="minorHAnsi"/>
              </w:rPr>
            </w:pPr>
            <w:r w:rsidRPr="00516269">
              <w:rPr>
                <w:rFonts w:asciiTheme="minorHAnsi" w:hAnsiTheme="minorHAnsi"/>
              </w:rPr>
              <w:t>28.2</w:t>
            </w:r>
            <w:r w:rsidRPr="00516269">
              <w:rPr>
                <w:rFonts w:asciiTheme="minorHAnsi" w:hAnsiTheme="minorHAnsi"/>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516269" w14:paraId="46CA4900" w14:textId="77777777" w:rsidTr="00F123B2">
        <w:tc>
          <w:tcPr>
            <w:tcW w:w="2277" w:type="dxa"/>
            <w:gridSpan w:val="3"/>
          </w:tcPr>
          <w:p w14:paraId="58D29024" w14:textId="77777777" w:rsidR="003F79AA" w:rsidRPr="00516269" w:rsidRDefault="003F79AA" w:rsidP="009160EC">
            <w:pPr>
              <w:pStyle w:val="Ttulo3"/>
              <w:spacing w:after="120"/>
              <w:jc w:val="both"/>
              <w:rPr>
                <w:rFonts w:asciiTheme="minorHAnsi" w:hAnsiTheme="minorHAnsi"/>
                <w:bCs w:val="0"/>
              </w:rPr>
            </w:pPr>
            <w:bookmarkStart w:id="38" w:name="_Toc115774008"/>
            <w:r w:rsidRPr="00516269">
              <w:rPr>
                <w:rFonts w:asciiTheme="minorHAnsi" w:hAnsiTheme="minorHAnsi"/>
                <w:bCs w:val="0"/>
              </w:rPr>
              <w:t>29.</w:t>
            </w:r>
            <w:r w:rsidRPr="00516269">
              <w:rPr>
                <w:rFonts w:asciiTheme="minorHAnsi" w:hAnsiTheme="minorHAnsi"/>
                <w:bCs w:val="0"/>
              </w:rPr>
              <w:tab/>
              <w:t>Moneda para la evaluación de las Ofertas</w:t>
            </w:r>
            <w:bookmarkEnd w:id="38"/>
          </w:p>
        </w:tc>
        <w:tc>
          <w:tcPr>
            <w:tcW w:w="6831" w:type="dxa"/>
            <w:gridSpan w:val="2"/>
          </w:tcPr>
          <w:p w14:paraId="20F08926" w14:textId="77777777" w:rsidR="003F79AA" w:rsidRPr="00516269" w:rsidRDefault="003F79AA" w:rsidP="00ED7FCE">
            <w:pPr>
              <w:suppressAutoHyphens/>
              <w:spacing w:after="120"/>
              <w:ind w:left="603" w:hanging="540"/>
              <w:jc w:val="both"/>
              <w:rPr>
                <w:rFonts w:asciiTheme="minorHAnsi" w:hAnsiTheme="minorHAnsi"/>
              </w:rPr>
            </w:pPr>
            <w:r w:rsidRPr="00516269">
              <w:rPr>
                <w:rFonts w:asciiTheme="minorHAnsi" w:hAnsiTheme="minorHAnsi"/>
              </w:rPr>
              <w:t>29.1</w:t>
            </w:r>
            <w:r w:rsidRPr="00516269">
              <w:rPr>
                <w:rFonts w:asciiTheme="minorHAnsi" w:hAnsiTheme="minorHAnsi"/>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516269" w14:paraId="5865CD99" w14:textId="77777777" w:rsidTr="00F123B2">
        <w:tc>
          <w:tcPr>
            <w:tcW w:w="2277" w:type="dxa"/>
            <w:gridSpan w:val="3"/>
          </w:tcPr>
          <w:p w14:paraId="595F68CE" w14:textId="77777777" w:rsidR="003F79AA" w:rsidRPr="00516269" w:rsidRDefault="003F79AA" w:rsidP="009160EC">
            <w:pPr>
              <w:pStyle w:val="Ttulo3"/>
              <w:spacing w:after="120"/>
              <w:jc w:val="both"/>
              <w:rPr>
                <w:rFonts w:asciiTheme="minorHAnsi" w:hAnsiTheme="minorHAnsi"/>
                <w:bCs w:val="0"/>
              </w:rPr>
            </w:pPr>
            <w:bookmarkStart w:id="39" w:name="_Toc115774009"/>
            <w:r w:rsidRPr="00516269">
              <w:rPr>
                <w:rFonts w:asciiTheme="minorHAnsi" w:hAnsiTheme="minorHAnsi"/>
                <w:bCs w:val="0"/>
              </w:rPr>
              <w:t>30.</w:t>
            </w:r>
            <w:r w:rsidRPr="00516269">
              <w:rPr>
                <w:rFonts w:asciiTheme="minorHAnsi" w:hAnsiTheme="minorHAnsi"/>
                <w:bCs w:val="0"/>
              </w:rPr>
              <w:tab/>
              <w:t>Evaluación y comparación de las Ofertas</w:t>
            </w:r>
            <w:bookmarkEnd w:id="39"/>
          </w:p>
        </w:tc>
        <w:tc>
          <w:tcPr>
            <w:tcW w:w="6831" w:type="dxa"/>
            <w:gridSpan w:val="2"/>
          </w:tcPr>
          <w:p w14:paraId="3C447E94" w14:textId="77777777" w:rsidR="003F79AA" w:rsidRPr="00516269" w:rsidRDefault="003F79AA" w:rsidP="00ED7FCE">
            <w:pPr>
              <w:suppressAutoHyphens/>
              <w:spacing w:after="120"/>
              <w:ind w:left="603" w:hanging="540"/>
              <w:jc w:val="both"/>
              <w:rPr>
                <w:rFonts w:asciiTheme="minorHAnsi" w:hAnsiTheme="minorHAnsi"/>
              </w:rPr>
            </w:pPr>
            <w:r w:rsidRPr="00516269">
              <w:rPr>
                <w:rFonts w:asciiTheme="minorHAnsi" w:hAnsiTheme="minorHAnsi"/>
              </w:rPr>
              <w:t>30.1</w:t>
            </w:r>
            <w:r w:rsidRPr="00516269">
              <w:rPr>
                <w:rFonts w:asciiTheme="minorHAnsi" w:hAnsiTheme="minorHAnsi"/>
              </w:rPr>
              <w:tab/>
              <w:t>El Contratante evaluará solamente las Ofertas que determine que cumplen sustancialmente con los requisitos de los Documentos de Licitación de conformidad con la Cláusula 27 de las IAO.</w:t>
            </w:r>
          </w:p>
          <w:p w14:paraId="2AB8C224" w14:textId="77777777" w:rsidR="003F79AA" w:rsidRPr="00516269" w:rsidRDefault="003F79AA" w:rsidP="00ED7FCE">
            <w:pPr>
              <w:suppressAutoHyphens/>
              <w:spacing w:after="120"/>
              <w:ind w:left="603" w:hanging="540"/>
              <w:jc w:val="both"/>
              <w:rPr>
                <w:rFonts w:asciiTheme="minorHAnsi" w:hAnsiTheme="minorHAnsi"/>
              </w:rPr>
            </w:pPr>
            <w:r w:rsidRPr="00516269">
              <w:rPr>
                <w:rFonts w:asciiTheme="minorHAnsi" w:hAnsiTheme="minorHAnsi"/>
              </w:rPr>
              <w:t>30.2</w:t>
            </w:r>
            <w:r w:rsidRPr="00516269">
              <w:rPr>
                <w:rFonts w:asciiTheme="minorHAnsi" w:hAnsiTheme="minorHAnsi"/>
              </w:rPr>
              <w:tab/>
              <w:t>Al evaluar las Ofertas, el Contratante determinará el precio evaluado de cada Oferta, ajustándolo de la siguiente manera:</w:t>
            </w:r>
          </w:p>
          <w:p w14:paraId="0CFCB8C5" w14:textId="77777777" w:rsidR="003F79AA" w:rsidRPr="00516269" w:rsidRDefault="003F79AA" w:rsidP="00ED7FCE">
            <w:pPr>
              <w:suppressAutoHyphens/>
              <w:spacing w:after="120"/>
              <w:ind w:left="1143" w:hanging="540"/>
              <w:jc w:val="both"/>
              <w:rPr>
                <w:rFonts w:asciiTheme="minorHAnsi" w:hAnsiTheme="minorHAnsi"/>
              </w:rPr>
            </w:pPr>
            <w:r w:rsidRPr="00516269">
              <w:rPr>
                <w:rFonts w:asciiTheme="minorHAnsi" w:hAnsiTheme="minorHAnsi"/>
              </w:rPr>
              <w:t>(a)</w:t>
            </w:r>
            <w:r w:rsidRPr="00516269">
              <w:rPr>
                <w:rFonts w:asciiTheme="minorHAnsi" w:hAnsiTheme="minorHAnsi"/>
              </w:rPr>
              <w:tab/>
              <w:t>corrigiendo cualquier error, conforme a los estipulado en la Cláusula 28 de las IAO;</w:t>
            </w:r>
          </w:p>
          <w:p w14:paraId="5649214D" w14:textId="77777777" w:rsidR="003F79AA" w:rsidRPr="00516269" w:rsidRDefault="003F79AA" w:rsidP="00ED7FCE">
            <w:pPr>
              <w:suppressAutoHyphens/>
              <w:spacing w:after="120"/>
              <w:ind w:left="1143" w:hanging="540"/>
              <w:jc w:val="both"/>
              <w:rPr>
                <w:rFonts w:asciiTheme="minorHAnsi" w:hAnsiTheme="minorHAnsi"/>
              </w:rPr>
            </w:pPr>
            <w:r w:rsidRPr="00516269">
              <w:rPr>
                <w:rFonts w:asciiTheme="minorHAnsi" w:hAnsiTheme="minorHAnsi"/>
              </w:rPr>
              <w:t>(b)</w:t>
            </w:r>
            <w:r w:rsidRPr="00516269">
              <w:rPr>
                <w:rFonts w:asciiTheme="minorHAnsi" w:hAnsiTheme="minorHAnsi"/>
              </w:rPr>
              <w:tab/>
              <w:t>excluyendo las sumas provisionales y las reservas para imprevistos, si existieran, en la Lista de Cantidades</w:t>
            </w:r>
            <w:r w:rsidRPr="00516269">
              <w:rPr>
                <w:rFonts w:asciiTheme="minorHAnsi" w:hAnsiTheme="minorHAnsi"/>
              </w:rPr>
              <w:footnoteReference w:id="20"/>
            </w:r>
            <w:r w:rsidRPr="00516269">
              <w:rPr>
                <w:rFonts w:asciiTheme="minorHAnsi" w:hAnsiTheme="minorHAnsi"/>
              </w:rPr>
              <w:t>, pero incluyendo los trabajos por día</w:t>
            </w:r>
            <w:r w:rsidRPr="00516269">
              <w:rPr>
                <w:rFonts w:asciiTheme="minorHAnsi" w:hAnsiTheme="minorHAnsi"/>
              </w:rPr>
              <w:footnoteReference w:id="21"/>
            </w:r>
            <w:r w:rsidRPr="00516269">
              <w:rPr>
                <w:rFonts w:asciiTheme="minorHAnsi" w:hAnsiTheme="minorHAnsi"/>
              </w:rPr>
              <w:t>, siempre que  sus precios sean cotizados de manera competitiva;</w:t>
            </w:r>
          </w:p>
          <w:p w14:paraId="4E8F689B" w14:textId="77777777" w:rsidR="003F79AA" w:rsidRPr="00516269" w:rsidRDefault="003F79AA" w:rsidP="00ED7FCE">
            <w:pPr>
              <w:suppressAutoHyphens/>
              <w:spacing w:after="120"/>
              <w:ind w:left="1143" w:hanging="540"/>
              <w:jc w:val="both"/>
              <w:rPr>
                <w:rFonts w:asciiTheme="minorHAnsi" w:hAnsiTheme="minorHAnsi"/>
              </w:rPr>
            </w:pPr>
            <w:r w:rsidRPr="00516269">
              <w:rPr>
                <w:rFonts w:asciiTheme="minorHAnsi" w:hAnsiTheme="minorHAnsi"/>
              </w:rPr>
              <w:t>(c)</w:t>
            </w:r>
            <w:r w:rsidRPr="00516269">
              <w:rPr>
                <w:rFonts w:asciiTheme="minorHAnsi" w:hAnsiTheme="minorHAnsi"/>
              </w:rPr>
              <w:tab/>
              <w:t>haciendo los ajustes correspondientes por otras variaciones, desviaciones u Ofertas alternativas aceptables presentadas de conformidad con la cláusula 18 de las IAO; y</w:t>
            </w:r>
          </w:p>
          <w:p w14:paraId="6EACCFC8" w14:textId="77777777" w:rsidR="003F79AA" w:rsidRPr="00516269" w:rsidRDefault="003F79AA" w:rsidP="00ED7FCE">
            <w:pPr>
              <w:suppressAutoHyphens/>
              <w:spacing w:after="120"/>
              <w:ind w:left="1143" w:hanging="540"/>
              <w:jc w:val="both"/>
              <w:rPr>
                <w:rFonts w:asciiTheme="minorHAnsi" w:hAnsiTheme="minorHAnsi"/>
              </w:rPr>
            </w:pPr>
            <w:r w:rsidRPr="00516269">
              <w:rPr>
                <w:rFonts w:asciiTheme="minorHAnsi" w:hAnsiTheme="minorHAnsi"/>
              </w:rPr>
              <w:t>(d)</w:t>
            </w:r>
            <w:r w:rsidRPr="00516269">
              <w:rPr>
                <w:rFonts w:asciiTheme="minorHAnsi" w:hAnsiTheme="minorHAnsi"/>
              </w:rPr>
              <w:tab/>
              <w:t>haciendo los ajustes correspondientes para reflejar los descuentos u otras modificaciones de precios ofrecidas de conformidad con la Subcláusula 23.5 de las IAO.</w:t>
            </w:r>
          </w:p>
          <w:p w14:paraId="76AC24D0" w14:textId="77777777" w:rsidR="003F79AA" w:rsidRPr="00516269" w:rsidRDefault="003F79AA" w:rsidP="00ED7FCE">
            <w:pPr>
              <w:suppressAutoHyphens/>
              <w:spacing w:after="120"/>
              <w:ind w:left="603" w:hanging="603"/>
              <w:jc w:val="both"/>
              <w:rPr>
                <w:rFonts w:asciiTheme="minorHAnsi" w:hAnsiTheme="minorHAnsi"/>
              </w:rPr>
            </w:pPr>
            <w:r w:rsidRPr="00516269">
              <w:rPr>
                <w:rFonts w:asciiTheme="minorHAnsi" w:hAnsiTheme="minorHAnsi"/>
              </w:rPr>
              <w:t>30.3</w:t>
            </w:r>
            <w:r w:rsidRPr="00516269">
              <w:rPr>
                <w:rFonts w:asciiTheme="minorHAnsi" w:hAnsiTheme="minorHAns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450D34D3" w14:textId="77777777" w:rsidR="003F79AA" w:rsidRPr="00516269" w:rsidRDefault="003F79AA" w:rsidP="00ED7FCE">
            <w:pPr>
              <w:suppressAutoHyphens/>
              <w:spacing w:after="120"/>
              <w:ind w:left="603" w:hanging="603"/>
              <w:jc w:val="both"/>
              <w:rPr>
                <w:rFonts w:asciiTheme="minorHAnsi" w:hAnsiTheme="minorHAnsi"/>
              </w:rPr>
            </w:pPr>
            <w:r w:rsidRPr="00516269">
              <w:rPr>
                <w:rFonts w:asciiTheme="minorHAnsi" w:hAnsiTheme="minorHAnsi"/>
              </w:rPr>
              <w:t>30.4</w:t>
            </w:r>
            <w:r w:rsidRPr="00516269">
              <w:rPr>
                <w:rFonts w:asciiTheme="minorHAnsi" w:hAnsiTheme="minorHAnsi"/>
              </w:rPr>
              <w:tab/>
              <w:t>En la evaluación de las Ofertas no se tendrá en cuenta el efecto estimado de ninguna de las condiciones para ajuste de precio estipuladas en virtud de la cláusula 47 de las CGC, durante el período de ejecución del Contrato.</w:t>
            </w:r>
          </w:p>
          <w:p w14:paraId="26B066D5" w14:textId="77777777" w:rsidR="003F79AA" w:rsidRPr="00516269" w:rsidRDefault="003F79AA" w:rsidP="00ED7FCE">
            <w:pPr>
              <w:suppressAutoHyphens/>
              <w:spacing w:after="120"/>
              <w:ind w:left="603" w:hanging="540"/>
              <w:jc w:val="both"/>
              <w:rPr>
                <w:rFonts w:asciiTheme="minorHAnsi" w:hAnsiTheme="minorHAnsi"/>
              </w:rPr>
            </w:pPr>
            <w:r w:rsidRPr="00516269">
              <w:rPr>
                <w:rFonts w:asciiTheme="minorHAnsi" w:hAnsiTheme="minorHAnsi"/>
              </w:rPr>
              <w:t>30.5</w:t>
            </w:r>
            <w:r w:rsidRPr="00516269">
              <w:rPr>
                <w:rFonts w:asciiTheme="minorHAnsi" w:hAnsiTheme="minorHAnsi"/>
                <w:vertAlign w:val="superscript"/>
              </w:rPr>
              <w:footnoteReference w:id="22"/>
            </w:r>
            <w:r w:rsidRPr="00516269">
              <w:rPr>
                <w:rFonts w:asciiTheme="minorHAnsi" w:hAnsiTheme="minorHAnsi"/>
                <w:vertAlign w:val="superscript"/>
              </w:rPr>
              <w:tab/>
            </w:r>
          </w:p>
        </w:tc>
      </w:tr>
      <w:tr w:rsidR="003F79AA" w:rsidRPr="00516269" w14:paraId="5CFA9C7C" w14:textId="77777777" w:rsidTr="00F123B2">
        <w:tc>
          <w:tcPr>
            <w:tcW w:w="2277" w:type="dxa"/>
            <w:gridSpan w:val="3"/>
          </w:tcPr>
          <w:p w14:paraId="548D46B7" w14:textId="77777777" w:rsidR="003F79AA" w:rsidRPr="00516269" w:rsidRDefault="003F79AA" w:rsidP="009160EC">
            <w:pPr>
              <w:pStyle w:val="Ttulo3"/>
              <w:spacing w:after="120"/>
              <w:jc w:val="both"/>
              <w:rPr>
                <w:rFonts w:asciiTheme="minorHAnsi" w:hAnsiTheme="minorHAnsi"/>
                <w:bCs w:val="0"/>
              </w:rPr>
            </w:pPr>
            <w:bookmarkStart w:id="40" w:name="_Toc115774010"/>
            <w:r w:rsidRPr="00516269">
              <w:rPr>
                <w:rFonts w:asciiTheme="minorHAnsi" w:hAnsiTheme="minorHAnsi"/>
                <w:bCs w:val="0"/>
              </w:rPr>
              <w:t>31.</w:t>
            </w:r>
            <w:r w:rsidRPr="00516269">
              <w:rPr>
                <w:rFonts w:asciiTheme="minorHAnsi" w:hAnsiTheme="minorHAnsi"/>
                <w:bCs w:val="0"/>
              </w:rPr>
              <w:tab/>
              <w:t>Preferencia Nacional</w:t>
            </w:r>
            <w:bookmarkEnd w:id="40"/>
          </w:p>
        </w:tc>
        <w:tc>
          <w:tcPr>
            <w:tcW w:w="6831" w:type="dxa"/>
            <w:gridSpan w:val="2"/>
          </w:tcPr>
          <w:p w14:paraId="4ADEB60B" w14:textId="77777777" w:rsidR="003F79AA" w:rsidRPr="00516269" w:rsidRDefault="003F79AA" w:rsidP="00ED7FCE">
            <w:pPr>
              <w:suppressAutoHyphens/>
              <w:spacing w:after="120"/>
              <w:ind w:left="603" w:hanging="540"/>
              <w:jc w:val="both"/>
              <w:rPr>
                <w:rFonts w:asciiTheme="minorHAnsi" w:hAnsiTheme="minorHAnsi"/>
              </w:rPr>
            </w:pPr>
            <w:r w:rsidRPr="00516269">
              <w:rPr>
                <w:rFonts w:asciiTheme="minorHAnsi" w:hAnsiTheme="minorHAnsi"/>
              </w:rPr>
              <w:t>31.1</w:t>
            </w:r>
            <w:r w:rsidRPr="00516269">
              <w:rPr>
                <w:rFonts w:asciiTheme="minorHAnsi" w:hAnsiTheme="minorHAnsi"/>
              </w:rPr>
              <w:tab/>
              <w:t xml:space="preserve">No se aplicará un </w:t>
            </w:r>
            <w:r w:rsidR="000819C7" w:rsidRPr="00516269">
              <w:rPr>
                <w:rFonts w:asciiTheme="minorHAnsi" w:hAnsiTheme="minorHAnsi"/>
              </w:rPr>
              <w:t>margen</w:t>
            </w:r>
            <w:r w:rsidRPr="00516269">
              <w:rPr>
                <w:rFonts w:asciiTheme="minorHAnsi" w:hAnsiTheme="minorHAnsi"/>
              </w:rPr>
              <w:t xml:space="preserve"> de preferencia para comparar las ofertas de los contratistas nacionales con las de los contratistas extranjeros</w:t>
            </w:r>
            <w:r w:rsidR="007C2C43" w:rsidRPr="00516269">
              <w:rPr>
                <w:rFonts w:asciiTheme="minorHAnsi" w:hAnsiTheme="minorHAnsi"/>
              </w:rPr>
              <w:t xml:space="preserve"> </w:t>
            </w:r>
            <w:r w:rsidRPr="00516269">
              <w:rPr>
                <w:rFonts w:asciiTheme="minorHAnsi" w:hAnsiTheme="minorHAnsi"/>
              </w:rPr>
              <w:t>IAO</w:t>
            </w:r>
          </w:p>
        </w:tc>
      </w:tr>
      <w:tr w:rsidR="003F79AA" w:rsidRPr="00516269" w14:paraId="0CD805DE" w14:textId="77777777" w:rsidTr="00F123B2">
        <w:tc>
          <w:tcPr>
            <w:tcW w:w="9108" w:type="dxa"/>
            <w:gridSpan w:val="5"/>
          </w:tcPr>
          <w:p w14:paraId="15522EBF" w14:textId="77777777" w:rsidR="003F79AA" w:rsidRPr="00516269" w:rsidRDefault="003F79AA" w:rsidP="009160EC">
            <w:pPr>
              <w:pStyle w:val="Ttulo2"/>
              <w:spacing w:before="0" w:after="120"/>
              <w:rPr>
                <w:rFonts w:asciiTheme="minorHAnsi" w:hAnsiTheme="minorHAnsi"/>
                <w:sz w:val="24"/>
              </w:rPr>
            </w:pPr>
            <w:bookmarkStart w:id="41" w:name="_Toc115774011"/>
            <w:r w:rsidRPr="00516269">
              <w:rPr>
                <w:rFonts w:asciiTheme="minorHAnsi" w:hAnsiTheme="minorHAnsi"/>
                <w:sz w:val="24"/>
              </w:rPr>
              <w:t>F. Adjudicación del Contrato</w:t>
            </w:r>
            <w:bookmarkEnd w:id="41"/>
          </w:p>
        </w:tc>
      </w:tr>
      <w:tr w:rsidR="003F79AA" w:rsidRPr="00516269" w14:paraId="038C87CF" w14:textId="77777777" w:rsidTr="00F123B2">
        <w:tc>
          <w:tcPr>
            <w:tcW w:w="2237" w:type="dxa"/>
            <w:gridSpan w:val="2"/>
          </w:tcPr>
          <w:p w14:paraId="5665DD21" w14:textId="77777777" w:rsidR="003F79AA" w:rsidRPr="00516269" w:rsidRDefault="003F79AA" w:rsidP="009160EC">
            <w:pPr>
              <w:pStyle w:val="Ttulo3"/>
              <w:spacing w:after="120"/>
              <w:rPr>
                <w:rFonts w:asciiTheme="minorHAnsi" w:hAnsiTheme="minorHAnsi"/>
              </w:rPr>
            </w:pPr>
            <w:bookmarkStart w:id="42" w:name="_Toc115774012"/>
            <w:r w:rsidRPr="00516269">
              <w:rPr>
                <w:rFonts w:asciiTheme="minorHAnsi" w:hAnsiTheme="minorHAnsi"/>
              </w:rPr>
              <w:t>32.</w:t>
            </w:r>
            <w:r w:rsidRPr="00516269">
              <w:rPr>
                <w:rFonts w:asciiTheme="minorHAnsi" w:hAnsiTheme="minorHAnsi"/>
              </w:rPr>
              <w:tab/>
              <w:t>Criterios de Adjudicación</w:t>
            </w:r>
            <w:bookmarkEnd w:id="42"/>
          </w:p>
        </w:tc>
        <w:tc>
          <w:tcPr>
            <w:tcW w:w="6871" w:type="dxa"/>
            <w:gridSpan w:val="3"/>
          </w:tcPr>
          <w:p w14:paraId="1CE11FC5" w14:textId="0F9E30A9"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32.1</w:t>
            </w:r>
            <w:r w:rsidRPr="00516269">
              <w:rPr>
                <w:rFonts w:asciiTheme="minorHAnsi" w:hAnsiTheme="minorHAnsi"/>
              </w:rPr>
              <w:tab/>
              <w:t xml:space="preserve">De conformidad con la Cláusula 33 de las IAO, el Contratante adjudicará el contrato al Oferente cuya Oferta el Contratante haya determinado que cumple sustancialmente con los requisitos de los Documentos de Licitación y </w:t>
            </w:r>
            <w:r w:rsidR="003273C2" w:rsidRPr="00516269">
              <w:rPr>
                <w:rFonts w:asciiTheme="minorHAnsi" w:hAnsiTheme="minorHAnsi"/>
              </w:rPr>
              <w:t>que representa</w:t>
            </w:r>
            <w:r w:rsidRPr="00516269">
              <w:rPr>
                <w:rFonts w:asciiTheme="minorHAnsi" w:hAnsiTheme="minorHAnsi"/>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516269" w14:paraId="6FB26FA6" w14:textId="77777777" w:rsidTr="00F123B2">
        <w:tc>
          <w:tcPr>
            <w:tcW w:w="2237" w:type="dxa"/>
            <w:gridSpan w:val="2"/>
          </w:tcPr>
          <w:p w14:paraId="4142CF5D" w14:textId="77777777" w:rsidR="003F79AA" w:rsidRPr="00516269" w:rsidRDefault="003F79AA" w:rsidP="009160EC">
            <w:pPr>
              <w:pStyle w:val="Ttulo3"/>
              <w:spacing w:after="120"/>
              <w:rPr>
                <w:rFonts w:asciiTheme="minorHAnsi" w:hAnsiTheme="minorHAnsi"/>
              </w:rPr>
            </w:pPr>
            <w:bookmarkStart w:id="43" w:name="_Toc115774013"/>
            <w:r w:rsidRPr="00516269">
              <w:rPr>
                <w:rFonts w:asciiTheme="minorHAnsi" w:hAnsiTheme="minorHAnsi"/>
              </w:rPr>
              <w:t>33.</w:t>
            </w:r>
            <w:r w:rsidRPr="00516269">
              <w:rPr>
                <w:rFonts w:asciiTheme="minorHAnsi" w:hAnsiTheme="minorHAnsi"/>
              </w:rPr>
              <w:tab/>
              <w:t>Derecho del Contratante a aceptar cualquier Oferta o a rechazar cualquier o todas las Ofertas</w:t>
            </w:r>
            <w:bookmarkEnd w:id="43"/>
          </w:p>
        </w:tc>
        <w:tc>
          <w:tcPr>
            <w:tcW w:w="6871" w:type="dxa"/>
            <w:gridSpan w:val="3"/>
          </w:tcPr>
          <w:p w14:paraId="3B1A0158"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33.1</w:t>
            </w:r>
            <w:r w:rsidRPr="00516269">
              <w:rPr>
                <w:rFonts w:asciiTheme="minorHAnsi" w:hAnsiTheme="minorHAns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516269">
              <w:rPr>
                <w:rFonts w:asciiTheme="minorHAnsi" w:hAnsiTheme="minorHAnsi"/>
              </w:rPr>
              <w:footnoteReference w:id="23"/>
            </w:r>
            <w:r w:rsidRPr="00516269">
              <w:rPr>
                <w:rFonts w:asciiTheme="minorHAnsi" w:hAnsiTheme="minorHAnsi"/>
              </w:rPr>
              <w:t xml:space="preserve"> </w:t>
            </w:r>
          </w:p>
        </w:tc>
      </w:tr>
      <w:tr w:rsidR="003F79AA" w:rsidRPr="00516269" w14:paraId="20E2D4B0" w14:textId="77777777" w:rsidTr="00F123B2">
        <w:tc>
          <w:tcPr>
            <w:tcW w:w="2237" w:type="dxa"/>
            <w:gridSpan w:val="2"/>
          </w:tcPr>
          <w:p w14:paraId="2B72159D" w14:textId="77777777" w:rsidR="003F79AA" w:rsidRPr="00516269" w:rsidRDefault="003F79AA" w:rsidP="009160EC">
            <w:pPr>
              <w:pStyle w:val="Ttulo3"/>
              <w:spacing w:after="120"/>
              <w:rPr>
                <w:rFonts w:asciiTheme="minorHAnsi" w:hAnsiTheme="minorHAnsi"/>
              </w:rPr>
            </w:pPr>
            <w:bookmarkStart w:id="44" w:name="_Toc115774014"/>
            <w:r w:rsidRPr="00516269">
              <w:rPr>
                <w:rFonts w:asciiTheme="minorHAnsi" w:hAnsiTheme="minorHAnsi"/>
              </w:rPr>
              <w:t>34.</w:t>
            </w:r>
            <w:r w:rsidRPr="00516269">
              <w:rPr>
                <w:rFonts w:asciiTheme="minorHAnsi" w:hAnsiTheme="minorHAnsi"/>
              </w:rPr>
              <w:tab/>
              <w:t>Notificación de Adjudicación y firma del Convenio</w:t>
            </w:r>
            <w:bookmarkEnd w:id="44"/>
          </w:p>
        </w:tc>
        <w:tc>
          <w:tcPr>
            <w:tcW w:w="6871" w:type="dxa"/>
            <w:gridSpan w:val="3"/>
          </w:tcPr>
          <w:p w14:paraId="52B3E780" w14:textId="2CF335DF" w:rsidR="003F79AA" w:rsidRPr="00516269" w:rsidRDefault="003F79AA" w:rsidP="00ED7FCE">
            <w:pPr>
              <w:tabs>
                <w:tab w:val="left" w:pos="73"/>
              </w:tabs>
              <w:spacing w:after="120"/>
              <w:ind w:left="612" w:hanging="612"/>
              <w:jc w:val="both"/>
              <w:rPr>
                <w:rFonts w:asciiTheme="minorHAnsi" w:hAnsiTheme="minorHAnsi"/>
              </w:rPr>
            </w:pPr>
            <w:r w:rsidRPr="00516269">
              <w:rPr>
                <w:rFonts w:asciiTheme="minorHAnsi" w:hAnsiTheme="minorHAnsi"/>
              </w:rPr>
              <w:t>34.1</w:t>
            </w:r>
            <w:r w:rsidRPr="00516269">
              <w:rPr>
                <w:rFonts w:asciiTheme="minorHAnsi" w:hAnsiTheme="minorHAnsi"/>
              </w:rPr>
              <w:tab/>
              <w:t xml:space="preserve">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w:t>
            </w:r>
            <w:r w:rsidR="003273C2" w:rsidRPr="00516269">
              <w:rPr>
                <w:rFonts w:asciiTheme="minorHAnsi" w:hAnsiTheme="minorHAnsi"/>
              </w:rPr>
              <w:t>Contratista por</w:t>
            </w:r>
            <w:r w:rsidRPr="00516269">
              <w:rPr>
                <w:rFonts w:asciiTheme="minorHAnsi" w:hAnsiTheme="minorHAnsi"/>
              </w:rPr>
              <w:t xml:space="preserve"> la ejecución, cumplimiento y mantenimiento de las Obras por parte del Contratista, de conformidad con el Contrato (en lo sucesivo y en el Contrato denominado el “Precio del Contrato”).</w:t>
            </w:r>
          </w:p>
          <w:p w14:paraId="5AC4ED91"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34.2</w:t>
            </w:r>
            <w:r w:rsidRPr="00516269">
              <w:rPr>
                <w:rFonts w:asciiTheme="minorHAnsi" w:hAnsiTheme="minorHAnsi"/>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4FDACC3C"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34.3</w:t>
            </w:r>
            <w:r w:rsidRPr="00516269">
              <w:rPr>
                <w:rFonts w:asciiTheme="minorHAnsi" w:hAnsiTheme="minorHAnsi"/>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17D9FD9B" w14:textId="77777777" w:rsidR="003F79AA" w:rsidRPr="00516269" w:rsidRDefault="003F79AA" w:rsidP="00ED7FCE">
            <w:pPr>
              <w:pStyle w:val="Textodebloque"/>
              <w:tabs>
                <w:tab w:val="clear" w:pos="612"/>
                <w:tab w:val="left" w:pos="4664"/>
              </w:tabs>
              <w:spacing w:after="120"/>
              <w:ind w:left="612" w:right="0" w:hanging="612"/>
              <w:rPr>
                <w:rFonts w:asciiTheme="minorHAnsi" w:hAnsiTheme="minorHAnsi"/>
                <w:lang w:val="es-ES_tradnl"/>
              </w:rPr>
            </w:pPr>
            <w:r w:rsidRPr="00516269">
              <w:rPr>
                <w:rFonts w:asciiTheme="minorHAnsi" w:hAnsiTheme="minorHAnsi"/>
                <w:lang w:val="es-ES_tradnl"/>
              </w:rPr>
              <w:t xml:space="preserve">34.4 </w:t>
            </w:r>
            <w:r w:rsidRPr="00516269">
              <w:rPr>
                <w:rFonts w:asciiTheme="minorHAnsi" w:hAnsiTheme="minorHAnsi"/>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516269" w14:paraId="7CA54D8C" w14:textId="77777777" w:rsidTr="00F123B2">
        <w:tc>
          <w:tcPr>
            <w:tcW w:w="2237" w:type="dxa"/>
            <w:gridSpan w:val="2"/>
          </w:tcPr>
          <w:p w14:paraId="39063250" w14:textId="77777777" w:rsidR="003F79AA" w:rsidRPr="00516269" w:rsidRDefault="003F79AA" w:rsidP="009160EC">
            <w:pPr>
              <w:pStyle w:val="Ttulo3"/>
              <w:spacing w:after="120"/>
              <w:rPr>
                <w:rFonts w:asciiTheme="minorHAnsi" w:hAnsiTheme="minorHAnsi"/>
              </w:rPr>
            </w:pPr>
            <w:bookmarkStart w:id="45" w:name="_Toc115774015"/>
            <w:r w:rsidRPr="00516269">
              <w:rPr>
                <w:rFonts w:asciiTheme="minorHAnsi" w:hAnsiTheme="minorHAnsi"/>
              </w:rPr>
              <w:t>35.</w:t>
            </w:r>
            <w:r w:rsidRPr="00516269">
              <w:rPr>
                <w:rFonts w:asciiTheme="minorHAnsi" w:hAnsiTheme="minorHAnsi"/>
              </w:rPr>
              <w:tab/>
              <w:t>Garantía de Cumplimiento</w:t>
            </w:r>
            <w:bookmarkEnd w:id="45"/>
            <w:r w:rsidRPr="00516269">
              <w:rPr>
                <w:rFonts w:asciiTheme="minorHAnsi" w:hAnsiTheme="minorHAnsi"/>
              </w:rPr>
              <w:t xml:space="preserve"> </w:t>
            </w:r>
          </w:p>
        </w:tc>
        <w:tc>
          <w:tcPr>
            <w:tcW w:w="6871" w:type="dxa"/>
            <w:gridSpan w:val="3"/>
          </w:tcPr>
          <w:p w14:paraId="3DC500C1"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35.1</w:t>
            </w:r>
            <w:r w:rsidRPr="00516269">
              <w:rPr>
                <w:rFonts w:asciiTheme="minorHAnsi" w:hAnsiTheme="minorHAnsi"/>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14:paraId="49BAAFD9"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35.2</w:t>
            </w:r>
            <w:r w:rsidRPr="00516269">
              <w:rPr>
                <w:rFonts w:asciiTheme="minorHAnsi" w:hAnsiTheme="minorHAns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19F8F977"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35.3</w:t>
            </w:r>
            <w:r w:rsidRPr="00516269">
              <w:rPr>
                <w:rFonts w:asciiTheme="minorHAnsi" w:hAnsiTheme="minorHAnsi"/>
              </w:rPr>
              <w:tab/>
              <w:t>Si la Garantía de Cumplimiento suministrada por el Oferente seleccionado es una fianza, ésta deberá ser emitida por una compañía afianzadora que el Oferente seleccionado haya verificado que es aceptable para el Contratante.</w:t>
            </w:r>
          </w:p>
          <w:p w14:paraId="7F8717B4"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35.4</w:t>
            </w:r>
            <w:r w:rsidRPr="00516269">
              <w:rPr>
                <w:rFonts w:asciiTheme="minorHAnsi" w:hAnsiTheme="minorHAnsi"/>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516269" w14:paraId="010A7959" w14:textId="77777777" w:rsidTr="00F123B2">
        <w:tc>
          <w:tcPr>
            <w:tcW w:w="2237" w:type="dxa"/>
            <w:gridSpan w:val="2"/>
          </w:tcPr>
          <w:p w14:paraId="6C9CE91F" w14:textId="77777777" w:rsidR="003F79AA" w:rsidRPr="00516269" w:rsidRDefault="003F79AA" w:rsidP="009160EC">
            <w:pPr>
              <w:pStyle w:val="Ttulo3"/>
              <w:spacing w:after="120"/>
              <w:rPr>
                <w:rFonts w:asciiTheme="minorHAnsi" w:hAnsiTheme="minorHAnsi"/>
              </w:rPr>
            </w:pPr>
            <w:bookmarkStart w:id="46" w:name="_Toc115774016"/>
            <w:r w:rsidRPr="00516269">
              <w:rPr>
                <w:rFonts w:asciiTheme="minorHAnsi" w:hAnsiTheme="minorHAnsi"/>
              </w:rPr>
              <w:t>36.</w:t>
            </w:r>
            <w:r w:rsidRPr="00516269">
              <w:rPr>
                <w:rFonts w:asciiTheme="minorHAnsi" w:hAnsiTheme="minorHAnsi"/>
              </w:rPr>
              <w:tab/>
              <w:t>Pago de anticipo y Garantía</w:t>
            </w:r>
            <w:bookmarkEnd w:id="46"/>
          </w:p>
        </w:tc>
        <w:tc>
          <w:tcPr>
            <w:tcW w:w="6871" w:type="dxa"/>
            <w:gridSpan w:val="3"/>
          </w:tcPr>
          <w:p w14:paraId="5AA82E71" w14:textId="53DBE94E"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36.1</w:t>
            </w:r>
            <w:r w:rsidRPr="00516269">
              <w:rPr>
                <w:rFonts w:asciiTheme="minorHAnsi" w:hAnsiTheme="minorHAnsi"/>
              </w:rPr>
              <w:tab/>
              <w:t xml:space="preserve">El Contratante proveerá un anticipo sobre el Precio </w:t>
            </w:r>
            <w:r w:rsidR="003273C2" w:rsidRPr="00516269">
              <w:rPr>
                <w:rFonts w:asciiTheme="minorHAnsi" w:hAnsiTheme="minorHAnsi"/>
              </w:rPr>
              <w:t>del Contrato</w:t>
            </w:r>
            <w:r w:rsidRPr="00516269">
              <w:rPr>
                <w:rFonts w:asciiTheme="minorHAnsi" w:hAnsiTheme="minorHAnsi"/>
              </w:rPr>
              <w:t xml:space="preserve">, de acuerdo a lo estipulado en las CGC y supeditado al monto máximo </w:t>
            </w:r>
            <w:r w:rsidRPr="00516269">
              <w:rPr>
                <w:rFonts w:asciiTheme="minorHAnsi" w:hAnsiTheme="minorHAnsi"/>
                <w:b/>
              </w:rPr>
              <w:t>establecido en los DDL</w:t>
            </w:r>
            <w:r w:rsidRPr="00516269">
              <w:rPr>
                <w:rFonts w:asciiTheme="minorHAnsi" w:hAnsiTheme="minorHAnsi"/>
              </w:rPr>
              <w:t xml:space="preserve">. El pago del anticipo deberá ejecutarse contra la recepción </w:t>
            </w:r>
            <w:r w:rsidR="003273C2" w:rsidRPr="00516269">
              <w:rPr>
                <w:rFonts w:asciiTheme="minorHAnsi" w:hAnsiTheme="minorHAnsi"/>
              </w:rPr>
              <w:t>de una</w:t>
            </w:r>
            <w:r w:rsidRPr="00516269">
              <w:rPr>
                <w:rFonts w:asciiTheme="minorHAnsi" w:hAnsiTheme="minorHAnsi"/>
              </w:rPr>
              <w:t xml:space="preserve"> garantía. En la Sección X “Formularios de Garantía” se proporciona un formulario de Garantía Bancaria para Pago de Anticipo. </w:t>
            </w:r>
          </w:p>
        </w:tc>
      </w:tr>
      <w:tr w:rsidR="003F79AA" w:rsidRPr="00516269" w14:paraId="6060B28C" w14:textId="77777777" w:rsidTr="00F123B2">
        <w:tc>
          <w:tcPr>
            <w:tcW w:w="2237" w:type="dxa"/>
            <w:gridSpan w:val="2"/>
          </w:tcPr>
          <w:p w14:paraId="09DE0C13" w14:textId="77777777" w:rsidR="003F79AA" w:rsidRPr="00516269" w:rsidRDefault="003F79AA" w:rsidP="009160EC">
            <w:pPr>
              <w:pStyle w:val="Ttulo3"/>
              <w:spacing w:after="120"/>
              <w:rPr>
                <w:rFonts w:asciiTheme="minorHAnsi" w:hAnsiTheme="minorHAnsi"/>
              </w:rPr>
            </w:pPr>
            <w:bookmarkStart w:id="47" w:name="_Toc115774017"/>
            <w:r w:rsidRPr="00516269">
              <w:rPr>
                <w:rFonts w:asciiTheme="minorHAnsi" w:hAnsiTheme="minorHAnsi"/>
              </w:rPr>
              <w:t>37.  Conciliador</w:t>
            </w:r>
            <w:bookmarkEnd w:id="47"/>
          </w:p>
        </w:tc>
        <w:tc>
          <w:tcPr>
            <w:tcW w:w="6871" w:type="dxa"/>
            <w:gridSpan w:val="3"/>
          </w:tcPr>
          <w:p w14:paraId="2681E5FC"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37.1</w:t>
            </w:r>
            <w:r w:rsidRPr="00516269">
              <w:rPr>
                <w:rFonts w:asciiTheme="minorHAnsi" w:hAnsiTheme="minorHAns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14:paraId="78AE9DAE" w14:textId="77777777" w:rsidR="003F79AA" w:rsidRPr="00516269" w:rsidRDefault="003F79AA" w:rsidP="009160EC">
      <w:pPr>
        <w:spacing w:after="120"/>
        <w:rPr>
          <w:rFonts w:asciiTheme="minorHAnsi" w:hAnsiTheme="minorHAnsi"/>
          <w:b/>
          <w:bCs/>
        </w:rPr>
      </w:pPr>
    </w:p>
    <w:p w14:paraId="5DE40542" w14:textId="77777777" w:rsidR="003F79AA" w:rsidRPr="00516269" w:rsidRDefault="003F79AA" w:rsidP="00ED7FCE">
      <w:pPr>
        <w:spacing w:after="120"/>
        <w:rPr>
          <w:rFonts w:asciiTheme="minorHAnsi" w:hAnsiTheme="minorHAnsi"/>
          <w:b/>
          <w:bCs/>
        </w:rPr>
        <w:sectPr w:rsidR="003F79AA" w:rsidRPr="00516269" w:rsidSect="003273C2">
          <w:headerReference w:type="even" r:id="rId9"/>
          <w:headerReference w:type="default" r:id="rId10"/>
          <w:headerReference w:type="first" r:id="rId11"/>
          <w:endnotePr>
            <w:numFmt w:val="decimal"/>
          </w:endnotePr>
          <w:type w:val="oddPage"/>
          <w:pgSz w:w="11906" w:h="16838" w:code="9"/>
          <w:pgMar w:top="1440" w:right="1440" w:bottom="1440" w:left="1440" w:header="720" w:footer="720" w:gutter="0"/>
          <w:pgNumType w:start="1"/>
          <w:cols w:space="720"/>
          <w:titlePg/>
          <w:docGrid w:linePitch="326"/>
        </w:sectPr>
      </w:pPr>
    </w:p>
    <w:p w14:paraId="0FAAA84B" w14:textId="77777777" w:rsidR="003F79AA" w:rsidRPr="00516269" w:rsidRDefault="003F79AA" w:rsidP="00ED7FCE">
      <w:pPr>
        <w:pStyle w:val="Ttulo1"/>
        <w:spacing w:before="0" w:after="120"/>
        <w:rPr>
          <w:rFonts w:asciiTheme="minorHAnsi" w:hAnsiTheme="minorHAnsi"/>
          <w:sz w:val="24"/>
        </w:rPr>
      </w:pPr>
      <w:bookmarkStart w:id="48" w:name="_Toc112839684"/>
      <w:r w:rsidRPr="00516269">
        <w:rPr>
          <w:rFonts w:asciiTheme="minorHAnsi" w:hAnsiTheme="minorHAnsi"/>
          <w:sz w:val="24"/>
        </w:rPr>
        <w:t>Sección II. Datos de la Licitación</w:t>
      </w:r>
      <w:r w:rsidRPr="00516269">
        <w:rPr>
          <w:rStyle w:val="Refdenotaalpie"/>
          <w:rFonts w:asciiTheme="minorHAnsi" w:hAnsiTheme="minorHAnsi"/>
          <w:b w:val="0"/>
          <w:bCs/>
          <w:sz w:val="24"/>
        </w:rPr>
        <w:footnoteReference w:id="24"/>
      </w:r>
      <w:bookmarkEnd w:id="48"/>
      <w:r w:rsidRPr="00516269">
        <w:rPr>
          <w:rFonts w:asciiTheme="minorHAnsi" w:hAnsiTheme="minorHAnsi"/>
          <w:sz w:val="24"/>
        </w:rPr>
        <w:t xml:space="preserve"> </w:t>
      </w:r>
    </w:p>
    <w:tbl>
      <w:tblPr>
        <w:tblW w:w="566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9362"/>
      </w:tblGrid>
      <w:tr w:rsidR="003F79AA" w:rsidRPr="00516269" w14:paraId="47B2D29F" w14:textId="77777777" w:rsidTr="00E86E78">
        <w:trPr>
          <w:cantSplit/>
          <w:tblCellSpacing w:w="11" w:type="dxa"/>
        </w:trPr>
        <w:tc>
          <w:tcPr>
            <w:tcW w:w="4978" w:type="pct"/>
            <w:gridSpan w:val="2"/>
          </w:tcPr>
          <w:p w14:paraId="26A29ECC" w14:textId="77777777" w:rsidR="003F79AA" w:rsidRPr="00516269" w:rsidRDefault="003F79AA" w:rsidP="000F1C5A">
            <w:pPr>
              <w:pStyle w:val="Ttulo4"/>
              <w:widowControl w:val="0"/>
              <w:numPr>
                <w:ilvl w:val="0"/>
                <w:numId w:val="8"/>
              </w:numPr>
              <w:spacing w:after="120"/>
              <w:ind w:left="778" w:hanging="418"/>
              <w:rPr>
                <w:rFonts w:asciiTheme="minorHAnsi" w:hAnsiTheme="minorHAnsi"/>
                <w:b w:val="0"/>
                <w:bCs w:val="0"/>
                <w:sz w:val="24"/>
              </w:rPr>
            </w:pPr>
            <w:r w:rsidRPr="00516269">
              <w:rPr>
                <w:rFonts w:asciiTheme="minorHAnsi" w:hAnsiTheme="minorHAnsi"/>
                <w:sz w:val="24"/>
              </w:rPr>
              <w:t>Disposiciones Generales</w:t>
            </w:r>
          </w:p>
        </w:tc>
      </w:tr>
      <w:tr w:rsidR="003F79AA" w:rsidRPr="00516269" w14:paraId="2C65016E" w14:textId="77777777" w:rsidTr="00E86E78">
        <w:trPr>
          <w:tblCellSpacing w:w="11" w:type="dxa"/>
        </w:trPr>
        <w:tc>
          <w:tcPr>
            <w:tcW w:w="398" w:type="pct"/>
            <w:tcBorders>
              <w:bottom w:val="single" w:sz="4" w:space="0" w:color="auto"/>
            </w:tcBorders>
          </w:tcPr>
          <w:p w14:paraId="324707C9"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1.1</w:t>
            </w:r>
          </w:p>
        </w:tc>
        <w:tc>
          <w:tcPr>
            <w:tcW w:w="4570" w:type="pct"/>
          </w:tcPr>
          <w:p w14:paraId="094B9A6D" w14:textId="2C1BFF03" w:rsidR="00287441" w:rsidRDefault="003F79AA" w:rsidP="00287441">
            <w:pPr>
              <w:tabs>
                <w:tab w:val="left" w:pos="1311"/>
                <w:tab w:val="left" w:pos="1701"/>
              </w:tabs>
              <w:jc w:val="both"/>
              <w:rPr>
                <w:rFonts w:asciiTheme="minorHAnsi" w:hAnsiTheme="minorHAnsi"/>
              </w:rPr>
            </w:pPr>
            <w:r w:rsidRPr="00516269">
              <w:rPr>
                <w:rFonts w:asciiTheme="minorHAnsi" w:hAnsiTheme="minorHAnsi"/>
              </w:rPr>
              <w:t>El Contratante es:</w:t>
            </w:r>
            <w:r w:rsidR="00F33155" w:rsidRPr="00516269">
              <w:rPr>
                <w:rFonts w:asciiTheme="minorHAnsi" w:hAnsiTheme="minorHAnsi"/>
              </w:rPr>
              <w:t xml:space="preserve"> </w:t>
            </w:r>
            <w:r w:rsidR="00E86E78" w:rsidRPr="00B97232">
              <w:rPr>
                <w:rFonts w:asciiTheme="minorHAnsi" w:hAnsiTheme="minorHAnsi"/>
              </w:rPr>
              <w:t>Empresa Eléctrica Pública Estratégica Corporación Nacional de Electricidad CNEL EP</w:t>
            </w:r>
          </w:p>
          <w:p w14:paraId="4912D554" w14:textId="77777777" w:rsidR="00E86E78" w:rsidRPr="00516269" w:rsidRDefault="00E86E78" w:rsidP="00287441">
            <w:pPr>
              <w:tabs>
                <w:tab w:val="left" w:pos="1311"/>
                <w:tab w:val="left" w:pos="1701"/>
              </w:tabs>
              <w:jc w:val="both"/>
              <w:rPr>
                <w:rFonts w:asciiTheme="minorHAnsi" w:hAnsiTheme="minorHAnsi"/>
                <w:lang w:val="es-EC"/>
              </w:rPr>
            </w:pPr>
          </w:p>
          <w:p w14:paraId="3470105B" w14:textId="31607F3C" w:rsidR="00287441" w:rsidRPr="00516269" w:rsidRDefault="00287441" w:rsidP="00287441">
            <w:pPr>
              <w:tabs>
                <w:tab w:val="left" w:pos="1311"/>
                <w:tab w:val="left" w:pos="1701"/>
              </w:tabs>
              <w:jc w:val="both"/>
              <w:rPr>
                <w:rFonts w:asciiTheme="minorHAnsi" w:hAnsiTheme="minorHAnsi"/>
                <w:iCs/>
                <w:lang w:val="es-EC"/>
              </w:rPr>
            </w:pPr>
            <w:r w:rsidRPr="00516269">
              <w:rPr>
                <w:rFonts w:asciiTheme="minorHAnsi" w:hAnsiTheme="minorHAnsi"/>
                <w:iCs/>
                <w:lang w:val="es-EC"/>
              </w:rPr>
              <w:t>El proyecto está orientado al mejoramiento de la calidad y confiabilidad del sistema de distribución de energía eléctrica, mediante la adecuación de redes eléctricas y la instalación de equipos eléctricos que permiten la automatización de la operación de la red de distribución de medio voltaje y de las subestaciones del sistema de su transmisión. Para ello se considera ejecutar el presente proyecto que incluye el suministro y montaje de equipos eléctricos (</w:t>
            </w:r>
            <w:r w:rsidR="00CA2DF2">
              <w:rPr>
                <w:rFonts w:asciiTheme="minorHAnsi" w:hAnsiTheme="minorHAnsi"/>
                <w:iCs/>
                <w:lang w:val="es-EC"/>
              </w:rPr>
              <w:t>r</w:t>
            </w:r>
            <w:r w:rsidRPr="00516269">
              <w:rPr>
                <w:rFonts w:asciiTheme="minorHAnsi" w:hAnsiTheme="minorHAnsi"/>
                <w:iCs/>
                <w:lang w:val="es-EC"/>
              </w:rPr>
              <w:t>econectadores, concentradores) y accesorios para la operación automática ante eventos programados o intempestivos del Sistema de Distribución en alimentadores y subestaciones de CNEL EP</w:t>
            </w:r>
            <w:r w:rsidR="00CA2DF2">
              <w:rPr>
                <w:rFonts w:asciiTheme="minorHAnsi" w:hAnsiTheme="minorHAnsi"/>
                <w:iCs/>
                <w:lang w:val="es-EC"/>
              </w:rPr>
              <w:t>.</w:t>
            </w:r>
          </w:p>
          <w:p w14:paraId="4A3034D8" w14:textId="3744C567" w:rsidR="00287441" w:rsidRPr="00516269" w:rsidRDefault="00287441" w:rsidP="00287441">
            <w:pPr>
              <w:tabs>
                <w:tab w:val="left" w:pos="1311"/>
                <w:tab w:val="left" w:pos="1701"/>
              </w:tabs>
              <w:jc w:val="both"/>
              <w:rPr>
                <w:rFonts w:asciiTheme="minorHAnsi" w:hAnsiTheme="minorHAnsi"/>
                <w:iCs/>
                <w:lang w:val="es-EC"/>
              </w:rPr>
            </w:pPr>
            <w:r w:rsidRPr="00516269">
              <w:rPr>
                <w:rFonts w:asciiTheme="minorHAnsi" w:hAnsiTheme="minorHAnsi"/>
                <w:iCs/>
                <w:lang w:val="es-EC"/>
              </w:rPr>
              <w:t>El nombre e identificación del contrat</w:t>
            </w:r>
            <w:r w:rsidR="00E86E78">
              <w:rPr>
                <w:rFonts w:asciiTheme="minorHAnsi" w:hAnsiTheme="minorHAnsi"/>
                <w:iCs/>
                <w:lang w:val="es-EC"/>
              </w:rPr>
              <w:t xml:space="preserve">o: </w:t>
            </w:r>
            <w:r w:rsidR="00E86E78" w:rsidRPr="00E86E78">
              <w:rPr>
                <w:rFonts w:asciiTheme="minorHAnsi" w:hAnsiTheme="minorHAnsi"/>
                <w:b/>
                <w:iCs/>
                <w:lang w:val="es-EC"/>
              </w:rPr>
              <w:t>BIDIII-RSND-AUT-CNELEP-OB-004</w:t>
            </w:r>
            <w:r w:rsidRPr="00516269">
              <w:rPr>
                <w:rFonts w:asciiTheme="minorHAnsi" w:hAnsiTheme="minorHAnsi"/>
                <w:iCs/>
                <w:lang w:val="es-EC"/>
              </w:rPr>
              <w:t xml:space="preserve"> </w:t>
            </w:r>
            <w:r w:rsidR="00BE4003" w:rsidRPr="00516269">
              <w:rPr>
                <w:rFonts w:asciiTheme="minorHAnsi" w:hAnsiTheme="minorHAnsi"/>
                <w:iCs/>
                <w:lang w:val="es-EC"/>
              </w:rPr>
              <w:t>CORP. OBRAS EN REDES ELÉCTRICAS PARA MODERNIZACIÓN DE LA OPERACIÓN DE SUBESTACIONES Y ALIMENTADORES (UN. MANABI y UN. LOS RIOS) - GP</w:t>
            </w:r>
            <w:r w:rsidRPr="00516269">
              <w:rPr>
                <w:rFonts w:asciiTheme="minorHAnsi" w:hAnsiTheme="minorHAnsi"/>
                <w:iCs/>
                <w:lang w:val="es-EC"/>
              </w:rPr>
              <w:t xml:space="preserve">. </w:t>
            </w:r>
          </w:p>
          <w:p w14:paraId="727277A6" w14:textId="04018C12" w:rsidR="00A05FCB" w:rsidRPr="00516269" w:rsidRDefault="00287441" w:rsidP="00287441">
            <w:pPr>
              <w:keepNext/>
              <w:spacing w:after="120"/>
              <w:jc w:val="both"/>
              <w:rPr>
                <w:rFonts w:asciiTheme="minorHAnsi" w:hAnsiTheme="minorHAnsi"/>
                <w:i/>
                <w:iCs/>
              </w:rPr>
            </w:pPr>
            <w:r w:rsidRPr="00516269">
              <w:rPr>
                <w:rFonts w:asciiTheme="minorHAnsi" w:hAnsiTheme="minorHAnsi"/>
                <w:iCs/>
                <w:lang w:val="es-EC"/>
              </w:rPr>
              <w:t xml:space="preserve">El presupuesto referencial sin incluir IVA </w:t>
            </w:r>
            <w:r w:rsidR="00CA2DF2">
              <w:rPr>
                <w:rFonts w:asciiTheme="minorHAnsi" w:hAnsiTheme="minorHAnsi"/>
                <w:iCs/>
                <w:lang w:val="es-EC"/>
              </w:rPr>
              <w:t>es de USD 1’404.735,12 (UN MILLÓ</w:t>
            </w:r>
            <w:r w:rsidRPr="00516269">
              <w:rPr>
                <w:rFonts w:asciiTheme="minorHAnsi" w:hAnsiTheme="minorHAnsi"/>
                <w:iCs/>
                <w:lang w:val="es-EC"/>
              </w:rPr>
              <w:t>N CUATROCIENTOS CUATRO MIL SETECIENTOS TREINTA Y CINCO CON 12/100 DÓLARES).</w:t>
            </w:r>
          </w:p>
        </w:tc>
      </w:tr>
      <w:tr w:rsidR="003F79AA" w:rsidRPr="00516269" w14:paraId="6B71BF99" w14:textId="77777777" w:rsidTr="00E86E78">
        <w:trPr>
          <w:tblCellSpacing w:w="11" w:type="dxa"/>
        </w:trPr>
        <w:tc>
          <w:tcPr>
            <w:tcW w:w="398" w:type="pct"/>
            <w:tcBorders>
              <w:top w:val="single" w:sz="4" w:space="0" w:color="auto"/>
              <w:bottom w:val="single" w:sz="4" w:space="0" w:color="auto"/>
            </w:tcBorders>
          </w:tcPr>
          <w:p w14:paraId="39F49AF9"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1.2</w:t>
            </w:r>
          </w:p>
        </w:tc>
        <w:tc>
          <w:tcPr>
            <w:tcW w:w="4570" w:type="pct"/>
          </w:tcPr>
          <w:p w14:paraId="172FEA8B" w14:textId="77777777" w:rsidR="00287441" w:rsidRPr="00516269" w:rsidRDefault="00287441" w:rsidP="00287441">
            <w:pPr>
              <w:spacing w:after="120"/>
              <w:rPr>
                <w:rFonts w:asciiTheme="minorHAnsi" w:hAnsiTheme="minorHAnsi"/>
                <w:iCs/>
                <w:lang w:val="es-EC"/>
              </w:rPr>
            </w:pPr>
            <w:r w:rsidRPr="00516269">
              <w:rPr>
                <w:rFonts w:asciiTheme="minorHAnsi" w:hAnsiTheme="minorHAnsi"/>
                <w:iCs/>
                <w:lang w:val="es-EC"/>
              </w:rPr>
              <w:t>El plazo previsto para ejecución de las obras es de: 300 días calendario.</w:t>
            </w:r>
          </w:p>
          <w:p w14:paraId="77EA1D44" w14:textId="24458AB9" w:rsidR="003F79AA" w:rsidRPr="00516269" w:rsidRDefault="00287441" w:rsidP="00287441">
            <w:pPr>
              <w:spacing w:after="120"/>
              <w:rPr>
                <w:rFonts w:asciiTheme="minorHAnsi" w:hAnsiTheme="minorHAnsi"/>
                <w:i/>
                <w:iCs/>
              </w:rPr>
            </w:pPr>
            <w:r w:rsidRPr="00516269">
              <w:rPr>
                <w:rFonts w:asciiTheme="minorHAnsi" w:hAnsiTheme="minorHAnsi"/>
                <w:iCs/>
                <w:lang w:val="es-EC"/>
              </w:rPr>
              <w:t>El plazo se contará a partir de la fecha en que la contratante notifica al contratista que el anticipo se encuentra acreditado en la cuenta bancaria del contratista.</w:t>
            </w:r>
            <w:r w:rsidRPr="00516269" w:rsidDel="003249D8">
              <w:rPr>
                <w:rFonts w:asciiTheme="minorHAnsi" w:hAnsiTheme="minorHAnsi"/>
                <w:iCs/>
                <w:lang w:val="es-EC"/>
              </w:rPr>
              <w:t xml:space="preserve"> </w:t>
            </w:r>
            <w:r w:rsidRPr="00516269">
              <w:rPr>
                <w:rFonts w:asciiTheme="minorHAnsi" w:hAnsiTheme="minorHAnsi"/>
                <w:iCs/>
                <w:lang w:val="es-EC"/>
              </w:rPr>
              <w:t xml:space="preserve"> </w:t>
            </w:r>
          </w:p>
        </w:tc>
      </w:tr>
      <w:tr w:rsidR="003F79AA" w:rsidRPr="00516269" w14:paraId="744C173D" w14:textId="77777777" w:rsidTr="00E86E78">
        <w:trPr>
          <w:tblCellSpacing w:w="11" w:type="dxa"/>
        </w:trPr>
        <w:tc>
          <w:tcPr>
            <w:tcW w:w="398" w:type="pct"/>
            <w:tcBorders>
              <w:top w:val="single" w:sz="4" w:space="0" w:color="auto"/>
              <w:bottom w:val="single" w:sz="4" w:space="0" w:color="auto"/>
            </w:tcBorders>
          </w:tcPr>
          <w:p w14:paraId="05D04134"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2.1</w:t>
            </w:r>
          </w:p>
        </w:tc>
        <w:tc>
          <w:tcPr>
            <w:tcW w:w="4570" w:type="pct"/>
          </w:tcPr>
          <w:p w14:paraId="21621BAB" w14:textId="4DA3E97A" w:rsidR="003F79AA" w:rsidRPr="00516269" w:rsidRDefault="003F79AA" w:rsidP="00ED7FCE">
            <w:pPr>
              <w:spacing w:after="120"/>
              <w:rPr>
                <w:rFonts w:asciiTheme="minorHAnsi" w:hAnsiTheme="minorHAnsi"/>
                <w:i/>
                <w:iCs/>
              </w:rPr>
            </w:pPr>
            <w:r w:rsidRPr="00516269">
              <w:rPr>
                <w:rFonts w:asciiTheme="minorHAnsi" w:hAnsiTheme="minorHAnsi"/>
              </w:rPr>
              <w:t xml:space="preserve">El Prestatario es </w:t>
            </w:r>
            <w:r w:rsidR="000D786F">
              <w:rPr>
                <w:rFonts w:asciiTheme="minorHAnsi" w:hAnsiTheme="minorHAnsi"/>
              </w:rPr>
              <w:t xml:space="preserve">el Gobierno de la </w:t>
            </w:r>
            <w:r w:rsidR="003841B1" w:rsidRPr="00516269">
              <w:rPr>
                <w:rFonts w:asciiTheme="minorHAnsi" w:hAnsiTheme="minorHAnsi"/>
                <w:iCs/>
              </w:rPr>
              <w:t>REPÚBLICA DEL ECUADOR</w:t>
            </w:r>
            <w:r w:rsidR="000D786F">
              <w:rPr>
                <w:rFonts w:asciiTheme="minorHAnsi" w:hAnsiTheme="minorHAnsi"/>
                <w:iCs/>
              </w:rPr>
              <w:t xml:space="preserve"> que ejecutará el presente contrato a través de la Corporación Nacional de Electricidad CNEL EP.</w:t>
            </w:r>
          </w:p>
          <w:p w14:paraId="4BCC364D" w14:textId="77777777" w:rsidR="003F79AA" w:rsidRPr="00516269" w:rsidRDefault="003F79AA" w:rsidP="00ED7FCE">
            <w:pPr>
              <w:spacing w:after="120"/>
              <w:rPr>
                <w:rFonts w:asciiTheme="minorHAnsi" w:hAnsiTheme="minorHAnsi"/>
                <w:i/>
                <w:iCs/>
              </w:rPr>
            </w:pPr>
          </w:p>
        </w:tc>
      </w:tr>
      <w:tr w:rsidR="003F79AA" w:rsidRPr="00516269" w14:paraId="46AD21E2" w14:textId="77777777" w:rsidTr="00E86E78">
        <w:trPr>
          <w:tblCellSpacing w:w="11" w:type="dxa"/>
        </w:trPr>
        <w:tc>
          <w:tcPr>
            <w:tcW w:w="398" w:type="pct"/>
            <w:tcBorders>
              <w:top w:val="single" w:sz="4" w:space="0" w:color="auto"/>
              <w:bottom w:val="single" w:sz="4" w:space="0" w:color="auto"/>
            </w:tcBorders>
          </w:tcPr>
          <w:p w14:paraId="26247540"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2.1</w:t>
            </w:r>
          </w:p>
        </w:tc>
        <w:tc>
          <w:tcPr>
            <w:tcW w:w="4570" w:type="pct"/>
          </w:tcPr>
          <w:p w14:paraId="5F95F319" w14:textId="1B9D0D49" w:rsidR="00287441" w:rsidRPr="00516269" w:rsidRDefault="003F79AA" w:rsidP="00287441">
            <w:pPr>
              <w:spacing w:after="120"/>
              <w:rPr>
                <w:rFonts w:asciiTheme="minorHAnsi" w:hAnsiTheme="minorHAnsi"/>
                <w:iCs/>
                <w:lang w:val="es-EC"/>
              </w:rPr>
            </w:pPr>
            <w:r w:rsidRPr="00516269">
              <w:rPr>
                <w:rFonts w:asciiTheme="minorHAnsi" w:hAnsiTheme="minorHAnsi"/>
                <w:iCs/>
              </w:rPr>
              <w:t xml:space="preserve">El préstamo del Banco es: </w:t>
            </w:r>
            <w:r w:rsidR="00287441" w:rsidRPr="00516269">
              <w:rPr>
                <w:rFonts w:asciiTheme="minorHAnsi" w:hAnsiTheme="minorHAnsi"/>
                <w:b/>
                <w:iCs/>
                <w:lang w:val="es-EC"/>
              </w:rPr>
              <w:t>Contrato de Préstamo No. 3710/OC-EC y 3711/KI-EC, fecha de suscripción 31 de octubre de 2016.</w:t>
            </w:r>
          </w:p>
          <w:p w14:paraId="30CD150B" w14:textId="69734517" w:rsidR="003F79AA" w:rsidRPr="00516269" w:rsidRDefault="00287441" w:rsidP="00287441">
            <w:pPr>
              <w:spacing w:after="120"/>
              <w:rPr>
                <w:rFonts w:asciiTheme="minorHAnsi" w:hAnsiTheme="minorHAnsi"/>
                <w:iCs/>
              </w:rPr>
            </w:pPr>
            <w:r w:rsidRPr="00516269">
              <w:rPr>
                <w:rFonts w:asciiTheme="minorHAnsi" w:hAnsiTheme="minorHAnsi"/>
                <w:iCs/>
                <w:lang w:val="es-EC"/>
              </w:rPr>
              <w:t>Número de Proyecto: EC-L1160,  PLAN DE INVERSIONES EN APOYO A</w:t>
            </w:r>
            <w:r w:rsidR="000D786F">
              <w:rPr>
                <w:rFonts w:asciiTheme="minorHAnsi" w:hAnsiTheme="minorHAnsi"/>
                <w:iCs/>
                <w:lang w:val="es-EC"/>
              </w:rPr>
              <w:t>L CAMBIO DE</w:t>
            </w:r>
            <w:r w:rsidRPr="00516269">
              <w:rPr>
                <w:rFonts w:asciiTheme="minorHAnsi" w:hAnsiTheme="minorHAnsi"/>
                <w:iCs/>
                <w:lang w:val="es-EC"/>
              </w:rPr>
              <w:t xml:space="preserve"> LA MATRIZ ENERGÉTICA DEL ECUADOR</w:t>
            </w:r>
          </w:p>
        </w:tc>
      </w:tr>
      <w:tr w:rsidR="003F79AA" w:rsidRPr="00516269" w14:paraId="6E70DE71" w14:textId="77777777" w:rsidTr="00E86E78">
        <w:trPr>
          <w:tblCellSpacing w:w="11" w:type="dxa"/>
        </w:trPr>
        <w:tc>
          <w:tcPr>
            <w:tcW w:w="398" w:type="pct"/>
            <w:tcBorders>
              <w:top w:val="single" w:sz="4" w:space="0" w:color="auto"/>
              <w:bottom w:val="single" w:sz="4" w:space="0" w:color="auto"/>
            </w:tcBorders>
          </w:tcPr>
          <w:p w14:paraId="7AF9C19A"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2.1</w:t>
            </w:r>
          </w:p>
        </w:tc>
        <w:tc>
          <w:tcPr>
            <w:tcW w:w="4570" w:type="pct"/>
          </w:tcPr>
          <w:p w14:paraId="5A851D5E" w14:textId="4341EEEF" w:rsidR="00287441" w:rsidRPr="00516269" w:rsidRDefault="003F79AA" w:rsidP="00287441">
            <w:pPr>
              <w:spacing w:after="120"/>
              <w:jc w:val="both"/>
              <w:rPr>
                <w:rFonts w:asciiTheme="minorHAnsi" w:hAnsiTheme="minorHAnsi"/>
                <w:i/>
                <w:iCs/>
              </w:rPr>
            </w:pPr>
            <w:r w:rsidRPr="00516269">
              <w:rPr>
                <w:rFonts w:asciiTheme="minorHAnsi" w:hAnsiTheme="minorHAnsi"/>
              </w:rPr>
              <w:t>El nombre del Proyecto</w:t>
            </w:r>
            <w:r w:rsidR="00287441" w:rsidRPr="00516269">
              <w:rPr>
                <w:rFonts w:asciiTheme="minorHAnsi" w:hAnsiTheme="minorHAnsi"/>
              </w:rPr>
              <w:t xml:space="preserve">: </w:t>
            </w:r>
            <w:r w:rsidR="00BE4003" w:rsidRPr="00516269">
              <w:rPr>
                <w:rFonts w:asciiTheme="minorHAnsi" w:hAnsiTheme="minorHAnsi"/>
                <w:iCs/>
                <w:lang w:val="es-EC"/>
              </w:rPr>
              <w:t>CORP. OBRAS EN REDES ELÉCTRICAS PARA MODERNIZACIÓN DE LA OPERACIÓN DE SUBESTACIONES Y ALIMENTADORES (UN. MANABI y UN. LOS RIOS) - GP</w:t>
            </w:r>
            <w:r w:rsidR="00287441" w:rsidRPr="00516269">
              <w:rPr>
                <w:rFonts w:asciiTheme="minorHAnsi" w:hAnsiTheme="minorHAnsi"/>
                <w:iCs/>
                <w:lang w:val="es-EC"/>
              </w:rPr>
              <w:t>.</w:t>
            </w:r>
          </w:p>
          <w:p w14:paraId="3FC472B2" w14:textId="4A637BBE" w:rsidR="00F21619" w:rsidRPr="00516269" w:rsidRDefault="00F21619" w:rsidP="00F21619">
            <w:pPr>
              <w:spacing w:after="120"/>
              <w:jc w:val="both"/>
              <w:rPr>
                <w:rFonts w:asciiTheme="minorHAnsi" w:hAnsiTheme="minorHAnsi"/>
                <w:i/>
                <w:iCs/>
              </w:rPr>
            </w:pPr>
          </w:p>
        </w:tc>
      </w:tr>
      <w:tr w:rsidR="001E72B4" w:rsidRPr="00516269" w14:paraId="5CEE2AFC" w14:textId="77777777" w:rsidTr="00E86E78">
        <w:trPr>
          <w:tblCellSpacing w:w="11" w:type="dxa"/>
        </w:trPr>
        <w:tc>
          <w:tcPr>
            <w:tcW w:w="398" w:type="pct"/>
            <w:tcBorders>
              <w:top w:val="single" w:sz="4" w:space="0" w:color="auto"/>
              <w:bottom w:val="single" w:sz="4" w:space="0" w:color="auto"/>
            </w:tcBorders>
          </w:tcPr>
          <w:p w14:paraId="7B1295B3" w14:textId="77777777" w:rsidR="001E72B4" w:rsidRPr="00516269" w:rsidRDefault="001E72B4" w:rsidP="009160EC">
            <w:pPr>
              <w:spacing w:after="120"/>
              <w:rPr>
                <w:rFonts w:asciiTheme="minorHAnsi" w:hAnsiTheme="minorHAnsi"/>
                <w:b/>
                <w:bCs/>
              </w:rPr>
            </w:pPr>
            <w:r w:rsidRPr="00516269">
              <w:rPr>
                <w:rFonts w:asciiTheme="minorHAnsi" w:hAnsiTheme="minorHAnsi"/>
                <w:b/>
                <w:bCs/>
              </w:rPr>
              <w:t>4.2</w:t>
            </w:r>
          </w:p>
        </w:tc>
        <w:tc>
          <w:tcPr>
            <w:tcW w:w="4570" w:type="pct"/>
          </w:tcPr>
          <w:p w14:paraId="1305EF96" w14:textId="77777777" w:rsidR="001E72B4" w:rsidRPr="00516269" w:rsidRDefault="001E72B4" w:rsidP="00ED7FCE">
            <w:pPr>
              <w:pStyle w:val="Encabezadodelista"/>
              <w:tabs>
                <w:tab w:val="clear" w:pos="9000"/>
                <w:tab w:val="clear" w:pos="9360"/>
                <w:tab w:val="right" w:pos="7848"/>
              </w:tabs>
              <w:suppressAutoHyphens w:val="0"/>
              <w:spacing w:after="120"/>
              <w:rPr>
                <w:rFonts w:asciiTheme="minorHAnsi" w:hAnsiTheme="minorHAnsi"/>
                <w:i/>
                <w:szCs w:val="24"/>
                <w:lang w:val="es-AR" w:eastAsia="es-AR"/>
              </w:rPr>
            </w:pPr>
            <w:r w:rsidRPr="00516269">
              <w:rPr>
                <w:rFonts w:asciiTheme="minorHAnsi" w:hAnsiTheme="minorHAnsi"/>
                <w:i/>
                <w:szCs w:val="24"/>
                <w:lang w:val="es-AR" w:eastAsia="es-AR"/>
              </w:rPr>
              <w:t>Se agrega, tampoco serán elegibles:</w:t>
            </w:r>
          </w:p>
          <w:p w14:paraId="65C51532" w14:textId="77777777" w:rsidR="001E72B4" w:rsidRPr="00516269" w:rsidRDefault="001E72B4" w:rsidP="000F1C5A">
            <w:pPr>
              <w:numPr>
                <w:ilvl w:val="0"/>
                <w:numId w:val="25"/>
              </w:numPr>
              <w:spacing w:after="120"/>
              <w:ind w:left="115" w:hanging="142"/>
              <w:jc w:val="both"/>
              <w:rPr>
                <w:rFonts w:asciiTheme="minorHAnsi" w:hAnsiTheme="minorHAnsi"/>
                <w:i/>
                <w:lang w:val="es-AR" w:eastAsia="es-AR"/>
              </w:rPr>
            </w:pPr>
            <w:r w:rsidRPr="00516269">
              <w:rPr>
                <w:rFonts w:asciiTheme="minorHAnsi" w:hAnsiTheme="minorHAns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14:paraId="54CB18D9" w14:textId="77777777" w:rsidR="001E72B4" w:rsidRPr="00516269" w:rsidRDefault="001E72B4" w:rsidP="000F1C5A">
            <w:pPr>
              <w:numPr>
                <w:ilvl w:val="0"/>
                <w:numId w:val="25"/>
              </w:numPr>
              <w:spacing w:after="120"/>
              <w:ind w:left="115" w:hanging="142"/>
              <w:jc w:val="both"/>
              <w:rPr>
                <w:rFonts w:asciiTheme="minorHAnsi" w:hAnsiTheme="minorHAnsi"/>
                <w:i/>
                <w:lang w:val="es-AR" w:eastAsia="es-AR"/>
              </w:rPr>
            </w:pPr>
            <w:r w:rsidRPr="00516269">
              <w:rPr>
                <w:rFonts w:asciiTheme="minorHAnsi" w:hAnsiTheme="minorHAns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14:paraId="0E851613" w14:textId="77777777" w:rsidR="001E72B4" w:rsidRPr="00516269" w:rsidRDefault="001E72B4" w:rsidP="000F1C5A">
            <w:pPr>
              <w:numPr>
                <w:ilvl w:val="0"/>
                <w:numId w:val="25"/>
              </w:numPr>
              <w:spacing w:after="120"/>
              <w:ind w:left="115" w:hanging="142"/>
              <w:jc w:val="both"/>
              <w:rPr>
                <w:rFonts w:asciiTheme="minorHAnsi" w:hAnsiTheme="minorHAnsi"/>
                <w:i/>
                <w:lang w:val="es-AR" w:eastAsia="es-AR"/>
              </w:rPr>
            </w:pPr>
            <w:r w:rsidRPr="00516269">
              <w:rPr>
                <w:rFonts w:asciiTheme="minorHAnsi" w:hAnsiTheme="minorHAnsi"/>
                <w:i/>
                <w:lang w:val="es-AR" w:eastAsia="es-AR"/>
              </w:rPr>
              <w:t xml:space="preserve">Quienes consten suspendidos en el RUP; </w:t>
            </w:r>
          </w:p>
          <w:p w14:paraId="22AC9731" w14:textId="77777777" w:rsidR="001E72B4" w:rsidRPr="00516269" w:rsidRDefault="001E72B4" w:rsidP="000F1C5A">
            <w:pPr>
              <w:numPr>
                <w:ilvl w:val="0"/>
                <w:numId w:val="25"/>
              </w:numPr>
              <w:spacing w:after="120"/>
              <w:ind w:left="115" w:hanging="142"/>
              <w:jc w:val="both"/>
              <w:rPr>
                <w:rFonts w:asciiTheme="minorHAnsi" w:hAnsiTheme="minorHAnsi"/>
                <w:i/>
                <w:lang w:val="es-AR" w:eastAsia="es-AR"/>
              </w:rPr>
            </w:pPr>
            <w:r w:rsidRPr="00516269">
              <w:rPr>
                <w:rFonts w:asciiTheme="minorHAnsi" w:hAnsiTheme="minorHAnsi"/>
                <w:i/>
                <w:lang w:val="es-AR" w:eastAsia="es-AR"/>
              </w:rPr>
              <w:t xml:space="preserve">Los que, no habiendo estado inhabilitados en el procedimiento precontractual, al momento de celebrar el contrato, lo estuvieren; y, </w:t>
            </w:r>
          </w:p>
          <w:p w14:paraId="523106CB" w14:textId="77777777" w:rsidR="001E72B4" w:rsidRPr="00516269" w:rsidRDefault="001E72B4" w:rsidP="000F1C5A">
            <w:pPr>
              <w:numPr>
                <w:ilvl w:val="0"/>
                <w:numId w:val="25"/>
              </w:numPr>
              <w:spacing w:after="120"/>
              <w:ind w:left="115" w:hanging="142"/>
              <w:jc w:val="both"/>
              <w:rPr>
                <w:rFonts w:asciiTheme="minorHAnsi" w:hAnsiTheme="minorHAnsi"/>
                <w:i/>
                <w:lang w:val="es-AR" w:eastAsia="es-AR"/>
              </w:rPr>
            </w:pPr>
            <w:r w:rsidRPr="00516269">
              <w:rPr>
                <w:rFonts w:asciiTheme="minorHAnsi" w:hAnsiTheme="minorHAnsi"/>
                <w:i/>
                <w:lang w:val="es-AR" w:eastAsia="es-AR"/>
              </w:rPr>
              <w:t>Los deudores morosos del Estado o sus instituciones.</w:t>
            </w:r>
          </w:p>
          <w:p w14:paraId="1D944A2C" w14:textId="77777777" w:rsidR="001E72B4" w:rsidRPr="00516269" w:rsidRDefault="001E72B4" w:rsidP="009160EC">
            <w:pPr>
              <w:spacing w:after="120"/>
              <w:jc w:val="both"/>
              <w:rPr>
                <w:rFonts w:asciiTheme="minorHAnsi" w:hAnsiTheme="minorHAnsi"/>
                <w:spacing w:val="-3"/>
              </w:rPr>
            </w:pPr>
            <w:r w:rsidRPr="00516269">
              <w:rPr>
                <w:rFonts w:asciiTheme="minorHAnsi" w:hAnsiTheme="minorHAns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516269" w14:paraId="46D87235" w14:textId="77777777" w:rsidTr="00E86E78">
        <w:trPr>
          <w:tblCellSpacing w:w="11" w:type="dxa"/>
        </w:trPr>
        <w:tc>
          <w:tcPr>
            <w:tcW w:w="398" w:type="pct"/>
            <w:tcBorders>
              <w:top w:val="single" w:sz="4" w:space="0" w:color="auto"/>
              <w:bottom w:val="single" w:sz="4" w:space="0" w:color="auto"/>
            </w:tcBorders>
          </w:tcPr>
          <w:p w14:paraId="37F3FDCF"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5.3</w:t>
            </w:r>
          </w:p>
        </w:tc>
        <w:tc>
          <w:tcPr>
            <w:tcW w:w="4570" w:type="pct"/>
          </w:tcPr>
          <w:p w14:paraId="265CB622" w14:textId="77777777" w:rsidR="003F79AA" w:rsidRPr="00516269" w:rsidRDefault="00871666" w:rsidP="00ED7FCE">
            <w:pPr>
              <w:spacing w:after="120"/>
              <w:jc w:val="both"/>
              <w:rPr>
                <w:rFonts w:asciiTheme="minorHAnsi" w:hAnsiTheme="minorHAnsi"/>
                <w:spacing w:val="-3"/>
              </w:rPr>
            </w:pPr>
            <w:r w:rsidRPr="00516269">
              <w:rPr>
                <w:rFonts w:asciiTheme="minorHAnsi" w:hAnsiTheme="minorHAnsi"/>
                <w:spacing w:val="-3"/>
              </w:rPr>
              <w:t>Toda l</w:t>
            </w:r>
            <w:r w:rsidR="003F79AA" w:rsidRPr="00516269">
              <w:rPr>
                <w:rFonts w:asciiTheme="minorHAnsi" w:hAnsiTheme="minorHAnsi"/>
                <w:spacing w:val="-3"/>
              </w:rPr>
              <w:t xml:space="preserve">a información solicitada en la cláusula 5.3 de las IAO </w:t>
            </w:r>
            <w:r w:rsidRPr="00516269">
              <w:rPr>
                <w:rFonts w:asciiTheme="minorHAnsi" w:hAnsiTheme="minorHAnsi"/>
                <w:spacing w:val="-3"/>
              </w:rPr>
              <w:t xml:space="preserve">deberá </w:t>
            </w:r>
            <w:r w:rsidR="003F79AA" w:rsidRPr="00516269">
              <w:rPr>
                <w:rFonts w:asciiTheme="minorHAnsi" w:hAnsiTheme="minorHAnsi"/>
                <w:spacing w:val="-3"/>
              </w:rPr>
              <w:t>se</w:t>
            </w:r>
            <w:r w:rsidRPr="00516269">
              <w:rPr>
                <w:rFonts w:asciiTheme="minorHAnsi" w:hAnsiTheme="minorHAnsi"/>
                <w:spacing w:val="-3"/>
              </w:rPr>
              <w:t>r presentada por los oferentes con las modificaciones que a continuación se detallan</w:t>
            </w:r>
            <w:r w:rsidR="003F79AA" w:rsidRPr="00516269">
              <w:rPr>
                <w:rFonts w:asciiTheme="minorHAnsi" w:hAnsiTheme="minorHAnsi"/>
                <w:spacing w:val="-3"/>
              </w:rPr>
              <w:t>:</w:t>
            </w:r>
          </w:p>
          <w:p w14:paraId="4DC3F837" w14:textId="5AD99A36" w:rsidR="00F2648E" w:rsidRPr="00516269" w:rsidRDefault="00F2648E" w:rsidP="00ED7FCE">
            <w:pPr>
              <w:spacing w:after="120"/>
              <w:jc w:val="both"/>
              <w:rPr>
                <w:rFonts w:asciiTheme="minorHAnsi" w:hAnsiTheme="minorHAnsi"/>
              </w:rPr>
            </w:pPr>
            <w:r w:rsidRPr="00516269">
              <w:rPr>
                <w:rFonts w:asciiTheme="minorHAnsi" w:hAnsiTheme="minorHAnsi"/>
              </w:rPr>
              <w:t xml:space="preserve">Toda oferta deberá ir presidida de un Índice del contenido de la Oferta y una hoja en la que se identificará al oferente y en caso de </w:t>
            </w:r>
            <w:r w:rsidR="00517E57" w:rsidRPr="00516269">
              <w:rPr>
                <w:rFonts w:asciiTheme="minorHAnsi" w:hAnsiTheme="minorHAnsi"/>
              </w:rPr>
              <w:t>APCA a</w:t>
            </w:r>
            <w:r w:rsidRPr="00516269">
              <w:rPr>
                <w:rFonts w:asciiTheme="minorHAnsi" w:hAnsiTheme="minorHAnsi"/>
              </w:rPr>
              <w:t xml:space="preserve"> todos sus integrantes.</w:t>
            </w:r>
          </w:p>
          <w:p w14:paraId="721622DB" w14:textId="77777777" w:rsidR="00DE46C0" w:rsidRPr="00516269" w:rsidRDefault="00CC7BB2" w:rsidP="00ED7FCE">
            <w:pPr>
              <w:suppressAutoHyphens/>
              <w:spacing w:after="120"/>
              <w:ind w:left="338"/>
              <w:jc w:val="both"/>
              <w:rPr>
                <w:rFonts w:asciiTheme="minorHAnsi" w:hAnsiTheme="minorHAnsi"/>
              </w:rPr>
            </w:pPr>
            <w:r w:rsidRPr="00516269">
              <w:rPr>
                <w:rFonts w:asciiTheme="minorHAnsi" w:hAnsiTheme="minorHAnsi"/>
              </w:rPr>
              <w:t>a)</w:t>
            </w:r>
            <w:r w:rsidRPr="00516269">
              <w:rPr>
                <w:rFonts w:asciiTheme="minorHAnsi" w:hAnsiTheme="minorHAnsi"/>
              </w:rPr>
              <w:tab/>
            </w:r>
            <w:r w:rsidR="00F719D5" w:rsidRPr="00516269">
              <w:rPr>
                <w:rFonts w:asciiTheme="minorHAnsi" w:hAnsiTheme="minorHAns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516269">
              <w:rPr>
                <w:rFonts w:asciiTheme="minorHAnsi" w:hAnsiTheme="minorHAnsi"/>
              </w:rPr>
              <w:t>opia del estatuto constitutivo o documentación equivalente y copia de la d</w:t>
            </w:r>
            <w:r w:rsidR="00DE46C0" w:rsidRPr="00516269">
              <w:rPr>
                <w:rFonts w:asciiTheme="minorHAnsi" w:hAnsiTheme="minorHAns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516269">
              <w:rPr>
                <w:rFonts w:asciiTheme="minorHAnsi" w:hAnsiTheme="minorHAnsi"/>
              </w:rPr>
              <w:t>toridad competente, en su caso</w:t>
            </w:r>
            <w:r w:rsidR="001E72B4" w:rsidRPr="00516269">
              <w:rPr>
                <w:rFonts w:asciiTheme="minorHAnsi" w:hAnsiTheme="minorHAnsi"/>
              </w:rPr>
              <w:t>. En los casos de persona natural se deberá presentar la copia de la cedula de ciudadanía o identidad.</w:t>
            </w:r>
          </w:p>
          <w:p w14:paraId="56441355" w14:textId="77777777" w:rsidR="000B6763" w:rsidRPr="00516269" w:rsidRDefault="00CC7BB2" w:rsidP="00CA2DF2">
            <w:pPr>
              <w:suppressAutoHyphens/>
              <w:spacing w:after="120"/>
              <w:ind w:left="338"/>
              <w:jc w:val="both"/>
              <w:rPr>
                <w:rFonts w:asciiTheme="minorHAnsi" w:hAnsiTheme="minorHAnsi"/>
              </w:rPr>
            </w:pPr>
            <w:r w:rsidRPr="00516269">
              <w:rPr>
                <w:rFonts w:asciiTheme="minorHAnsi" w:hAnsiTheme="minorHAnsi"/>
              </w:rPr>
              <w:t>b)</w:t>
            </w:r>
            <w:r w:rsidRPr="00516269">
              <w:rPr>
                <w:rFonts w:asciiTheme="minorHAnsi" w:hAnsiTheme="minorHAnsi"/>
              </w:rPr>
              <w:tab/>
            </w:r>
            <w:r w:rsidR="00A05FCB" w:rsidRPr="00516269">
              <w:rPr>
                <w:rFonts w:asciiTheme="minorHAnsi" w:hAnsiTheme="minorHAnsi"/>
              </w:rPr>
              <w:t>No aplica</w:t>
            </w:r>
            <w:r w:rsidRPr="00516269">
              <w:rPr>
                <w:rFonts w:asciiTheme="minorHAnsi" w:hAnsiTheme="minorHAnsi"/>
              </w:rPr>
              <w:t xml:space="preserve">; </w:t>
            </w:r>
          </w:p>
          <w:p w14:paraId="0CA693C0" w14:textId="20FAE1E0" w:rsidR="007B2296" w:rsidRPr="00CA2DF2" w:rsidRDefault="00CC7BB2" w:rsidP="00CA2DF2">
            <w:pPr>
              <w:suppressAutoHyphens/>
              <w:spacing w:after="120"/>
              <w:ind w:left="338"/>
              <w:jc w:val="both"/>
              <w:rPr>
                <w:rFonts w:asciiTheme="minorHAnsi" w:hAnsiTheme="minorHAnsi"/>
              </w:rPr>
            </w:pPr>
            <w:r w:rsidRPr="00516269">
              <w:rPr>
                <w:rFonts w:asciiTheme="minorHAnsi" w:hAnsiTheme="minorHAnsi"/>
              </w:rPr>
              <w:t>(c)</w:t>
            </w:r>
            <w:r w:rsidRPr="00516269">
              <w:rPr>
                <w:rFonts w:asciiTheme="minorHAnsi" w:hAnsiTheme="minorHAnsi"/>
              </w:rPr>
              <w:tab/>
            </w:r>
            <w:r w:rsidR="00F23625" w:rsidRPr="00516269">
              <w:rPr>
                <w:rFonts w:asciiTheme="minorHAnsi" w:hAnsiTheme="minorHAnsi"/>
              </w:rPr>
              <w:t>E</w:t>
            </w:r>
            <w:r w:rsidRPr="00516269">
              <w:rPr>
                <w:rFonts w:asciiTheme="minorHAnsi" w:hAnsiTheme="minorHAnsi"/>
              </w:rPr>
              <w:t>xperiencia en obras de similar natu</w:t>
            </w:r>
            <w:r w:rsidR="00EA3EB0" w:rsidRPr="00516269">
              <w:rPr>
                <w:rFonts w:asciiTheme="minorHAnsi" w:hAnsiTheme="minorHAnsi"/>
              </w:rPr>
              <w:t>raleza y magnitud en</w:t>
            </w:r>
            <w:r w:rsidRPr="00516269">
              <w:rPr>
                <w:rFonts w:asciiTheme="minorHAnsi" w:hAnsiTheme="minorHAnsi"/>
              </w:rPr>
              <w:t xml:space="preserve"> los últimos </w:t>
            </w:r>
            <w:r w:rsidR="00584CE6" w:rsidRPr="00CA2DF2">
              <w:rPr>
                <w:rFonts w:asciiTheme="minorHAnsi" w:hAnsiTheme="minorHAnsi"/>
              </w:rPr>
              <w:t>diez</w:t>
            </w:r>
            <w:r w:rsidRPr="00CA2DF2">
              <w:rPr>
                <w:rFonts w:asciiTheme="minorHAnsi" w:hAnsiTheme="minorHAnsi"/>
              </w:rPr>
              <w:t xml:space="preserve"> (</w:t>
            </w:r>
            <w:r w:rsidR="00584CE6" w:rsidRPr="00CA2DF2">
              <w:rPr>
                <w:rFonts w:asciiTheme="minorHAnsi" w:hAnsiTheme="minorHAnsi"/>
              </w:rPr>
              <w:t>10</w:t>
            </w:r>
            <w:r w:rsidRPr="00CA2DF2">
              <w:rPr>
                <w:rFonts w:asciiTheme="minorHAnsi" w:hAnsiTheme="minorHAnsi"/>
              </w:rPr>
              <w:t>) años, y detalles de los trabajos en marcha o bajo compromiso contractual, así como de los clientes que puedan ser contactados para obtener mayor información sobre dichos contratos;</w:t>
            </w:r>
            <w:r w:rsidR="000B6763" w:rsidRPr="00CA2DF2">
              <w:rPr>
                <w:rFonts w:asciiTheme="minorHAnsi" w:hAnsiTheme="minorHAnsi"/>
              </w:rPr>
              <w:t xml:space="preserve"> Las obras que se requieren como experiencia podrán haberse realizado en forma individual o bien por una APCA o Consorcio o como Subcontratista. </w:t>
            </w:r>
            <w:r w:rsidR="007B2296" w:rsidRPr="00CA2DF2">
              <w:rPr>
                <w:rFonts w:asciiTheme="minorHAnsi" w:hAnsiTheme="minorHAnsi"/>
              </w:rPr>
              <w:t xml:space="preserve">La experiencia que se requiere podrá haberse obtenido en forma individual o bien como miembro de una APCA o Consorcio. En el supuesto de presentar el Oferente experiencia en los cuales haya participado asociado con otras empresas en una APCA o Consorcio, la experiencia del oferente como integrante de la APCA será válida si acredita una participación mínima del 30%, para lo cual deberá adjuntar el Compromiso de APCA o Consorcio, en el cual </w:t>
            </w:r>
            <w:r w:rsidR="00CA2DF2" w:rsidRPr="00CA2DF2">
              <w:rPr>
                <w:rFonts w:asciiTheme="minorHAnsi" w:hAnsiTheme="minorHAnsi"/>
              </w:rPr>
              <w:t>participó, en</w:t>
            </w:r>
            <w:r w:rsidR="007B2296" w:rsidRPr="00CA2DF2">
              <w:rPr>
                <w:rFonts w:asciiTheme="minorHAnsi" w:hAnsiTheme="minorHAnsi"/>
              </w:rPr>
              <w:t xml:space="preserve"> el que se evidencie su porcentaje de participación.</w:t>
            </w:r>
          </w:p>
          <w:p w14:paraId="6D7EE77E" w14:textId="553688AD" w:rsidR="00CF00E0" w:rsidRPr="00516269" w:rsidRDefault="00CF00E0" w:rsidP="00CA2DF2">
            <w:pPr>
              <w:suppressAutoHyphens/>
              <w:spacing w:after="120"/>
              <w:ind w:left="338"/>
              <w:jc w:val="both"/>
              <w:rPr>
                <w:rFonts w:asciiTheme="minorHAnsi" w:hAnsiTheme="minorHAnsi"/>
              </w:rPr>
            </w:pPr>
            <w:r w:rsidRPr="00516269">
              <w:rPr>
                <w:rFonts w:asciiTheme="minorHAnsi" w:hAnsiTheme="minorHAnsi"/>
              </w:rPr>
              <w:t>(d) Aplica sin modificación.</w:t>
            </w:r>
          </w:p>
          <w:p w14:paraId="3883B633" w14:textId="781F0CB7" w:rsidR="00CF00E0" w:rsidRPr="00516269" w:rsidRDefault="00CF00E0" w:rsidP="00CA2DF2">
            <w:pPr>
              <w:suppressAutoHyphens/>
              <w:spacing w:after="120"/>
              <w:ind w:left="338"/>
              <w:jc w:val="both"/>
              <w:rPr>
                <w:rFonts w:asciiTheme="minorHAnsi" w:hAnsiTheme="minorHAnsi"/>
              </w:rPr>
            </w:pPr>
            <w:r w:rsidRPr="00516269">
              <w:rPr>
                <w:rFonts w:asciiTheme="minorHAnsi" w:hAnsiTheme="minorHAnsi"/>
              </w:rPr>
              <w:t>(e) Aplica sin modificación</w:t>
            </w:r>
            <w:r w:rsidR="00CA2DF2">
              <w:rPr>
                <w:rFonts w:asciiTheme="minorHAnsi" w:hAnsiTheme="minorHAnsi"/>
              </w:rPr>
              <w:t>.</w:t>
            </w:r>
          </w:p>
          <w:p w14:paraId="2FF18BE2" w14:textId="77777777" w:rsidR="00CC7BB2" w:rsidRPr="00516269" w:rsidRDefault="00A05FCB" w:rsidP="00CA2DF2">
            <w:pPr>
              <w:suppressAutoHyphens/>
              <w:spacing w:after="120"/>
              <w:ind w:left="338"/>
              <w:jc w:val="both"/>
              <w:rPr>
                <w:rFonts w:asciiTheme="minorHAnsi" w:hAnsiTheme="minorHAnsi"/>
              </w:rPr>
            </w:pPr>
            <w:r w:rsidRPr="00516269">
              <w:rPr>
                <w:rFonts w:asciiTheme="minorHAnsi" w:hAnsiTheme="minorHAnsi"/>
              </w:rPr>
              <w:t xml:space="preserve">(f) </w:t>
            </w:r>
            <w:r w:rsidR="00CF00E0" w:rsidRPr="00516269">
              <w:rPr>
                <w:rFonts w:asciiTheme="minorHAnsi" w:hAnsiTheme="minorHAnsi"/>
              </w:rPr>
              <w:t>Se reemplaza por el siguiente:</w:t>
            </w:r>
            <w:r w:rsidRPr="00CA2DF2">
              <w:rPr>
                <w:rFonts w:asciiTheme="minorHAnsi" w:hAnsiTheme="minorHAnsi"/>
              </w:rPr>
              <w:t xml:space="preserve"> </w:t>
            </w:r>
            <w:r w:rsidR="00CC7BB2" w:rsidRPr="00CA2DF2">
              <w:rPr>
                <w:rFonts w:asciiTheme="minorHAnsi" w:hAnsiTheme="minorHAnsi"/>
              </w:rPr>
              <w:t>Declaración del impuesto a la renta correspondiente al ejercicio fiscal inmediato anterior</w:t>
            </w:r>
            <w:r w:rsidR="00CC7BB2" w:rsidRPr="00516269">
              <w:rPr>
                <w:rFonts w:asciiTheme="minorHAnsi" w:hAnsiTheme="minorHAnsi"/>
              </w:rPr>
              <w:t>;</w:t>
            </w:r>
            <w:r w:rsidR="00375BDF" w:rsidRPr="00516269">
              <w:rPr>
                <w:rFonts w:asciiTheme="minorHAnsi" w:hAnsiTheme="minorHAnsi"/>
              </w:rPr>
              <w:t xml:space="preserve"> </w:t>
            </w:r>
          </w:p>
          <w:p w14:paraId="60903045" w14:textId="7D5A1FF6" w:rsidR="00CC7BB2" w:rsidRPr="00516269" w:rsidRDefault="00CC7BB2" w:rsidP="00CA2DF2">
            <w:pPr>
              <w:suppressAutoHyphens/>
              <w:spacing w:after="120"/>
              <w:ind w:left="338"/>
              <w:jc w:val="both"/>
              <w:rPr>
                <w:rFonts w:asciiTheme="minorHAnsi" w:hAnsiTheme="minorHAnsi"/>
              </w:rPr>
            </w:pPr>
            <w:r w:rsidRPr="00516269">
              <w:rPr>
                <w:rFonts w:asciiTheme="minorHAnsi" w:hAnsiTheme="minorHAnsi"/>
              </w:rPr>
              <w:t>(g)</w:t>
            </w:r>
            <w:r w:rsidRPr="00516269">
              <w:rPr>
                <w:rFonts w:asciiTheme="minorHAnsi" w:hAnsiTheme="minorHAnsi"/>
              </w:rPr>
              <w:tab/>
            </w:r>
            <w:r w:rsidR="00A05FCB" w:rsidRPr="00516269">
              <w:rPr>
                <w:rFonts w:asciiTheme="minorHAnsi" w:hAnsiTheme="minorHAnsi"/>
              </w:rPr>
              <w:t>No aplica</w:t>
            </w:r>
            <w:r w:rsidR="00CA2DF2">
              <w:rPr>
                <w:rFonts w:asciiTheme="minorHAnsi" w:hAnsiTheme="minorHAnsi"/>
              </w:rPr>
              <w:t>.</w:t>
            </w:r>
          </w:p>
          <w:p w14:paraId="1698B8BC" w14:textId="4277D1C6" w:rsidR="00A05FCB" w:rsidRPr="00516269" w:rsidRDefault="00A05FCB" w:rsidP="00CA2DF2">
            <w:pPr>
              <w:suppressAutoHyphens/>
              <w:spacing w:after="120"/>
              <w:ind w:left="338"/>
              <w:jc w:val="both"/>
              <w:rPr>
                <w:rFonts w:asciiTheme="minorHAnsi" w:hAnsiTheme="minorHAnsi"/>
              </w:rPr>
            </w:pPr>
            <w:r w:rsidRPr="00516269">
              <w:rPr>
                <w:rFonts w:asciiTheme="minorHAnsi" w:hAnsiTheme="minorHAnsi"/>
              </w:rPr>
              <w:t>(h) Aplica sin modificación</w:t>
            </w:r>
            <w:r w:rsidR="00CA2DF2">
              <w:rPr>
                <w:rFonts w:asciiTheme="minorHAnsi" w:hAnsiTheme="minorHAnsi"/>
              </w:rPr>
              <w:t>.</w:t>
            </w:r>
          </w:p>
          <w:p w14:paraId="7BF3CCD3" w14:textId="77777777" w:rsidR="00A05FCB" w:rsidRPr="00516269" w:rsidRDefault="00A05FCB" w:rsidP="00CA2DF2">
            <w:pPr>
              <w:suppressAutoHyphens/>
              <w:spacing w:after="120"/>
              <w:ind w:left="338"/>
              <w:jc w:val="both"/>
              <w:rPr>
                <w:rFonts w:asciiTheme="minorHAnsi" w:hAnsiTheme="minorHAnsi"/>
              </w:rPr>
            </w:pPr>
            <w:r w:rsidRPr="00516269">
              <w:rPr>
                <w:rFonts w:asciiTheme="minorHAnsi" w:hAnsiTheme="minorHAnsi"/>
              </w:rPr>
              <w:t xml:space="preserve">(i) </w:t>
            </w:r>
            <w:r w:rsidR="00A12ED4" w:rsidRPr="00CA2DF2">
              <w:rPr>
                <w:rFonts w:asciiTheme="minorHAnsi" w:hAnsiTheme="minorHAnsi"/>
              </w:rPr>
              <w:t xml:space="preserve">Constancia impresa del comprobante del </w:t>
            </w:r>
            <w:r w:rsidRPr="00CA2DF2">
              <w:rPr>
                <w:rFonts w:asciiTheme="minorHAnsi" w:hAnsiTheme="minorHAnsi"/>
              </w:rPr>
              <w:t>SERCOP en la cual se indique que no ha sido declarado contratista incumplido</w:t>
            </w:r>
            <w:r w:rsidR="00D0120D" w:rsidRPr="00CA2DF2">
              <w:rPr>
                <w:rFonts w:asciiTheme="minorHAnsi" w:hAnsiTheme="minorHAnsi"/>
              </w:rPr>
              <w:t>, actualizado a la fecha de presentación de la oferta.</w:t>
            </w:r>
          </w:p>
          <w:p w14:paraId="5305B443" w14:textId="629844DF" w:rsidR="0016144A" w:rsidRPr="00CA2DF2" w:rsidRDefault="00CC7BB2" w:rsidP="00CA2DF2">
            <w:pPr>
              <w:suppressAutoHyphens/>
              <w:spacing w:after="120"/>
              <w:ind w:left="338"/>
              <w:jc w:val="both"/>
              <w:rPr>
                <w:rFonts w:asciiTheme="minorHAnsi" w:hAnsiTheme="minorHAnsi"/>
              </w:rPr>
            </w:pPr>
            <w:r w:rsidRPr="00516269">
              <w:rPr>
                <w:rFonts w:asciiTheme="minorHAnsi" w:hAnsiTheme="minorHAnsi"/>
              </w:rPr>
              <w:t>(j)</w:t>
            </w:r>
            <w:r w:rsidRPr="00516269">
              <w:rPr>
                <w:rFonts w:asciiTheme="minorHAnsi" w:hAnsiTheme="minorHAnsi"/>
              </w:rPr>
              <w:tab/>
            </w:r>
            <w:r w:rsidR="00304D4B" w:rsidRPr="00CA2DF2">
              <w:rPr>
                <w:rFonts w:asciiTheme="minorHAnsi" w:hAnsiTheme="minorHAnsi"/>
              </w:rPr>
              <w:t>El porcentaje máximo de participación de subcontratistas es:</w:t>
            </w:r>
            <w:r w:rsidR="00C87560" w:rsidRPr="00CA2DF2">
              <w:rPr>
                <w:rFonts w:asciiTheme="minorHAnsi" w:hAnsiTheme="minorHAnsi"/>
              </w:rPr>
              <w:t xml:space="preserve"> máximo 30%</w:t>
            </w:r>
            <w:r w:rsidR="00CA2DF2">
              <w:rPr>
                <w:rFonts w:asciiTheme="minorHAnsi" w:hAnsiTheme="minorHAnsi"/>
              </w:rPr>
              <w:t>.</w:t>
            </w:r>
          </w:p>
          <w:p w14:paraId="1CE140B0" w14:textId="77777777" w:rsidR="00B060E3" w:rsidRPr="00516269" w:rsidRDefault="00A12ED4" w:rsidP="00ED7FCE">
            <w:pPr>
              <w:widowControl w:val="0"/>
              <w:suppressAutoHyphens/>
              <w:spacing w:after="120"/>
              <w:jc w:val="both"/>
              <w:rPr>
                <w:rFonts w:asciiTheme="minorHAnsi" w:hAnsiTheme="minorHAnsi"/>
                <w:i/>
              </w:rPr>
            </w:pPr>
            <w:r w:rsidRPr="00516269">
              <w:rPr>
                <w:rFonts w:asciiTheme="minorHAnsi" w:hAnsiTheme="minorHAnsi"/>
                <w:i/>
              </w:rPr>
              <w:t>Se agregan los siguientes numerales:</w:t>
            </w:r>
            <w:r w:rsidR="00B060E3" w:rsidRPr="00516269">
              <w:rPr>
                <w:rFonts w:asciiTheme="minorHAnsi" w:hAnsiTheme="minorHAnsi"/>
                <w:i/>
              </w:rPr>
              <w:t xml:space="preserve"> </w:t>
            </w:r>
          </w:p>
          <w:p w14:paraId="087B6B52" w14:textId="1345FCB8" w:rsidR="00A12ED4" w:rsidRPr="00CA2DF2" w:rsidRDefault="00C817BE" w:rsidP="00CA2DF2">
            <w:pPr>
              <w:suppressAutoHyphens/>
              <w:spacing w:after="120"/>
              <w:ind w:left="338"/>
              <w:jc w:val="both"/>
              <w:rPr>
                <w:rFonts w:asciiTheme="minorHAnsi" w:hAnsiTheme="minorHAnsi"/>
                <w:i/>
              </w:rPr>
            </w:pPr>
            <w:r>
              <w:rPr>
                <w:rFonts w:asciiTheme="minorHAnsi" w:hAnsiTheme="minorHAnsi"/>
                <w:i/>
              </w:rPr>
              <w:t>l</w:t>
            </w:r>
            <w:r w:rsidR="00A12ED4" w:rsidRPr="00CA2DF2">
              <w:rPr>
                <w:rFonts w:asciiTheme="minorHAnsi" w:hAnsiTheme="minorHAnsi"/>
                <w:i/>
              </w:rPr>
              <w:t>) Domicilio constituido a los efectos de esta presentación (unificado en caso de Consorcio o APCA). Además de dicho domicilio, los oferentes deberán informar su número de teléfono, y un e-mail donde poder cursarles comunicaciones vinculadas con la presente licitación.</w:t>
            </w:r>
          </w:p>
          <w:p w14:paraId="01D0D1EE" w14:textId="77777777" w:rsidR="00B060E3" w:rsidRPr="00CA2DF2" w:rsidRDefault="00A12ED4" w:rsidP="00CA2DF2">
            <w:pPr>
              <w:suppressAutoHyphens/>
              <w:spacing w:after="120"/>
              <w:ind w:left="338"/>
              <w:jc w:val="both"/>
              <w:rPr>
                <w:rFonts w:asciiTheme="minorHAnsi" w:hAnsiTheme="minorHAnsi"/>
                <w:i/>
              </w:rPr>
            </w:pPr>
            <w:r w:rsidRPr="00CA2DF2">
              <w:rPr>
                <w:rFonts w:asciiTheme="minorHAnsi" w:hAnsiTheme="minorHAnsi"/>
                <w:i/>
              </w:rPr>
              <w:t>k</w:t>
            </w:r>
            <w:r w:rsidR="00B060E3" w:rsidRPr="00CA2DF2">
              <w:rPr>
                <w:rFonts w:asciiTheme="minorHAnsi" w:hAnsiTheme="minorHAnsi"/>
                <w:i/>
              </w:rPr>
              <w:t>) Las firmas que se presenten como APCA, acompañaran el contrato de constitución de APCA o el compromiso de constitución en las condiciones establecidas en este Pliego y de conformidad con lo consignado en los párrafos siguientes.</w:t>
            </w:r>
          </w:p>
          <w:p w14:paraId="43124039" w14:textId="77777777" w:rsidR="00C72953" w:rsidRPr="00516269" w:rsidRDefault="00C72953" w:rsidP="00ED7FCE">
            <w:pPr>
              <w:spacing w:after="120"/>
              <w:ind w:left="9"/>
              <w:jc w:val="both"/>
              <w:rPr>
                <w:rFonts w:asciiTheme="minorHAnsi" w:hAnsiTheme="minorHAnsi"/>
              </w:rPr>
            </w:pPr>
            <w:r w:rsidRPr="00516269">
              <w:rPr>
                <w:rFonts w:asciiTheme="minorHAnsi" w:hAnsiTheme="minorHAnsi"/>
                <w:b/>
              </w:rPr>
              <w:t xml:space="preserve">Carácter de </w:t>
            </w:r>
            <w:r w:rsidR="00F5392F" w:rsidRPr="00516269">
              <w:rPr>
                <w:rFonts w:asciiTheme="minorHAnsi" w:hAnsiTheme="minorHAnsi"/>
                <w:b/>
              </w:rPr>
              <w:t xml:space="preserve">toda </w:t>
            </w:r>
            <w:r w:rsidRPr="00516269">
              <w:rPr>
                <w:rFonts w:asciiTheme="minorHAnsi" w:hAnsiTheme="minorHAnsi"/>
                <w:b/>
              </w:rPr>
              <w:t>la Información y documentación presentada:</w:t>
            </w:r>
            <w:r w:rsidRPr="00516269">
              <w:rPr>
                <w:rFonts w:asciiTheme="minorHAnsi" w:hAnsiTheme="minorHAnsi"/>
              </w:rPr>
              <w:t xml:space="preserve"> Toda la información y docume</w:t>
            </w:r>
            <w:r w:rsidR="00D0120D" w:rsidRPr="00516269">
              <w:rPr>
                <w:rFonts w:asciiTheme="minorHAnsi" w:hAnsiTheme="minorHAnsi"/>
              </w:rPr>
              <w:t>ntación presentada en la oferta</w:t>
            </w:r>
            <w:r w:rsidRPr="00516269">
              <w:rPr>
                <w:rFonts w:asciiTheme="minorHAnsi" w:hAnsiTheme="minorHAnsi"/>
              </w:rPr>
              <w:t xml:space="preserve"> revestirá el carácter de declaración jura</w:t>
            </w:r>
            <w:r w:rsidR="00D0120D" w:rsidRPr="00516269">
              <w:rPr>
                <w:rFonts w:asciiTheme="minorHAnsi" w:hAnsiTheme="minorHAnsi"/>
              </w:rPr>
              <w:t>menta</w:t>
            </w:r>
            <w:r w:rsidRPr="00516269">
              <w:rPr>
                <w:rFonts w:asciiTheme="minorHAnsi" w:hAnsiTheme="minorHAnsi"/>
              </w:rPr>
              <w:t>da, y el proponente deberá permitir al Contratista su verificación en cualquier momento, de detectarse falsedad o adulteración en la información presentada</w:t>
            </w:r>
            <w:r w:rsidR="00D0120D" w:rsidRPr="00516269">
              <w:rPr>
                <w:rFonts w:asciiTheme="minorHAnsi" w:hAnsiTheme="minorHAnsi"/>
              </w:rPr>
              <w:t xml:space="preserve"> o declaración de incumplido con fecha posterior a la presentación de la oferta</w:t>
            </w:r>
            <w:r w:rsidRPr="00516269">
              <w:rPr>
                <w:rFonts w:asciiTheme="minorHAnsi" w:hAnsiTheme="minorHAnsi"/>
              </w:rPr>
              <w:t xml:space="preserve"> se podrá desestimar la oferta, sin perjuicio de las otras sanciones que pudieran corresponder.</w:t>
            </w:r>
          </w:p>
          <w:p w14:paraId="2E369D5B" w14:textId="21A4BAE4" w:rsidR="00C72953" w:rsidRPr="00516269" w:rsidRDefault="00C72953" w:rsidP="00ED7FCE">
            <w:pPr>
              <w:spacing w:after="120"/>
              <w:ind w:left="55"/>
              <w:jc w:val="both"/>
              <w:rPr>
                <w:rFonts w:asciiTheme="minorHAnsi" w:hAnsiTheme="minorHAnsi"/>
              </w:rPr>
            </w:pPr>
            <w:r w:rsidRPr="00516269">
              <w:rPr>
                <w:rFonts w:asciiTheme="minorHAnsi" w:hAnsiTheme="minorHAnsi"/>
                <w:b/>
              </w:rPr>
              <w:t>Presentación en Copia Simple:</w:t>
            </w:r>
            <w:r w:rsidRPr="00516269">
              <w:rPr>
                <w:rFonts w:asciiTheme="minorHAnsi" w:hAnsiTheme="minorHAns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r w:rsidR="002A7FE4" w:rsidRPr="00516269">
              <w:rPr>
                <w:rFonts w:asciiTheme="minorHAnsi" w:hAnsiTheme="minorHAnsi"/>
              </w:rPr>
              <w:t>legalizado</w:t>
            </w:r>
            <w:r w:rsidRPr="00516269">
              <w:rPr>
                <w:rFonts w:asciiTheme="minorHAnsi" w:hAnsiTheme="minorHAns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14:paraId="003F83F4" w14:textId="77777777" w:rsidR="00A34D28" w:rsidRPr="00516269" w:rsidRDefault="00A34D28" w:rsidP="00ED7FCE">
            <w:pPr>
              <w:tabs>
                <w:tab w:val="right" w:pos="7254"/>
              </w:tabs>
              <w:spacing w:after="120"/>
              <w:rPr>
                <w:rFonts w:asciiTheme="minorHAnsi" w:hAnsiTheme="minorHAnsi"/>
                <w:i/>
                <w:lang w:val="es-ES"/>
              </w:rPr>
            </w:pPr>
            <w:r w:rsidRPr="00516269">
              <w:rPr>
                <w:rFonts w:asciiTheme="minorHAnsi" w:hAnsiTheme="minorHAnsi"/>
                <w:b/>
                <w:i/>
                <w:lang w:val="es-ES"/>
              </w:rPr>
              <w:t>Nota:</w:t>
            </w:r>
            <w:r w:rsidRPr="00516269">
              <w:rPr>
                <w:rFonts w:asciiTheme="minorHAnsi" w:hAnsiTheme="minorHAnsi"/>
                <w:i/>
                <w:lang w:val="es-ES"/>
              </w:rPr>
              <w:t xml:space="preserve"> </w:t>
            </w:r>
          </w:p>
          <w:p w14:paraId="1F02BB4E" w14:textId="58D3DBCD" w:rsidR="009D51B5" w:rsidRPr="003859F0" w:rsidRDefault="00A34D28" w:rsidP="003859F0">
            <w:pPr>
              <w:spacing w:after="120"/>
              <w:ind w:left="55"/>
              <w:jc w:val="both"/>
              <w:rPr>
                <w:rFonts w:asciiTheme="minorHAnsi" w:hAnsiTheme="minorHAnsi"/>
              </w:rPr>
            </w:pPr>
            <w:r w:rsidRPr="00516269">
              <w:rPr>
                <w:rFonts w:asciiTheme="minorHAnsi" w:hAnsiTheme="minorHAns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tc>
      </w:tr>
      <w:tr w:rsidR="003F79AA" w:rsidRPr="00516269" w14:paraId="035EDE24" w14:textId="77777777" w:rsidTr="00E86E78">
        <w:trPr>
          <w:tblCellSpacing w:w="11" w:type="dxa"/>
        </w:trPr>
        <w:tc>
          <w:tcPr>
            <w:tcW w:w="398" w:type="pct"/>
            <w:tcBorders>
              <w:top w:val="single" w:sz="4" w:space="0" w:color="auto"/>
              <w:bottom w:val="single" w:sz="4" w:space="0" w:color="auto"/>
            </w:tcBorders>
          </w:tcPr>
          <w:p w14:paraId="78A2310B"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5.4</w:t>
            </w:r>
          </w:p>
        </w:tc>
        <w:tc>
          <w:tcPr>
            <w:tcW w:w="4570" w:type="pct"/>
          </w:tcPr>
          <w:p w14:paraId="01407261" w14:textId="77777777" w:rsidR="00040F57" w:rsidRPr="00516269" w:rsidRDefault="00366F4B" w:rsidP="00ED7FCE">
            <w:pPr>
              <w:spacing w:after="120"/>
              <w:rPr>
                <w:rFonts w:asciiTheme="minorHAnsi" w:hAnsiTheme="minorHAnsi"/>
                <w:spacing w:val="-3"/>
              </w:rPr>
            </w:pPr>
            <w:r w:rsidRPr="00516269">
              <w:rPr>
                <w:rFonts w:asciiTheme="minorHAnsi" w:hAnsiTheme="minorHAnsi"/>
                <w:spacing w:val="-3"/>
              </w:rPr>
              <w:t xml:space="preserve">Se </w:t>
            </w:r>
            <w:r w:rsidR="00040F57" w:rsidRPr="00516269">
              <w:rPr>
                <w:rFonts w:asciiTheme="minorHAnsi" w:hAnsiTheme="minorHAnsi"/>
                <w:spacing w:val="-3"/>
              </w:rPr>
              <w:t>agregan los siguientes numerales</w:t>
            </w:r>
          </w:p>
          <w:p w14:paraId="20709EA0" w14:textId="77777777" w:rsidR="009D51B5" w:rsidRPr="00516269" w:rsidRDefault="00040F57" w:rsidP="00ED7FCE">
            <w:pPr>
              <w:spacing w:after="120"/>
              <w:rPr>
                <w:rFonts w:asciiTheme="minorHAnsi" w:hAnsiTheme="minorHAnsi" w:cs="Calibri"/>
                <w:i/>
                <w:lang w:val="es-EC"/>
              </w:rPr>
            </w:pPr>
            <w:r w:rsidRPr="00516269">
              <w:rPr>
                <w:rFonts w:asciiTheme="minorHAnsi" w:hAnsiTheme="minorHAnsi"/>
                <w:spacing w:val="-3"/>
              </w:rPr>
              <w:t xml:space="preserve">g) </w:t>
            </w:r>
            <w:r w:rsidR="00B4719B" w:rsidRPr="00516269">
              <w:rPr>
                <w:rFonts w:asciiTheme="minorHAnsi" w:hAnsiTheme="minorHAnsi" w:cs="Calibri"/>
                <w:i/>
                <w:lang w:val="es-EC"/>
              </w:rPr>
              <w:t>D</w:t>
            </w:r>
            <w:r w:rsidR="009D51B5" w:rsidRPr="00516269">
              <w:rPr>
                <w:rFonts w:asciiTheme="minorHAnsi" w:hAnsiTheme="minorHAnsi" w:cs="Calibri"/>
                <w:i/>
                <w:lang w:val="es-EC"/>
              </w:rPr>
              <w:t xml:space="preserve">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14:paraId="1B821A20" w14:textId="1FCB6D20" w:rsidR="009D51B5" w:rsidRPr="00516269" w:rsidRDefault="00040F57" w:rsidP="00ED7FCE">
            <w:pPr>
              <w:spacing w:after="120"/>
              <w:rPr>
                <w:rFonts w:asciiTheme="minorHAnsi" w:hAnsiTheme="minorHAnsi" w:cs="Calibri"/>
                <w:i/>
                <w:lang w:val="es-EC"/>
              </w:rPr>
            </w:pPr>
            <w:r w:rsidRPr="00516269">
              <w:rPr>
                <w:rFonts w:asciiTheme="minorHAnsi" w:hAnsiTheme="minorHAnsi" w:cs="Calibri"/>
                <w:i/>
                <w:lang w:val="es-EC"/>
              </w:rPr>
              <w:t xml:space="preserve">h) </w:t>
            </w:r>
            <w:r w:rsidR="009D51B5" w:rsidRPr="00516269">
              <w:rPr>
                <w:rFonts w:asciiTheme="minorHAnsi" w:hAnsiTheme="minorHAnsi" w:cs="Calibri"/>
                <w:i/>
                <w:lang w:val="es-EC"/>
              </w:rPr>
              <w:t xml:space="preserve">Junto con el contrato o compromiso de constitución de </w:t>
            </w:r>
            <w:r w:rsidR="00517E57" w:rsidRPr="00516269">
              <w:rPr>
                <w:rFonts w:asciiTheme="minorHAnsi" w:hAnsiTheme="minorHAnsi" w:cs="Calibri"/>
                <w:i/>
                <w:lang w:val="es-EC"/>
              </w:rPr>
              <w:t>la APCA</w:t>
            </w:r>
            <w:r w:rsidR="00B060E3" w:rsidRPr="00516269">
              <w:rPr>
                <w:rFonts w:asciiTheme="minorHAnsi" w:hAnsiTheme="minorHAnsi" w:cs="Calibri"/>
                <w:i/>
                <w:lang w:val="es-EC"/>
              </w:rPr>
              <w:t>, en caso de personas jurídicas,</w:t>
            </w:r>
            <w:r w:rsidR="009D51B5" w:rsidRPr="00516269">
              <w:rPr>
                <w:rFonts w:asciiTheme="minorHAnsi" w:hAnsiTheme="minorHAns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14:paraId="6930ECDD" w14:textId="0492207E" w:rsidR="00040F57" w:rsidRPr="00516269" w:rsidRDefault="009D51B5" w:rsidP="00ED7FCE">
            <w:pPr>
              <w:spacing w:after="120"/>
              <w:rPr>
                <w:rFonts w:asciiTheme="minorHAnsi" w:hAnsiTheme="minorHAnsi" w:cs="Calibri"/>
                <w:i/>
                <w:lang w:val="es-EC"/>
              </w:rPr>
            </w:pPr>
            <w:r w:rsidRPr="00516269">
              <w:rPr>
                <w:rFonts w:asciiTheme="minorHAnsi" w:hAnsiTheme="minorHAnsi" w:cs="Calibri"/>
                <w:i/>
                <w:lang w:val="es-EC"/>
              </w:rPr>
              <w:t>Cada una de las integrantes de la APCA</w:t>
            </w:r>
            <w:r w:rsidR="00B060E3" w:rsidRPr="00516269">
              <w:rPr>
                <w:rFonts w:asciiTheme="minorHAnsi" w:hAnsiTheme="minorHAnsi" w:cs="Calibri"/>
                <w:i/>
                <w:lang w:val="es-EC"/>
              </w:rPr>
              <w:t xml:space="preserve">, en caso de personas </w:t>
            </w:r>
            <w:r w:rsidR="00517E57" w:rsidRPr="00516269">
              <w:rPr>
                <w:rFonts w:asciiTheme="minorHAnsi" w:hAnsiTheme="minorHAnsi" w:cs="Calibri"/>
                <w:i/>
                <w:lang w:val="es-EC"/>
              </w:rPr>
              <w:t>jurídicas, deberá</w:t>
            </w:r>
            <w:r w:rsidRPr="00516269">
              <w:rPr>
                <w:rFonts w:asciiTheme="minorHAnsi" w:hAnsiTheme="minorHAnsi" w:cs="Calibri"/>
                <w:i/>
                <w:lang w:val="es-EC"/>
              </w:rPr>
              <w:t xml:space="preserve">, además, presentar </w:t>
            </w:r>
            <w:r w:rsidRPr="00516269">
              <w:rPr>
                <w:rFonts w:asciiTheme="minorHAnsi" w:hAnsiTheme="minorHAnsi"/>
              </w:rPr>
              <w:t>la documentación institucional que acredite su personería y de la cual surja la capacidad para integrar las APCA</w:t>
            </w:r>
            <w:r w:rsidRPr="00516269">
              <w:rPr>
                <w:rFonts w:asciiTheme="minorHAnsi" w:hAnsiTheme="minorHAnsi" w:cs="Calibri"/>
                <w:i/>
                <w:lang w:val="es-EC"/>
              </w:rPr>
              <w:t xml:space="preserve"> y demás documentación que le sea requerida en este Pliego.</w:t>
            </w:r>
          </w:p>
          <w:p w14:paraId="14FBDB6D" w14:textId="77777777" w:rsidR="009D51B5" w:rsidRPr="00516269" w:rsidRDefault="009D51B5" w:rsidP="000F1C5A">
            <w:pPr>
              <w:numPr>
                <w:ilvl w:val="0"/>
                <w:numId w:val="26"/>
              </w:numPr>
              <w:spacing w:after="120"/>
              <w:rPr>
                <w:rFonts w:asciiTheme="minorHAnsi" w:hAnsiTheme="minorHAnsi" w:cs="Calibri"/>
                <w:i/>
                <w:lang w:val="es-EC"/>
              </w:rPr>
            </w:pPr>
            <w:r w:rsidRPr="00516269">
              <w:rPr>
                <w:rFonts w:asciiTheme="minorHAnsi" w:hAnsiTheme="minorHAnsi" w:cs="Calibri"/>
                <w:i/>
                <w:lang w:val="es-EC"/>
              </w:rPr>
              <w:t xml:space="preserve">El acuerdo o compromiso de conformación el APCA o Consorcio deberá </w:t>
            </w:r>
            <w:r w:rsidR="00B060E3" w:rsidRPr="00516269">
              <w:rPr>
                <w:rFonts w:asciiTheme="minorHAnsi" w:hAnsiTheme="minorHAnsi" w:cs="Calibri"/>
                <w:i/>
                <w:lang w:val="es-EC"/>
              </w:rPr>
              <w:t xml:space="preserve">observar las pautas abajo establecidas y </w:t>
            </w:r>
            <w:r w:rsidRPr="00516269">
              <w:rPr>
                <w:rFonts w:asciiTheme="minorHAnsi" w:hAnsiTheme="minorHAnsi" w:cs="Calibri"/>
                <w:i/>
                <w:lang w:val="es-EC"/>
              </w:rPr>
              <w:t>contener como mínimo los siguientes requisitos:</w:t>
            </w:r>
          </w:p>
          <w:p w14:paraId="1D1DAD6E" w14:textId="77777777" w:rsidR="00B060E3" w:rsidRPr="00516269" w:rsidRDefault="00B060E3"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 xml:space="preserve">Se podrá presentar en instrumento privado solo en los casos en los que el presupuesto referencial de la presente licitación no supere los </w:t>
            </w:r>
            <w:r w:rsidR="007276EE" w:rsidRPr="00516269">
              <w:rPr>
                <w:rFonts w:asciiTheme="minorHAnsi" w:hAnsiTheme="minorHAnsi" w:cs="Calibri"/>
                <w:i/>
                <w:lang w:val="es-EC"/>
              </w:rPr>
              <w:t>U$S</w:t>
            </w:r>
            <w:r w:rsidRPr="00516269">
              <w:rPr>
                <w:rFonts w:asciiTheme="minorHAnsi" w:hAnsiTheme="minorHAnsi" w:cs="Calibri"/>
                <w:i/>
                <w:lang w:val="es-EC"/>
              </w:rPr>
              <w:t xml:space="preserve">550.000, de superar ese monto el compromiso de constitución deberá ser presentado en escritura </w:t>
            </w:r>
            <w:r w:rsidR="00A12ED4" w:rsidRPr="00516269">
              <w:rPr>
                <w:rFonts w:asciiTheme="minorHAnsi" w:hAnsiTheme="minorHAnsi" w:cs="Calibri"/>
                <w:i/>
                <w:lang w:val="es-EC"/>
              </w:rPr>
              <w:t>pública</w:t>
            </w:r>
            <w:r w:rsidRPr="00516269">
              <w:rPr>
                <w:rFonts w:asciiTheme="minorHAnsi" w:hAnsiTheme="minorHAnsi" w:cs="Calibri"/>
                <w:i/>
                <w:lang w:val="es-EC"/>
              </w:rPr>
              <w:t>.</w:t>
            </w:r>
          </w:p>
          <w:p w14:paraId="16931DB8"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 xml:space="preserve">Identificación de los partícipes, incluido domicilio, teléfonos, correo electrónico y lugar para recibir las notificaciones, con la verificación de requisitos </w:t>
            </w:r>
            <w:r w:rsidR="007276EE" w:rsidRPr="00516269">
              <w:rPr>
                <w:rFonts w:asciiTheme="minorHAnsi" w:hAnsiTheme="minorHAnsi" w:cs="Calibri"/>
                <w:i/>
                <w:lang w:val="es-EC"/>
              </w:rPr>
              <w:t xml:space="preserve">determinados en el numeral </w:t>
            </w:r>
            <w:r w:rsidR="000666F4" w:rsidRPr="00516269">
              <w:rPr>
                <w:rFonts w:asciiTheme="minorHAnsi" w:hAnsiTheme="minorHAnsi" w:cs="Calibri"/>
                <w:i/>
                <w:lang w:val="es-EC"/>
              </w:rPr>
              <w:t>iii</w:t>
            </w:r>
            <w:r w:rsidR="007276EE" w:rsidRPr="00516269">
              <w:rPr>
                <w:rFonts w:asciiTheme="minorHAnsi" w:hAnsiTheme="minorHAnsi" w:cs="Calibri"/>
                <w:i/>
                <w:lang w:val="es-EC"/>
              </w:rPr>
              <w:t xml:space="preserve"> de esta IAO, relacionados con la </w:t>
            </w:r>
            <w:r w:rsidRPr="00516269">
              <w:rPr>
                <w:rFonts w:asciiTheme="minorHAnsi" w:hAnsiTheme="minorHAnsi" w:cs="Calibri"/>
                <w:i/>
                <w:lang w:val="es-EC"/>
              </w:rPr>
              <w:t>capacidad y representación de las partes;</w:t>
            </w:r>
          </w:p>
          <w:p w14:paraId="24E7DDA2"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Unificación de personería y designación del representante o representantes, con poder o representación suficiente para poder actuar durante la fase precontractual de la licitación, a quien o quienes se les denominará Procuradores Comunes;</w:t>
            </w:r>
          </w:p>
          <w:p w14:paraId="6E2E55C2"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 xml:space="preserve">El compromiso de actuar exclusivamente bajo la representación unificada en el/ los Procurador/es </w:t>
            </w:r>
            <w:r w:rsidR="009835F6" w:rsidRPr="00516269">
              <w:rPr>
                <w:rFonts w:asciiTheme="minorHAnsi" w:hAnsiTheme="minorHAnsi" w:cs="Calibri"/>
                <w:i/>
                <w:lang w:val="es-EC"/>
              </w:rPr>
              <w:t>Común</w:t>
            </w:r>
            <w:r w:rsidRPr="00516269">
              <w:rPr>
                <w:rFonts w:asciiTheme="minorHAnsi" w:hAnsiTheme="minorHAnsi" w:cs="Calibri"/>
                <w:i/>
                <w:lang w:val="es-EC"/>
              </w:rPr>
              <w:t>/es.</w:t>
            </w:r>
          </w:p>
          <w:p w14:paraId="029CDF61"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Determinación de los compromisos y obligaciones que asumirán las partes en la fase de ejecución contractual, de resultar adjudicada;</w:t>
            </w:r>
          </w:p>
          <w:p w14:paraId="57322EEE"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Porcentaje de la participación de cada uno de los consorciados;</w:t>
            </w:r>
          </w:p>
          <w:p w14:paraId="3B3F3E20"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Identificación precisa del código del proceso o procesos de contratación en los que participarán en el marco del compromiso o acurdo de APCA;</w:t>
            </w:r>
          </w:p>
          <w:p w14:paraId="043F1E0E"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14:paraId="0470BD0E"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La obligación de constituir la asociación o consorcio, en caso de resultar adjudicatario y el compromiso de acompañar el Convenio constitutivo de APCA notariado para suscribir el contrato.</w:t>
            </w:r>
          </w:p>
          <w:p w14:paraId="74117DE0" w14:textId="77777777" w:rsidR="009D51B5" w:rsidRPr="00516269" w:rsidRDefault="009D51B5" w:rsidP="000F1C5A">
            <w:pPr>
              <w:pStyle w:val="Prrafodelista"/>
              <w:numPr>
                <w:ilvl w:val="0"/>
                <w:numId w:val="24"/>
              </w:numPr>
              <w:spacing w:after="120"/>
              <w:ind w:right="43"/>
              <w:jc w:val="both"/>
              <w:rPr>
                <w:rFonts w:asciiTheme="minorHAnsi" w:hAnsiTheme="minorHAnsi" w:cs="Calibri"/>
                <w:i/>
                <w:lang w:val="es-EC"/>
              </w:rPr>
            </w:pPr>
            <w:r w:rsidRPr="00516269">
              <w:rPr>
                <w:rFonts w:asciiTheme="minorHAnsi" w:hAnsiTheme="minorHAnsi" w:cs="Calibri"/>
                <w:i/>
                <w:lang w:val="es-EC"/>
              </w:rPr>
              <w:t xml:space="preserve">Plazo del compromiso de asociación, el que deberá cubrir la totalidad del plazo precontractual, hasta antes de suscribir el contrato de asociación o consorcio respectivo, y noventa días adicionales. </w:t>
            </w:r>
          </w:p>
          <w:p w14:paraId="5E16F8A1" w14:textId="77777777" w:rsidR="009D51B5" w:rsidRPr="00516269" w:rsidRDefault="009D51B5" w:rsidP="00ED7FCE">
            <w:pPr>
              <w:pStyle w:val="Prrafodelista"/>
              <w:spacing w:after="120"/>
              <w:ind w:right="43"/>
              <w:jc w:val="both"/>
              <w:rPr>
                <w:rFonts w:asciiTheme="minorHAnsi" w:hAnsiTheme="minorHAnsi" w:cs="Calibri"/>
                <w:i/>
                <w:lang w:val="es-EC"/>
              </w:rPr>
            </w:pPr>
          </w:p>
          <w:p w14:paraId="324D14E0" w14:textId="42B8E401" w:rsidR="009D51B5" w:rsidRPr="00516269" w:rsidRDefault="009D51B5" w:rsidP="00ED7FCE">
            <w:pPr>
              <w:pStyle w:val="Prrafodelista"/>
              <w:spacing w:after="120"/>
              <w:ind w:left="0" w:right="43"/>
              <w:jc w:val="both"/>
              <w:rPr>
                <w:rFonts w:asciiTheme="minorHAnsi" w:hAnsiTheme="minorHAnsi" w:cs="Calibri"/>
                <w:i/>
                <w:lang w:val="es-EC"/>
              </w:rPr>
            </w:pPr>
            <w:r w:rsidRPr="00516269">
              <w:rPr>
                <w:rFonts w:asciiTheme="minorHAnsi" w:hAnsiTheme="minorHAnsi" w:cs="Calibri"/>
                <w:i/>
                <w:lang w:val="es-EC"/>
              </w:rPr>
              <w:t xml:space="preserve">El Convenio de conformación de APCA, además de los requisitos arriba indicados, </w:t>
            </w:r>
            <w:r w:rsidR="00517E57" w:rsidRPr="00516269">
              <w:rPr>
                <w:rFonts w:asciiTheme="minorHAnsi" w:hAnsiTheme="minorHAnsi" w:cs="Calibri"/>
                <w:i/>
                <w:lang w:val="es-EC"/>
              </w:rPr>
              <w:t>deberá expresar</w:t>
            </w:r>
            <w:r w:rsidRPr="00516269">
              <w:rPr>
                <w:rFonts w:asciiTheme="minorHAnsi" w:hAnsiTheme="minorHAnsi" w:cs="Calibri"/>
                <w:i/>
                <w:lang w:val="es-EC"/>
              </w:rPr>
              <w:t xml:space="preserve">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14:paraId="5226ADCA" w14:textId="77777777" w:rsidR="009D51B5" w:rsidRPr="00516269" w:rsidRDefault="009D51B5" w:rsidP="00ED7FCE">
            <w:pPr>
              <w:pStyle w:val="Prrafodelista"/>
              <w:spacing w:after="120"/>
              <w:ind w:left="0" w:right="43"/>
              <w:jc w:val="both"/>
              <w:rPr>
                <w:rFonts w:asciiTheme="minorHAnsi" w:hAnsiTheme="minorHAnsi" w:cs="Calibri"/>
                <w:i/>
                <w:lang w:val="es-EC"/>
              </w:rPr>
            </w:pPr>
            <w:r w:rsidRPr="00516269">
              <w:rPr>
                <w:rFonts w:asciiTheme="minorHAnsi" w:hAnsiTheme="minorHAns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14:paraId="30E6051C" w14:textId="77777777" w:rsidR="003F79AA" w:rsidRPr="00516269" w:rsidRDefault="009D51B5" w:rsidP="009160EC">
            <w:pPr>
              <w:spacing w:after="120"/>
              <w:jc w:val="both"/>
              <w:rPr>
                <w:rFonts w:asciiTheme="minorHAnsi" w:hAnsiTheme="minorHAnsi"/>
                <w:spacing w:val="-3"/>
              </w:rPr>
            </w:pPr>
            <w:r w:rsidRPr="00516269">
              <w:rPr>
                <w:rFonts w:asciiTheme="minorHAnsi" w:hAnsiTheme="minorHAns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516269" w14:paraId="02A397B4" w14:textId="77777777" w:rsidTr="00E86E78">
        <w:trPr>
          <w:tblCellSpacing w:w="11" w:type="dxa"/>
        </w:trPr>
        <w:tc>
          <w:tcPr>
            <w:tcW w:w="398" w:type="pct"/>
            <w:tcBorders>
              <w:top w:val="single" w:sz="4" w:space="0" w:color="auto"/>
              <w:bottom w:val="single" w:sz="4" w:space="0" w:color="auto"/>
            </w:tcBorders>
          </w:tcPr>
          <w:p w14:paraId="697CABD2"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5.5</w:t>
            </w:r>
          </w:p>
        </w:tc>
        <w:tc>
          <w:tcPr>
            <w:tcW w:w="4570" w:type="pct"/>
          </w:tcPr>
          <w:p w14:paraId="6ED87F96" w14:textId="3FFFE008" w:rsidR="003F79AA" w:rsidRPr="00516269" w:rsidRDefault="000D786F" w:rsidP="00ED7FCE">
            <w:pPr>
              <w:spacing w:after="120"/>
              <w:ind w:firstLine="72"/>
              <w:jc w:val="both"/>
              <w:rPr>
                <w:rFonts w:asciiTheme="minorHAnsi" w:hAnsiTheme="minorHAnsi"/>
                <w:spacing w:val="-3"/>
              </w:rPr>
            </w:pPr>
            <w:r w:rsidRPr="007A0DE5">
              <w:rPr>
                <w:rFonts w:asciiTheme="minorHAnsi" w:hAnsiTheme="minorHAnsi"/>
              </w:rPr>
              <w:t>Se modifica de la siguiente como estipula los literales 5a, 5b, 5c, 5d, 5e, 5f,5g</w:t>
            </w:r>
            <w:r>
              <w:rPr>
                <w:rFonts w:asciiTheme="minorHAnsi" w:hAnsiTheme="minorHAnsi"/>
              </w:rPr>
              <w:t>.</w:t>
            </w:r>
          </w:p>
        </w:tc>
      </w:tr>
      <w:tr w:rsidR="003F79AA" w:rsidRPr="00516269" w14:paraId="698D027F" w14:textId="77777777" w:rsidTr="00E86E78">
        <w:trPr>
          <w:tblCellSpacing w:w="11" w:type="dxa"/>
        </w:trPr>
        <w:tc>
          <w:tcPr>
            <w:tcW w:w="398" w:type="pct"/>
            <w:tcBorders>
              <w:top w:val="single" w:sz="4" w:space="0" w:color="auto"/>
              <w:bottom w:val="single" w:sz="4" w:space="0" w:color="auto"/>
            </w:tcBorders>
          </w:tcPr>
          <w:p w14:paraId="58FF91C1"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5.5(a)</w:t>
            </w:r>
          </w:p>
        </w:tc>
        <w:tc>
          <w:tcPr>
            <w:tcW w:w="4570" w:type="pct"/>
          </w:tcPr>
          <w:p w14:paraId="5F879040" w14:textId="77777777" w:rsidR="0010746C" w:rsidRPr="00516269" w:rsidRDefault="0010746C" w:rsidP="00ED7FCE">
            <w:pPr>
              <w:spacing w:after="120"/>
              <w:rPr>
                <w:rFonts w:asciiTheme="minorHAnsi" w:hAnsiTheme="minorHAnsi"/>
                <w:i/>
              </w:rPr>
            </w:pPr>
            <w:r w:rsidRPr="00516269">
              <w:rPr>
                <w:rFonts w:asciiTheme="minorHAnsi" w:hAnsiTheme="minorHAnsi"/>
                <w:i/>
              </w:rPr>
              <w:t>Se deberá demostrar que se cumple con los siguientes índices:</w:t>
            </w:r>
          </w:p>
          <w:p w14:paraId="6EB5D0BF" w14:textId="3E45DF0C" w:rsidR="0010746C" w:rsidRPr="00516269" w:rsidRDefault="001F12AC" w:rsidP="00ED7FCE">
            <w:pPr>
              <w:pStyle w:val="Default"/>
              <w:spacing w:after="120"/>
              <w:rPr>
                <w:rFonts w:asciiTheme="minorHAnsi" w:hAnsiTheme="minorHAnsi"/>
                <w:color w:val="auto"/>
                <w:lang w:val="es-ES_tradnl"/>
              </w:rPr>
            </w:pPr>
            <w:r w:rsidRPr="00516269">
              <w:rPr>
                <w:rFonts w:asciiTheme="minorHAnsi" w:hAnsiTheme="minorHAnsi"/>
                <w:noProof/>
                <w:color w:val="auto"/>
                <w:lang w:val="es-ES" w:eastAsia="es-ES"/>
              </w:rPr>
              <w:drawing>
                <wp:inline distT="0" distB="0" distL="0" distR="0" wp14:anchorId="647D2DC9" wp14:editId="7ED7F7AF">
                  <wp:extent cx="1721485" cy="427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8301" r="31763"/>
                          <a:stretch>
                            <a:fillRect/>
                          </a:stretch>
                        </pic:blipFill>
                        <pic:spPr bwMode="auto">
                          <a:xfrm>
                            <a:off x="0" y="0"/>
                            <a:ext cx="1721485" cy="427990"/>
                          </a:xfrm>
                          <a:prstGeom prst="rect">
                            <a:avLst/>
                          </a:prstGeom>
                          <a:noFill/>
                          <a:ln>
                            <a:noFill/>
                          </a:ln>
                        </pic:spPr>
                      </pic:pic>
                    </a:graphicData>
                  </a:graphic>
                </wp:inline>
              </w:drawing>
            </w:r>
          </w:p>
          <w:p w14:paraId="501625FF" w14:textId="77777777" w:rsidR="0010746C" w:rsidRPr="00516269" w:rsidRDefault="0010746C" w:rsidP="00DD4F29">
            <w:pPr>
              <w:pStyle w:val="Default"/>
              <w:spacing w:after="120"/>
              <w:jc w:val="both"/>
              <w:rPr>
                <w:rFonts w:asciiTheme="minorHAnsi" w:hAnsiTheme="minorHAnsi"/>
                <w:color w:val="auto"/>
              </w:rPr>
            </w:pPr>
            <w:r w:rsidRPr="00516269">
              <w:rPr>
                <w:rFonts w:asciiTheme="minorHAnsi" w:hAnsiTheme="minorHAnsi"/>
                <w:color w:val="auto"/>
              </w:rPr>
              <w:t>Las fórmulas para el cálculo de índices son las siguientes:</w:t>
            </w:r>
          </w:p>
          <w:p w14:paraId="69D9534C" w14:textId="42D58E80" w:rsidR="0010746C" w:rsidRPr="00516269" w:rsidRDefault="0010746C" w:rsidP="00DD4F29">
            <w:pPr>
              <w:pStyle w:val="Default"/>
              <w:spacing w:after="120"/>
              <w:jc w:val="both"/>
              <w:rPr>
                <w:rFonts w:asciiTheme="minorHAnsi" w:hAnsiTheme="minorHAnsi"/>
                <w:color w:val="auto"/>
              </w:rPr>
            </w:pPr>
            <w:r w:rsidRPr="00516269">
              <w:rPr>
                <w:rFonts w:asciiTheme="minorHAnsi" w:hAnsiTheme="minorHAnsi"/>
                <w:color w:val="auto"/>
              </w:rPr>
              <w:t xml:space="preserve">a. Índice </w:t>
            </w:r>
            <w:r w:rsidR="003273C2">
              <w:rPr>
                <w:rFonts w:asciiTheme="minorHAnsi" w:hAnsiTheme="minorHAnsi"/>
                <w:color w:val="auto"/>
              </w:rPr>
              <w:t xml:space="preserve">de Solvencia: Activo Corriente </w:t>
            </w:r>
            <w:r w:rsidR="00517E57" w:rsidRPr="00516269">
              <w:rPr>
                <w:rFonts w:asciiTheme="minorHAnsi" w:hAnsiTheme="minorHAnsi"/>
                <w:color w:val="auto"/>
              </w:rPr>
              <w:t>/ Pasivo</w:t>
            </w:r>
            <w:r w:rsidRPr="00516269">
              <w:rPr>
                <w:rFonts w:asciiTheme="minorHAnsi" w:hAnsiTheme="minorHAnsi"/>
                <w:color w:val="auto"/>
              </w:rPr>
              <w:t xml:space="preserve"> Corriente = </w:t>
            </w:r>
            <w:r w:rsidR="00517E57" w:rsidRPr="00516269">
              <w:rPr>
                <w:rFonts w:asciiTheme="minorHAnsi" w:hAnsiTheme="minorHAnsi"/>
                <w:color w:val="auto"/>
              </w:rPr>
              <w:t>o</w:t>
            </w:r>
            <w:r w:rsidRPr="00516269">
              <w:rPr>
                <w:rFonts w:asciiTheme="minorHAnsi" w:hAnsiTheme="minorHAnsi"/>
                <w:color w:val="auto"/>
              </w:rPr>
              <w:t xml:space="preserve"> &gt; 1,00                      </w:t>
            </w:r>
          </w:p>
          <w:p w14:paraId="515D71A3" w14:textId="77777777" w:rsidR="003F79AA" w:rsidRPr="00516269" w:rsidRDefault="0010746C" w:rsidP="00DD4F29">
            <w:pPr>
              <w:spacing w:after="120"/>
              <w:jc w:val="both"/>
              <w:rPr>
                <w:rFonts w:asciiTheme="minorHAnsi" w:hAnsiTheme="minorHAnsi"/>
              </w:rPr>
            </w:pPr>
            <w:r w:rsidRPr="00516269">
              <w:rPr>
                <w:rFonts w:asciiTheme="minorHAnsi" w:hAnsiTheme="minorHAnsi"/>
              </w:rPr>
              <w:t>b. Índice de Endeudamiento: Pasivo Total / Patrimonio &lt; 1,5</w:t>
            </w:r>
          </w:p>
          <w:p w14:paraId="08DD4AB1" w14:textId="77777777" w:rsidR="0010746C" w:rsidRPr="00516269" w:rsidRDefault="0010746C" w:rsidP="00DD4F29">
            <w:pPr>
              <w:spacing w:after="120"/>
              <w:jc w:val="both"/>
              <w:rPr>
                <w:rFonts w:asciiTheme="minorHAnsi" w:hAnsiTheme="minorHAnsi"/>
              </w:rPr>
            </w:pPr>
            <w:r w:rsidRPr="00516269">
              <w:rPr>
                <w:rFonts w:asciiTheme="minorHAnsi" w:hAnsiTheme="minorHAnsi"/>
              </w:rPr>
              <w:t>Esta información es meramente referencial.</w:t>
            </w:r>
          </w:p>
          <w:p w14:paraId="2C871EED" w14:textId="77777777" w:rsidR="00B4719B" w:rsidRPr="00516269" w:rsidRDefault="00B4719B" w:rsidP="00DD4F29">
            <w:pPr>
              <w:spacing w:after="120"/>
              <w:jc w:val="both"/>
              <w:rPr>
                <w:rFonts w:asciiTheme="minorHAnsi" w:hAnsiTheme="minorHAnsi"/>
              </w:rPr>
            </w:pPr>
            <w:r w:rsidRPr="00516269">
              <w:rPr>
                <w:rFonts w:asciiTheme="minorHAnsi" w:hAnsiTheme="minorHAnsi"/>
              </w:rPr>
              <w:t>Documentación de respaldo:</w:t>
            </w:r>
          </w:p>
          <w:p w14:paraId="56BA2D88" w14:textId="0533C93A" w:rsidR="00B4719B" w:rsidRPr="00516269" w:rsidRDefault="00722556" w:rsidP="00DD4F29">
            <w:pPr>
              <w:spacing w:after="120"/>
              <w:jc w:val="both"/>
              <w:rPr>
                <w:rFonts w:asciiTheme="minorHAnsi" w:hAnsiTheme="minorHAnsi"/>
              </w:rPr>
            </w:pPr>
            <w:r w:rsidRPr="00516269">
              <w:rPr>
                <w:rFonts w:asciiTheme="minorHAnsi" w:hAnsiTheme="minorHAnsi"/>
              </w:rPr>
              <w:t>Oferente Internacional: Copia de los Balances Generales y Estados de Re</w:t>
            </w:r>
            <w:r w:rsidR="00DD4F29" w:rsidRPr="00516269">
              <w:rPr>
                <w:rFonts w:asciiTheme="minorHAnsi" w:hAnsiTheme="minorHAnsi"/>
              </w:rPr>
              <w:t>sultados auditados del oferente</w:t>
            </w:r>
            <w:r w:rsidRPr="00516269">
              <w:rPr>
                <w:rFonts w:asciiTheme="minorHAnsi" w:hAnsiTheme="minorHAnsi"/>
              </w:rPr>
              <w:t xml:space="preserve"> individual y de los socios del APCA del último</w:t>
            </w:r>
            <w:r w:rsidR="00DD4F29" w:rsidRPr="00516269">
              <w:rPr>
                <w:rFonts w:asciiTheme="minorHAnsi" w:hAnsiTheme="minorHAnsi"/>
              </w:rPr>
              <w:t xml:space="preserve"> ejercicio fiscal o documentación equivalente según el país de origen del último ejercicio anterior a la fecha de presentación de las ofertas, debidamente auditado</w:t>
            </w:r>
            <w:r w:rsidR="000D786F">
              <w:rPr>
                <w:rFonts w:asciiTheme="minorHAnsi" w:hAnsiTheme="minorHAnsi"/>
              </w:rPr>
              <w:t>s y traducidos al español. (2018</w:t>
            </w:r>
            <w:r w:rsidR="00DD4F29" w:rsidRPr="00516269">
              <w:rPr>
                <w:rFonts w:asciiTheme="minorHAnsi" w:hAnsiTheme="minorHAnsi"/>
              </w:rPr>
              <w:t>)</w:t>
            </w:r>
          </w:p>
          <w:p w14:paraId="3F71A687" w14:textId="6022EAB1" w:rsidR="00B4719B" w:rsidRPr="00516269" w:rsidRDefault="00DD4F29" w:rsidP="00DD4F29">
            <w:pPr>
              <w:spacing w:after="120"/>
              <w:jc w:val="both"/>
              <w:rPr>
                <w:rFonts w:asciiTheme="minorHAnsi" w:hAnsiTheme="minorHAnsi"/>
              </w:rPr>
            </w:pPr>
            <w:r w:rsidRPr="00516269">
              <w:rPr>
                <w:rFonts w:asciiTheme="minorHAnsi" w:hAnsiTheme="minorHAnsi"/>
              </w:rPr>
              <w:t>Oferente local: declaración del impuesto a la renta del ejercicio fiscal y los balances presentados al Servicio de Rentas Internas (SRI) o Superintendencia de Compañías del úl</w:t>
            </w:r>
            <w:r w:rsidR="000D786F">
              <w:rPr>
                <w:rFonts w:asciiTheme="minorHAnsi" w:hAnsiTheme="minorHAnsi"/>
              </w:rPr>
              <w:t>timo ejercicio tributario. (2018</w:t>
            </w:r>
            <w:r w:rsidRPr="00516269">
              <w:rPr>
                <w:rFonts w:asciiTheme="minorHAnsi" w:hAnsiTheme="minorHAnsi"/>
              </w:rPr>
              <w:t>)</w:t>
            </w:r>
          </w:p>
          <w:p w14:paraId="719262A8" w14:textId="77AA9850" w:rsidR="00DD4F29" w:rsidRPr="00516269" w:rsidRDefault="00DD4F29" w:rsidP="00DD4F29">
            <w:pPr>
              <w:spacing w:after="120"/>
              <w:jc w:val="both"/>
              <w:rPr>
                <w:rFonts w:asciiTheme="minorHAnsi" w:hAnsiTheme="minorHAnsi"/>
              </w:rPr>
            </w:pPr>
            <w:r w:rsidRPr="00516269">
              <w:rPr>
                <w:rFonts w:asciiTheme="minorHAnsi" w:hAnsiTheme="minorHAnsi"/>
              </w:rPr>
              <w:t>De acuerdo con lo anterior, los estados financieros solicitados deben reunir como mínimo los siguientes requisitos:</w:t>
            </w:r>
          </w:p>
          <w:p w14:paraId="17DFCA4F" w14:textId="77777777" w:rsidR="00DD4F29" w:rsidRPr="00516269" w:rsidRDefault="00DD4F29" w:rsidP="00DD4F29">
            <w:pPr>
              <w:spacing w:after="120"/>
              <w:jc w:val="both"/>
              <w:rPr>
                <w:rFonts w:asciiTheme="minorHAnsi" w:hAnsiTheme="minorHAnsi"/>
              </w:rPr>
            </w:pPr>
            <w:r w:rsidRPr="00516269">
              <w:rPr>
                <w:rFonts w:asciiTheme="minorHAnsi" w:hAnsiTheme="minorHAnsi"/>
              </w:rPr>
              <w:t>Formalidades de la documentación.</w:t>
            </w:r>
          </w:p>
          <w:p w14:paraId="7F60F52A" w14:textId="77777777" w:rsidR="00DD4F29" w:rsidRPr="00516269" w:rsidRDefault="00DD4F29" w:rsidP="00DD4F29">
            <w:pPr>
              <w:spacing w:after="120"/>
              <w:jc w:val="both"/>
              <w:rPr>
                <w:rFonts w:asciiTheme="minorHAnsi" w:hAnsiTheme="minorHAnsi"/>
              </w:rPr>
            </w:pPr>
            <w:r w:rsidRPr="00516269">
              <w:rPr>
                <w:rFonts w:asciiTheme="minorHAnsi" w:hAnsiTheme="minorHAnsi"/>
              </w:rPr>
              <w:t>Los estados financieros deberán reflejar la situación financiera del Oferente o de los socios del APCA.</w:t>
            </w:r>
          </w:p>
          <w:p w14:paraId="2EDFD83D" w14:textId="77777777" w:rsidR="00DD4F29" w:rsidRPr="00516269" w:rsidRDefault="00DD4F29" w:rsidP="00DD4F29">
            <w:pPr>
              <w:spacing w:after="120"/>
              <w:jc w:val="both"/>
              <w:rPr>
                <w:rFonts w:asciiTheme="minorHAnsi" w:hAnsiTheme="minorHAnsi"/>
              </w:rPr>
            </w:pPr>
            <w:r w:rsidRPr="00516269">
              <w:rPr>
                <w:rFonts w:asciiTheme="minorHAnsi" w:hAnsiTheme="minorHAnsi"/>
              </w:rPr>
              <w:t>Un Oferente individual o los socios de un APCA Oferente, que sean extranjeros y cuyo idioma no sea el español, deberán presentar todos los documentos de su situación financiera debidamente traducidos al español y una explicación, también en español, que aclare las normas legales vigentes que se aplican en el país de origen de la empresa extranjera.</w:t>
            </w:r>
          </w:p>
          <w:p w14:paraId="5C77588D" w14:textId="77777777" w:rsidR="00B4719B" w:rsidRPr="00516269" w:rsidRDefault="009113CE" w:rsidP="009113CE">
            <w:pPr>
              <w:spacing w:after="120"/>
              <w:jc w:val="both"/>
              <w:rPr>
                <w:rFonts w:asciiTheme="minorHAnsi" w:hAnsiTheme="minorHAnsi"/>
              </w:rPr>
            </w:pPr>
            <w:r w:rsidRPr="00516269">
              <w:rPr>
                <w:rFonts w:asciiTheme="minorHAnsi" w:hAnsiTheme="minorHAnsi"/>
              </w:rPr>
              <w:t xml:space="preserve">En el caso de que los balances se encontraren en moneda diferente al Dólar Estadounidense, </w:t>
            </w:r>
            <w:r w:rsidR="002F43FD" w:rsidRPr="00516269">
              <w:rPr>
                <w:rFonts w:asciiTheme="minorHAnsi" w:hAnsiTheme="minorHAnsi"/>
              </w:rPr>
              <w:t>el Contratante realizará la conversión de los valores resultantes del mismo a Dólar Estadounidense, tomando como base el tipo de cambio vendedor del Banco Central del Ecuador vigente a la fecha de cierre del balance.</w:t>
            </w:r>
          </w:p>
        </w:tc>
      </w:tr>
      <w:tr w:rsidR="003F79AA" w:rsidRPr="00516269" w14:paraId="434B7A8B" w14:textId="77777777" w:rsidTr="00E86E78">
        <w:trPr>
          <w:tblCellSpacing w:w="11" w:type="dxa"/>
        </w:trPr>
        <w:tc>
          <w:tcPr>
            <w:tcW w:w="398" w:type="pct"/>
            <w:tcBorders>
              <w:top w:val="single" w:sz="4" w:space="0" w:color="auto"/>
              <w:bottom w:val="single" w:sz="4" w:space="0" w:color="auto"/>
            </w:tcBorders>
          </w:tcPr>
          <w:p w14:paraId="61A5A3D7"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5.5 (b)</w:t>
            </w:r>
          </w:p>
        </w:tc>
        <w:tc>
          <w:tcPr>
            <w:tcW w:w="4570" w:type="pct"/>
          </w:tcPr>
          <w:p w14:paraId="2A8B69EA" w14:textId="5517E1CD" w:rsidR="000677C8" w:rsidRPr="00C817BE" w:rsidRDefault="00883249" w:rsidP="00ED7FCE">
            <w:pPr>
              <w:spacing w:after="120"/>
              <w:rPr>
                <w:rFonts w:asciiTheme="minorHAnsi" w:hAnsiTheme="minorHAnsi"/>
                <w:spacing w:val="-3"/>
              </w:rPr>
            </w:pPr>
            <w:r w:rsidRPr="00C817BE">
              <w:rPr>
                <w:rFonts w:asciiTheme="minorHAnsi" w:hAnsiTheme="minorHAnsi"/>
                <w:spacing w:val="-3"/>
              </w:rPr>
              <w:t>EXPERIENCIA</w:t>
            </w:r>
            <w:r w:rsidR="00A76CF5" w:rsidRPr="00C817BE">
              <w:rPr>
                <w:rFonts w:asciiTheme="minorHAnsi" w:hAnsiTheme="minorHAnsi"/>
                <w:spacing w:val="-3"/>
              </w:rPr>
              <w:t xml:space="preserve"> </w:t>
            </w:r>
            <w:r w:rsidR="003859F0">
              <w:rPr>
                <w:rFonts w:asciiTheme="minorHAnsi" w:hAnsiTheme="minorHAnsi"/>
                <w:spacing w:val="-3"/>
              </w:rPr>
              <w:t>ESPECIFICA</w:t>
            </w:r>
            <w:r w:rsidRPr="00C817BE">
              <w:rPr>
                <w:rFonts w:asciiTheme="minorHAnsi" w:hAnsiTheme="minorHAnsi"/>
                <w:spacing w:val="-3"/>
              </w:rPr>
              <w:t xml:space="preserve"> COMO CONTR</w:t>
            </w:r>
            <w:r w:rsidR="00746330" w:rsidRPr="00C817BE">
              <w:rPr>
                <w:rFonts w:asciiTheme="minorHAnsi" w:hAnsiTheme="minorHAnsi"/>
                <w:spacing w:val="-3"/>
              </w:rPr>
              <w:t>ATISTA PRINCIPAL</w:t>
            </w:r>
            <w:r w:rsidR="00C13E28" w:rsidRPr="00C817BE">
              <w:rPr>
                <w:rFonts w:asciiTheme="minorHAnsi" w:hAnsiTheme="minorHAnsi"/>
                <w:spacing w:val="-3"/>
              </w:rPr>
              <w:t xml:space="preserve"> EN OBRAS SIMILARES</w:t>
            </w:r>
            <w:r w:rsidR="00746330" w:rsidRPr="00C817BE">
              <w:rPr>
                <w:rFonts w:asciiTheme="minorHAnsi" w:hAnsiTheme="minorHAnsi"/>
                <w:spacing w:val="-3"/>
              </w:rPr>
              <w:t xml:space="preserve">: </w:t>
            </w:r>
          </w:p>
          <w:p w14:paraId="23C39B15" w14:textId="48597C83" w:rsidR="004A07CE" w:rsidRPr="00C817BE" w:rsidRDefault="004A07CE" w:rsidP="004A07CE">
            <w:pPr>
              <w:spacing w:after="120"/>
              <w:rPr>
                <w:rFonts w:asciiTheme="minorHAnsi" w:hAnsiTheme="minorHAnsi"/>
                <w:i/>
                <w:iCs/>
                <w:spacing w:val="-3"/>
                <w:lang w:val="es-EC"/>
              </w:rPr>
            </w:pPr>
            <w:r w:rsidRPr="00C817BE">
              <w:rPr>
                <w:rFonts w:asciiTheme="minorHAnsi" w:hAnsiTheme="minorHAnsi"/>
                <w:i/>
                <w:iCs/>
                <w:spacing w:val="-3"/>
                <w:lang w:val="es-EC"/>
              </w:rPr>
              <w:t xml:space="preserve">El proyecto es uno solo, razón por la cual los requisitos de experiencia que se solicitan, son los que detallan a continuación: </w:t>
            </w:r>
          </w:p>
          <w:p w14:paraId="222144F4" w14:textId="1F50D5CF" w:rsidR="004A07CE" w:rsidRPr="00C817BE" w:rsidRDefault="004A07CE" w:rsidP="004A07CE">
            <w:pPr>
              <w:jc w:val="both"/>
              <w:rPr>
                <w:rFonts w:asciiTheme="minorHAnsi" w:hAnsiTheme="minorHAnsi"/>
                <w:iCs/>
                <w:lang w:val="es-EC"/>
              </w:rPr>
            </w:pPr>
            <w:r w:rsidRPr="00C817BE">
              <w:rPr>
                <w:rFonts w:asciiTheme="minorHAnsi" w:hAnsiTheme="minorHAnsi"/>
                <w:iCs/>
                <w:lang w:val="es-EC"/>
              </w:rPr>
              <w:t xml:space="preserve">1.- El oferente deberá acreditar como experiencia mínima la ejecución de al menos un proyecto, que tenga como objeto la </w:t>
            </w:r>
            <w:r w:rsidRPr="00C817BE">
              <w:rPr>
                <w:rFonts w:asciiTheme="minorHAnsi" w:hAnsiTheme="minorHAnsi"/>
                <w:b/>
                <w:iCs/>
                <w:lang w:val="es-EC"/>
              </w:rPr>
              <w:t>instalación de reconectadores y/o tran</w:t>
            </w:r>
            <w:r w:rsidR="00E86E78">
              <w:rPr>
                <w:rFonts w:asciiTheme="minorHAnsi" w:hAnsiTheme="minorHAnsi"/>
                <w:b/>
                <w:iCs/>
                <w:lang w:val="es-EC"/>
              </w:rPr>
              <w:t xml:space="preserve">sformadores de distribución </w:t>
            </w:r>
            <w:r w:rsidR="00E86E78" w:rsidRPr="00E86E78">
              <w:rPr>
                <w:rFonts w:asciiTheme="minorHAnsi" w:hAnsiTheme="minorHAnsi"/>
                <w:iCs/>
                <w:lang w:val="es-EC"/>
              </w:rPr>
              <w:t>en los últimos 10 años</w:t>
            </w:r>
            <w:r w:rsidR="00E86E78">
              <w:rPr>
                <w:rFonts w:asciiTheme="minorHAnsi" w:hAnsiTheme="minorHAnsi"/>
                <w:iCs/>
                <w:lang w:val="es-EC"/>
              </w:rPr>
              <w:t>,</w:t>
            </w:r>
            <w:r w:rsidR="00E86E78">
              <w:rPr>
                <w:rFonts w:asciiTheme="minorHAnsi" w:hAnsiTheme="minorHAnsi"/>
                <w:b/>
                <w:iCs/>
                <w:lang w:val="es-EC"/>
              </w:rPr>
              <w:t xml:space="preserve"> </w:t>
            </w:r>
            <w:r w:rsidRPr="00C817BE">
              <w:rPr>
                <w:rFonts w:asciiTheme="minorHAnsi" w:hAnsiTheme="minorHAnsi"/>
                <w:iCs/>
                <w:lang w:val="es-EC"/>
              </w:rPr>
              <w:t>mediante la presentación de actas entrega recepción o certificado cuyo monto acumulado sea igual o superior a USD 250</w:t>
            </w:r>
            <w:r w:rsidR="00B75042">
              <w:rPr>
                <w:rFonts w:asciiTheme="minorHAnsi" w:hAnsiTheme="minorHAnsi"/>
                <w:iCs/>
                <w:lang w:val="es-EC"/>
              </w:rPr>
              <w:t>.000,</w:t>
            </w:r>
            <w:r w:rsidRPr="00C817BE">
              <w:rPr>
                <w:rFonts w:asciiTheme="minorHAnsi" w:hAnsiTheme="minorHAnsi"/>
                <w:iCs/>
                <w:lang w:val="es-EC"/>
              </w:rPr>
              <w:t>00, cada una de las actas entrega recepción o certificado deberá ser igual o superior de USD 62</w:t>
            </w:r>
            <w:r w:rsidR="00B75042">
              <w:rPr>
                <w:rFonts w:asciiTheme="minorHAnsi" w:hAnsiTheme="minorHAnsi"/>
                <w:iCs/>
                <w:lang w:val="es-EC"/>
              </w:rPr>
              <w:t>.500,</w:t>
            </w:r>
            <w:r w:rsidRPr="00C817BE">
              <w:rPr>
                <w:rFonts w:asciiTheme="minorHAnsi" w:hAnsiTheme="minorHAnsi"/>
                <w:iCs/>
                <w:lang w:val="es-EC"/>
              </w:rPr>
              <w:t>00.</w:t>
            </w:r>
          </w:p>
          <w:p w14:paraId="715F13B0" w14:textId="77777777" w:rsidR="004A07CE" w:rsidRPr="00C817BE" w:rsidRDefault="004A07CE" w:rsidP="004A07CE">
            <w:pPr>
              <w:jc w:val="both"/>
              <w:rPr>
                <w:rFonts w:asciiTheme="minorHAnsi" w:hAnsiTheme="minorHAnsi"/>
                <w:iCs/>
                <w:highlight w:val="cyan"/>
                <w:lang w:val="es-EC"/>
              </w:rPr>
            </w:pPr>
          </w:p>
          <w:p w14:paraId="678338FA" w14:textId="2105AFEC" w:rsidR="004A07CE" w:rsidRPr="00C817BE" w:rsidRDefault="004A07CE" w:rsidP="004A07CE">
            <w:pPr>
              <w:jc w:val="both"/>
              <w:rPr>
                <w:rFonts w:asciiTheme="minorHAnsi" w:hAnsiTheme="minorHAnsi"/>
                <w:iCs/>
                <w:lang w:val="es-EC"/>
              </w:rPr>
            </w:pPr>
            <w:r w:rsidRPr="00C817BE">
              <w:rPr>
                <w:rFonts w:asciiTheme="minorHAnsi" w:hAnsiTheme="minorHAnsi"/>
                <w:iCs/>
                <w:lang w:val="es-EC"/>
              </w:rPr>
              <w:t>2.- El oferente deberá acreditar como experiencia mínima la ejecución de al menos un proyecto, que tenga como objeto la</w:t>
            </w:r>
            <w:r w:rsidRPr="00C817BE">
              <w:rPr>
                <w:rFonts w:asciiTheme="minorHAnsi" w:hAnsiTheme="minorHAnsi"/>
                <w:b/>
                <w:iCs/>
                <w:lang w:val="es-EC"/>
              </w:rPr>
              <w:t xml:space="preserve"> configuración e integración de IED a un sistema SCADA</w:t>
            </w:r>
            <w:r w:rsidR="00E86E78">
              <w:rPr>
                <w:rFonts w:asciiTheme="minorHAnsi" w:hAnsiTheme="minorHAnsi"/>
                <w:iCs/>
                <w:lang w:val="es-EC"/>
              </w:rPr>
              <w:t xml:space="preserve">, </w:t>
            </w:r>
            <w:r w:rsidR="00E86E78" w:rsidRPr="00E86E78">
              <w:rPr>
                <w:rFonts w:asciiTheme="minorHAnsi" w:hAnsiTheme="minorHAnsi"/>
                <w:iCs/>
                <w:lang w:val="es-EC"/>
              </w:rPr>
              <w:t>en los últimos 10 años</w:t>
            </w:r>
            <w:r w:rsidR="00E86E78">
              <w:rPr>
                <w:rFonts w:asciiTheme="minorHAnsi" w:hAnsiTheme="minorHAnsi"/>
                <w:b/>
                <w:iCs/>
                <w:lang w:val="es-EC"/>
              </w:rPr>
              <w:t xml:space="preserve">, </w:t>
            </w:r>
            <w:r w:rsidRPr="00C817BE">
              <w:rPr>
                <w:rFonts w:asciiTheme="minorHAnsi" w:hAnsiTheme="minorHAnsi"/>
                <w:iCs/>
                <w:lang w:val="es-EC"/>
              </w:rPr>
              <w:t>mediante la presentación de actas entrega recepción o certificado cuyo monto acumulad</w:t>
            </w:r>
            <w:r w:rsidR="00B75042">
              <w:rPr>
                <w:rFonts w:asciiTheme="minorHAnsi" w:hAnsiTheme="minorHAnsi"/>
                <w:iCs/>
                <w:lang w:val="es-EC"/>
              </w:rPr>
              <w:t>o sea igual o superior a USD 50.000,</w:t>
            </w:r>
            <w:r w:rsidRPr="00C817BE">
              <w:rPr>
                <w:rFonts w:asciiTheme="minorHAnsi" w:hAnsiTheme="minorHAnsi"/>
                <w:iCs/>
                <w:lang w:val="es-EC"/>
              </w:rPr>
              <w:t>00, cada una de las actas entrega recepción o certificado deber</w:t>
            </w:r>
            <w:r w:rsidR="00B75042">
              <w:rPr>
                <w:rFonts w:asciiTheme="minorHAnsi" w:hAnsiTheme="minorHAnsi"/>
                <w:iCs/>
                <w:lang w:val="es-EC"/>
              </w:rPr>
              <w:t>á ser igual o superior a USD 12.500,</w:t>
            </w:r>
            <w:r w:rsidRPr="00C817BE">
              <w:rPr>
                <w:rFonts w:asciiTheme="minorHAnsi" w:hAnsiTheme="minorHAnsi"/>
                <w:iCs/>
                <w:lang w:val="es-EC"/>
              </w:rPr>
              <w:t>00.</w:t>
            </w:r>
          </w:p>
          <w:p w14:paraId="302DBA58" w14:textId="77777777" w:rsidR="004A07CE" w:rsidRPr="00C817BE" w:rsidRDefault="004A07CE" w:rsidP="004A07CE">
            <w:pPr>
              <w:jc w:val="both"/>
              <w:rPr>
                <w:rFonts w:asciiTheme="minorHAnsi" w:hAnsiTheme="minorHAnsi"/>
                <w:iCs/>
                <w:lang w:val="es-EC"/>
              </w:rPr>
            </w:pPr>
          </w:p>
          <w:p w14:paraId="65528E8B" w14:textId="1B7AEAA6" w:rsidR="004A07CE" w:rsidRPr="00C817BE" w:rsidRDefault="004A07CE" w:rsidP="004A07CE">
            <w:pPr>
              <w:jc w:val="both"/>
              <w:rPr>
                <w:rFonts w:asciiTheme="minorHAnsi" w:hAnsiTheme="minorHAnsi"/>
                <w:iCs/>
                <w:lang w:val="es-EC"/>
              </w:rPr>
            </w:pPr>
            <w:r w:rsidRPr="00C817BE">
              <w:rPr>
                <w:rFonts w:asciiTheme="minorHAnsi" w:hAnsiTheme="minorHAnsi"/>
                <w:iCs/>
                <w:lang w:val="es-EC"/>
              </w:rPr>
              <w:t>3.- El oferente deberá acreditar como experiencia mínima la ejecución de al menos un proyecto, que tenga como objeto la</w:t>
            </w:r>
            <w:r w:rsidRPr="00C817BE">
              <w:rPr>
                <w:rFonts w:asciiTheme="minorHAnsi" w:hAnsiTheme="minorHAnsi"/>
                <w:b/>
                <w:iCs/>
                <w:lang w:val="es-EC"/>
              </w:rPr>
              <w:t xml:space="preserve"> automatización de redes de distribución a través de una arquitectura semicentralizada e integradas al sistema SCADA, en el cual se haya empleado protocolos DNP3 o IEC-61850 (Edición 1 o 2)</w:t>
            </w:r>
            <w:r w:rsidRPr="00C817BE">
              <w:rPr>
                <w:rFonts w:asciiTheme="minorHAnsi" w:hAnsiTheme="minorHAnsi"/>
                <w:iCs/>
                <w:lang w:val="es-EC"/>
              </w:rPr>
              <w:t>, para lo cual deberá presentar un certificado de ejecución o acta de entrega recepción definitiva del proyecto realizado por la fabricante del Equipo de Reconfiguración Automática en el Sistema de Distribución (ERASD). El certificado deberá ser emitido y avalado por la autoridad correspondiente de fábrica. La experiencia deberá ser ac</w:t>
            </w:r>
            <w:r w:rsidR="00E86E78">
              <w:rPr>
                <w:rFonts w:asciiTheme="minorHAnsi" w:hAnsiTheme="minorHAnsi"/>
                <w:iCs/>
                <w:lang w:val="es-EC"/>
              </w:rPr>
              <w:t>reditada dentro de los últimos 10</w:t>
            </w:r>
            <w:r w:rsidRPr="00C817BE">
              <w:rPr>
                <w:rFonts w:asciiTheme="minorHAnsi" w:hAnsiTheme="minorHAnsi"/>
                <w:iCs/>
                <w:lang w:val="es-EC"/>
              </w:rPr>
              <w:t xml:space="preserve"> años.</w:t>
            </w:r>
          </w:p>
          <w:p w14:paraId="2B335CC3" w14:textId="77777777" w:rsidR="004A07CE" w:rsidRPr="00C817BE" w:rsidRDefault="004A07CE" w:rsidP="004A07CE">
            <w:pPr>
              <w:jc w:val="both"/>
              <w:rPr>
                <w:rFonts w:asciiTheme="minorHAnsi" w:hAnsiTheme="minorHAnsi"/>
                <w:iCs/>
                <w:lang w:val="es-EC"/>
              </w:rPr>
            </w:pPr>
          </w:p>
          <w:p w14:paraId="6C7A7EC0" w14:textId="77777777" w:rsidR="004A07CE" w:rsidRPr="00C817BE" w:rsidRDefault="004A07CE" w:rsidP="004A07CE">
            <w:pPr>
              <w:jc w:val="both"/>
              <w:rPr>
                <w:rFonts w:asciiTheme="minorHAnsi" w:hAnsiTheme="minorHAnsi"/>
                <w:iCs/>
                <w:lang w:val="es-EC"/>
              </w:rPr>
            </w:pPr>
            <w:r w:rsidRPr="00C817BE">
              <w:rPr>
                <w:rFonts w:asciiTheme="minorHAnsi" w:hAnsiTheme="minorHAnsi"/>
                <w:iCs/>
                <w:lang w:val="es-EC"/>
              </w:rPr>
              <w:t>Para acreditar la experiencia en los puntos 1 y 2, se deberá adjuntar la siguiente información de respaldo:</w:t>
            </w:r>
          </w:p>
          <w:p w14:paraId="325D8AC1" w14:textId="77777777" w:rsidR="004A07CE" w:rsidRPr="00C817BE" w:rsidRDefault="004A07CE" w:rsidP="004A07CE">
            <w:pPr>
              <w:jc w:val="both"/>
              <w:rPr>
                <w:rFonts w:asciiTheme="minorHAnsi" w:hAnsiTheme="minorHAnsi"/>
                <w:iCs/>
                <w:lang w:val="es-EC"/>
              </w:rPr>
            </w:pPr>
          </w:p>
          <w:p w14:paraId="49A0E375" w14:textId="77777777" w:rsidR="004A07CE" w:rsidRPr="00C817BE" w:rsidDel="00912983" w:rsidRDefault="004A07CE" w:rsidP="00AF1BC8">
            <w:pPr>
              <w:numPr>
                <w:ilvl w:val="0"/>
                <w:numId w:val="36"/>
              </w:numPr>
              <w:jc w:val="both"/>
              <w:rPr>
                <w:rFonts w:asciiTheme="minorHAnsi" w:hAnsiTheme="minorHAnsi"/>
                <w:iCs/>
                <w:lang w:val="es-EC"/>
              </w:rPr>
            </w:pPr>
            <w:r w:rsidRPr="00C817BE">
              <w:rPr>
                <w:rFonts w:asciiTheme="minorHAnsi" w:hAnsiTheme="minorHAnsi"/>
                <w:iCs/>
                <w:lang w:val="es-EC"/>
              </w:rPr>
              <w:t xml:space="preserve">Se deberá presentar copia simple del Acta de Entrega-Recepción definitiva y en caso de presentar certificados, éstos deberán ser emitido por la contratante, y deberán contener como mínimo la siguiente información: </w:t>
            </w:r>
          </w:p>
          <w:p w14:paraId="3C42D513" w14:textId="77777777" w:rsidR="004A07CE" w:rsidRPr="00C817BE" w:rsidRDefault="004A07CE" w:rsidP="004A07CE">
            <w:pPr>
              <w:jc w:val="both"/>
              <w:rPr>
                <w:rFonts w:asciiTheme="minorHAnsi" w:hAnsiTheme="minorHAnsi"/>
                <w:iCs/>
                <w:lang w:val="es-EC"/>
              </w:rPr>
            </w:pPr>
          </w:p>
          <w:p w14:paraId="6AF4FE03" w14:textId="5E1E66FA" w:rsidR="004A07CE" w:rsidRPr="00C817BE" w:rsidRDefault="004A07CE" w:rsidP="00AF1BC8">
            <w:pPr>
              <w:numPr>
                <w:ilvl w:val="1"/>
                <w:numId w:val="35"/>
              </w:numPr>
              <w:jc w:val="both"/>
              <w:rPr>
                <w:rFonts w:asciiTheme="minorHAnsi" w:hAnsiTheme="minorHAnsi"/>
                <w:iCs/>
                <w:lang w:val="es-EC"/>
              </w:rPr>
            </w:pPr>
            <w:r w:rsidRPr="00C817BE">
              <w:rPr>
                <w:rFonts w:asciiTheme="minorHAnsi" w:hAnsiTheme="minorHAnsi"/>
                <w:iCs/>
                <w:lang w:val="es-EC"/>
              </w:rPr>
              <w:t>Nombre de la entidad contratante</w:t>
            </w:r>
            <w:r w:rsidR="00B75042">
              <w:rPr>
                <w:rFonts w:asciiTheme="minorHAnsi" w:hAnsiTheme="minorHAnsi"/>
                <w:iCs/>
                <w:lang w:val="es-EC"/>
              </w:rPr>
              <w:t>.</w:t>
            </w:r>
          </w:p>
          <w:p w14:paraId="53C19733" w14:textId="0B6499A8" w:rsidR="004A07CE" w:rsidRPr="00C817BE" w:rsidRDefault="004A07CE" w:rsidP="00AF1BC8">
            <w:pPr>
              <w:numPr>
                <w:ilvl w:val="1"/>
                <w:numId w:val="35"/>
              </w:numPr>
              <w:jc w:val="both"/>
              <w:rPr>
                <w:rFonts w:asciiTheme="minorHAnsi" w:hAnsiTheme="minorHAnsi"/>
                <w:iCs/>
                <w:lang w:val="es-EC"/>
              </w:rPr>
            </w:pPr>
            <w:r w:rsidRPr="00C817BE">
              <w:rPr>
                <w:rFonts w:asciiTheme="minorHAnsi" w:hAnsiTheme="minorHAnsi"/>
                <w:iCs/>
                <w:lang w:val="es-EC"/>
              </w:rPr>
              <w:t>Objeto de la contratación</w:t>
            </w:r>
            <w:r w:rsidR="00B75042">
              <w:rPr>
                <w:rFonts w:asciiTheme="minorHAnsi" w:hAnsiTheme="minorHAnsi"/>
                <w:iCs/>
                <w:lang w:val="es-EC"/>
              </w:rPr>
              <w:t>.</w:t>
            </w:r>
          </w:p>
          <w:p w14:paraId="44D25EC3" w14:textId="65F16DAB" w:rsidR="004A07CE" w:rsidRPr="00C817BE" w:rsidRDefault="004A07CE" w:rsidP="00AF1BC8">
            <w:pPr>
              <w:numPr>
                <w:ilvl w:val="1"/>
                <w:numId w:val="35"/>
              </w:numPr>
              <w:jc w:val="both"/>
              <w:rPr>
                <w:rFonts w:asciiTheme="minorHAnsi" w:hAnsiTheme="minorHAnsi"/>
                <w:iCs/>
                <w:lang w:val="es-EC"/>
              </w:rPr>
            </w:pPr>
            <w:r w:rsidRPr="00C817BE">
              <w:rPr>
                <w:rFonts w:asciiTheme="minorHAnsi" w:hAnsiTheme="minorHAnsi"/>
                <w:iCs/>
                <w:lang w:val="es-EC"/>
              </w:rPr>
              <w:t>Fecha de inicio del contrato</w:t>
            </w:r>
            <w:r w:rsidR="00B75042">
              <w:rPr>
                <w:rFonts w:asciiTheme="minorHAnsi" w:hAnsiTheme="minorHAnsi"/>
                <w:iCs/>
                <w:lang w:val="es-EC"/>
              </w:rPr>
              <w:t>.</w:t>
            </w:r>
          </w:p>
          <w:p w14:paraId="558A3382" w14:textId="39FF9E54" w:rsidR="004A07CE" w:rsidRPr="00C817BE" w:rsidRDefault="004A07CE" w:rsidP="00AF1BC8">
            <w:pPr>
              <w:numPr>
                <w:ilvl w:val="1"/>
                <w:numId w:val="35"/>
              </w:numPr>
              <w:jc w:val="both"/>
              <w:rPr>
                <w:rFonts w:asciiTheme="minorHAnsi" w:hAnsiTheme="minorHAnsi"/>
                <w:iCs/>
                <w:lang w:val="es-EC"/>
              </w:rPr>
            </w:pPr>
            <w:r w:rsidRPr="00C817BE">
              <w:rPr>
                <w:rFonts w:asciiTheme="minorHAnsi" w:hAnsiTheme="minorHAnsi"/>
                <w:iCs/>
                <w:lang w:val="es-EC"/>
              </w:rPr>
              <w:t>Fecha de finalidad del contrato</w:t>
            </w:r>
            <w:r w:rsidR="00B75042">
              <w:rPr>
                <w:rFonts w:asciiTheme="minorHAnsi" w:hAnsiTheme="minorHAnsi"/>
                <w:iCs/>
                <w:lang w:val="es-EC"/>
              </w:rPr>
              <w:t>.</w:t>
            </w:r>
          </w:p>
          <w:p w14:paraId="31E6E5CF" w14:textId="7D4047E0" w:rsidR="004A07CE" w:rsidRPr="00C817BE" w:rsidRDefault="004A07CE" w:rsidP="00AF1BC8">
            <w:pPr>
              <w:numPr>
                <w:ilvl w:val="1"/>
                <w:numId w:val="35"/>
              </w:numPr>
              <w:jc w:val="both"/>
              <w:rPr>
                <w:rFonts w:asciiTheme="minorHAnsi" w:hAnsiTheme="minorHAnsi"/>
                <w:iCs/>
                <w:lang w:val="es-EC"/>
              </w:rPr>
            </w:pPr>
            <w:r w:rsidRPr="00C817BE">
              <w:rPr>
                <w:rFonts w:asciiTheme="minorHAnsi" w:hAnsiTheme="minorHAnsi"/>
                <w:iCs/>
                <w:lang w:val="es-EC"/>
              </w:rPr>
              <w:t>Monto del contrato</w:t>
            </w:r>
            <w:r w:rsidR="00B75042">
              <w:rPr>
                <w:rFonts w:asciiTheme="minorHAnsi" w:hAnsiTheme="minorHAnsi"/>
                <w:iCs/>
                <w:lang w:val="es-EC"/>
              </w:rPr>
              <w:t>.</w:t>
            </w:r>
          </w:p>
          <w:p w14:paraId="020AF90A" w14:textId="77777777" w:rsidR="004A07CE" w:rsidRPr="00C817BE" w:rsidRDefault="004A07CE" w:rsidP="00AF1BC8">
            <w:pPr>
              <w:numPr>
                <w:ilvl w:val="1"/>
                <w:numId w:val="35"/>
              </w:numPr>
              <w:jc w:val="both"/>
              <w:rPr>
                <w:rFonts w:asciiTheme="minorHAnsi" w:hAnsiTheme="minorHAnsi"/>
                <w:iCs/>
                <w:lang w:val="es-EC"/>
              </w:rPr>
            </w:pPr>
            <w:r w:rsidRPr="00C817BE">
              <w:rPr>
                <w:rFonts w:asciiTheme="minorHAnsi" w:hAnsiTheme="minorHAnsi"/>
                <w:iCs/>
                <w:lang w:val="es-EC"/>
              </w:rPr>
              <w:t>Dirección, número de teléfono y correo electrónico del otorgante.</w:t>
            </w:r>
          </w:p>
          <w:p w14:paraId="7A00A901" w14:textId="77777777" w:rsidR="004A07CE" w:rsidRPr="00C817BE" w:rsidRDefault="004A07CE" w:rsidP="004A07CE">
            <w:pPr>
              <w:ind w:left="2007"/>
              <w:jc w:val="both"/>
              <w:rPr>
                <w:rFonts w:asciiTheme="minorHAnsi" w:hAnsiTheme="minorHAnsi"/>
                <w:iCs/>
                <w:lang w:val="es-EC"/>
              </w:rPr>
            </w:pPr>
          </w:p>
          <w:p w14:paraId="06608A4C" w14:textId="77777777" w:rsidR="004A07CE" w:rsidRPr="00C817BE" w:rsidRDefault="004A07CE" w:rsidP="00AF1BC8">
            <w:pPr>
              <w:numPr>
                <w:ilvl w:val="0"/>
                <w:numId w:val="37"/>
              </w:numPr>
              <w:jc w:val="both"/>
              <w:rPr>
                <w:rFonts w:asciiTheme="minorHAnsi" w:hAnsiTheme="minorHAnsi"/>
                <w:iCs/>
                <w:lang w:val="es-EC"/>
              </w:rPr>
            </w:pPr>
            <w:r w:rsidRPr="00C817BE">
              <w:rPr>
                <w:rFonts w:asciiTheme="minorHAnsi" w:hAnsiTheme="minorHAnsi"/>
                <w:iCs/>
                <w:lang w:val="es-EC"/>
              </w:rPr>
              <w:t>Únicamente en el caso de proyectos en ejecución, será válido la presentación del certificado emitido por la contratante, donde se hará constar el avance de la misma.</w:t>
            </w:r>
          </w:p>
          <w:p w14:paraId="40A644A0" w14:textId="77777777" w:rsidR="004A07CE" w:rsidRPr="00C817BE" w:rsidRDefault="004A07CE" w:rsidP="004A07CE">
            <w:pPr>
              <w:ind w:left="1287"/>
              <w:jc w:val="both"/>
              <w:rPr>
                <w:rFonts w:asciiTheme="minorHAnsi" w:hAnsiTheme="minorHAnsi"/>
                <w:iCs/>
                <w:lang w:val="es-EC"/>
              </w:rPr>
            </w:pPr>
          </w:p>
          <w:p w14:paraId="01477821" w14:textId="77777777" w:rsidR="0017271D" w:rsidRPr="00C817BE" w:rsidRDefault="004A07CE" w:rsidP="00AF1BC8">
            <w:pPr>
              <w:numPr>
                <w:ilvl w:val="0"/>
                <w:numId w:val="36"/>
              </w:numPr>
              <w:jc w:val="both"/>
              <w:rPr>
                <w:rFonts w:asciiTheme="minorHAnsi" w:hAnsiTheme="minorHAnsi"/>
                <w:iCs/>
                <w:lang w:val="es-EC"/>
              </w:rPr>
            </w:pPr>
            <w:r w:rsidRPr="00C817BE">
              <w:rPr>
                <w:rFonts w:asciiTheme="minorHAnsi" w:hAnsiTheme="minorHAnsi"/>
                <w:iCs/>
                <w:lang w:val="es-EC"/>
              </w:rPr>
              <w:t>Para ser válido un antecedente contractual debe tratarse de contratos ya terminados o substancialmente terminado (80%). Para aquellos trabajos u obras que se encuentran en ejecución, la certificación deberá adicionar el grado de cumplimiento de los programas contractuales. En todos los casos dichos certificados deberán ser emitidos por autoridad competente del Contratante.</w:t>
            </w:r>
          </w:p>
          <w:p w14:paraId="2208B66F" w14:textId="2B9EAC5F" w:rsidR="004A07CE" w:rsidRPr="00516269" w:rsidRDefault="004A07CE" w:rsidP="004A07CE">
            <w:pPr>
              <w:ind w:left="927"/>
              <w:jc w:val="both"/>
              <w:rPr>
                <w:rFonts w:asciiTheme="minorHAnsi" w:hAnsiTheme="minorHAnsi"/>
                <w:iCs/>
                <w:sz w:val="22"/>
                <w:szCs w:val="22"/>
                <w:lang w:val="es-EC"/>
              </w:rPr>
            </w:pPr>
          </w:p>
        </w:tc>
      </w:tr>
      <w:tr w:rsidR="003F79AA" w:rsidRPr="00516269" w14:paraId="0BB0749A" w14:textId="77777777" w:rsidTr="00E86E78">
        <w:trPr>
          <w:tblCellSpacing w:w="11" w:type="dxa"/>
        </w:trPr>
        <w:tc>
          <w:tcPr>
            <w:tcW w:w="398" w:type="pct"/>
            <w:tcBorders>
              <w:top w:val="single" w:sz="4" w:space="0" w:color="auto"/>
              <w:bottom w:val="single" w:sz="4" w:space="0" w:color="auto"/>
            </w:tcBorders>
          </w:tcPr>
          <w:p w14:paraId="41A90581" w14:textId="77777777" w:rsidR="003F79AA" w:rsidRPr="00516269" w:rsidRDefault="003F79AA" w:rsidP="009160EC">
            <w:pPr>
              <w:spacing w:after="120"/>
              <w:rPr>
                <w:rFonts w:asciiTheme="minorHAnsi" w:hAnsiTheme="minorHAnsi"/>
                <w:b/>
                <w:bCs/>
              </w:rPr>
            </w:pPr>
            <w:r w:rsidRPr="00516269">
              <w:rPr>
                <w:rFonts w:asciiTheme="minorHAnsi" w:hAnsiTheme="minorHAnsi"/>
                <w:b/>
                <w:bCs/>
              </w:rPr>
              <w:t xml:space="preserve">IAO 5.5 (c) </w:t>
            </w:r>
          </w:p>
        </w:tc>
        <w:tc>
          <w:tcPr>
            <w:tcW w:w="4570" w:type="pct"/>
          </w:tcPr>
          <w:p w14:paraId="3498397B" w14:textId="77777777" w:rsidR="004A07CE" w:rsidRPr="00B75042" w:rsidRDefault="00746330" w:rsidP="004A07CE">
            <w:pPr>
              <w:spacing w:after="120"/>
              <w:rPr>
                <w:rFonts w:asciiTheme="minorHAnsi" w:hAnsiTheme="minorHAnsi"/>
                <w:lang w:val="es-EC"/>
              </w:rPr>
            </w:pPr>
            <w:r w:rsidRPr="00B75042">
              <w:rPr>
                <w:rFonts w:asciiTheme="minorHAnsi" w:hAnsiTheme="minorHAnsi"/>
              </w:rPr>
              <w:t>DISPONIBILIDAD DE EQUIPO:</w:t>
            </w:r>
            <w:r w:rsidR="004A07CE" w:rsidRPr="00B75042">
              <w:rPr>
                <w:rFonts w:asciiTheme="minorHAnsi" w:hAnsiTheme="minorHAnsi"/>
              </w:rPr>
              <w:t xml:space="preserve"> </w:t>
            </w:r>
            <w:r w:rsidR="004A07CE" w:rsidRPr="00B75042">
              <w:rPr>
                <w:rFonts w:asciiTheme="minorHAnsi" w:hAnsiTheme="minorHAnsi"/>
                <w:lang w:val="es-EC"/>
              </w:rPr>
              <w:t>El equipo esencial que deberá tener disponible el Oferente seleccionado para ejecutar el Contrato es:</w:t>
            </w:r>
          </w:p>
          <w:p w14:paraId="4EE1F56E" w14:textId="77777777" w:rsidR="004A07CE" w:rsidRPr="00B75042" w:rsidRDefault="004A07CE" w:rsidP="004A07CE">
            <w:pPr>
              <w:jc w:val="both"/>
              <w:rPr>
                <w:rFonts w:asciiTheme="minorHAnsi" w:hAnsiTheme="minorHAnsi"/>
                <w:color w:val="FF0000"/>
                <w:lang w:val="es-EC"/>
              </w:rPr>
            </w:pPr>
          </w:p>
          <w:tbl>
            <w:tblPr>
              <w:tblW w:w="5000" w:type="pct"/>
              <w:tblCellMar>
                <w:left w:w="70" w:type="dxa"/>
                <w:right w:w="70" w:type="dxa"/>
              </w:tblCellMar>
              <w:tblLook w:val="04A0" w:firstRow="1" w:lastRow="0" w:firstColumn="1" w:lastColumn="0" w:noHBand="0" w:noVBand="1"/>
            </w:tblPr>
            <w:tblGrid>
              <w:gridCol w:w="811"/>
              <w:gridCol w:w="1750"/>
              <w:gridCol w:w="1033"/>
              <w:gridCol w:w="5489"/>
            </w:tblGrid>
            <w:tr w:rsidR="004A07CE" w:rsidRPr="00B75042" w14:paraId="26B1D82A" w14:textId="77777777" w:rsidTr="00996746">
              <w:trPr>
                <w:trHeight w:val="615"/>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15D51" w14:textId="77777777" w:rsidR="004A07CE" w:rsidRPr="00B75042" w:rsidRDefault="004A07CE" w:rsidP="004A07CE">
                  <w:pPr>
                    <w:jc w:val="both"/>
                    <w:rPr>
                      <w:rFonts w:asciiTheme="minorHAnsi" w:hAnsiTheme="minorHAnsi"/>
                      <w:b/>
                      <w:bCs/>
                      <w:color w:val="000000"/>
                      <w:lang w:val="es-EC" w:eastAsia="es-EC"/>
                    </w:rPr>
                  </w:pPr>
                  <w:r w:rsidRPr="00B75042">
                    <w:rPr>
                      <w:rFonts w:asciiTheme="minorHAnsi" w:hAnsiTheme="minorHAnsi"/>
                      <w:b/>
                      <w:bCs/>
                      <w:color w:val="000000"/>
                      <w:lang w:val="es-EC"/>
                    </w:rPr>
                    <w:t>No.</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5CB5DCE4" w14:textId="77777777" w:rsidR="004A07CE" w:rsidRPr="00B75042" w:rsidRDefault="004A07CE" w:rsidP="004A07CE">
                  <w:pPr>
                    <w:jc w:val="both"/>
                    <w:rPr>
                      <w:rFonts w:asciiTheme="minorHAnsi" w:hAnsiTheme="minorHAnsi"/>
                      <w:b/>
                      <w:bCs/>
                      <w:color w:val="000000"/>
                      <w:lang w:val="es-EC"/>
                    </w:rPr>
                  </w:pPr>
                  <w:r w:rsidRPr="00B75042">
                    <w:rPr>
                      <w:rFonts w:asciiTheme="minorHAnsi" w:hAnsiTheme="minorHAnsi"/>
                      <w:b/>
                      <w:bCs/>
                      <w:color w:val="000000"/>
                      <w:lang w:val="es-EC"/>
                    </w:rPr>
                    <w:t>Equipos /Instrumentos</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47E80952" w14:textId="77777777" w:rsidR="004A07CE" w:rsidRPr="00B75042" w:rsidRDefault="004A07CE" w:rsidP="004A07CE">
                  <w:pPr>
                    <w:jc w:val="both"/>
                    <w:rPr>
                      <w:rFonts w:asciiTheme="minorHAnsi" w:hAnsiTheme="minorHAnsi"/>
                      <w:b/>
                      <w:bCs/>
                      <w:color w:val="000000"/>
                      <w:lang w:val="es-EC"/>
                    </w:rPr>
                  </w:pPr>
                  <w:r w:rsidRPr="00B75042">
                    <w:rPr>
                      <w:rFonts w:asciiTheme="minorHAnsi" w:hAnsiTheme="minorHAnsi"/>
                      <w:b/>
                      <w:bCs/>
                      <w:color w:val="000000"/>
                      <w:lang w:val="es-EC"/>
                    </w:rPr>
                    <w:t>Cantidad</w:t>
                  </w:r>
                </w:p>
              </w:tc>
              <w:tc>
                <w:tcPr>
                  <w:tcW w:w="3023" w:type="pct"/>
                  <w:tcBorders>
                    <w:top w:val="single" w:sz="4" w:space="0" w:color="auto"/>
                    <w:left w:val="nil"/>
                    <w:bottom w:val="single" w:sz="4" w:space="0" w:color="auto"/>
                    <w:right w:val="single" w:sz="4" w:space="0" w:color="auto"/>
                  </w:tcBorders>
                  <w:shd w:val="clear" w:color="auto" w:fill="auto"/>
                  <w:vAlign w:val="center"/>
                  <w:hideMark/>
                </w:tcPr>
                <w:p w14:paraId="2BBA573F" w14:textId="77777777" w:rsidR="004A07CE" w:rsidRPr="00B75042" w:rsidRDefault="004A07CE" w:rsidP="004A07CE">
                  <w:pPr>
                    <w:jc w:val="both"/>
                    <w:rPr>
                      <w:rFonts w:asciiTheme="minorHAnsi" w:hAnsiTheme="minorHAnsi"/>
                      <w:b/>
                      <w:bCs/>
                      <w:color w:val="000000"/>
                      <w:lang w:val="es-EC"/>
                    </w:rPr>
                  </w:pPr>
                  <w:r w:rsidRPr="00B75042">
                    <w:rPr>
                      <w:rFonts w:asciiTheme="minorHAnsi" w:hAnsiTheme="minorHAnsi"/>
                      <w:b/>
                      <w:bCs/>
                      <w:color w:val="000000"/>
                      <w:lang w:val="es-EC"/>
                    </w:rPr>
                    <w:t>Características</w:t>
                  </w:r>
                </w:p>
              </w:tc>
            </w:tr>
            <w:tr w:rsidR="004A07CE" w:rsidRPr="00B75042" w14:paraId="02E0EC23" w14:textId="77777777" w:rsidTr="00996746">
              <w:trPr>
                <w:trHeight w:val="315"/>
              </w:trPr>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0FBE99A7"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1</w:t>
                  </w:r>
                </w:p>
              </w:tc>
              <w:tc>
                <w:tcPr>
                  <w:tcW w:w="965" w:type="pct"/>
                  <w:vMerge w:val="restart"/>
                  <w:tcBorders>
                    <w:top w:val="nil"/>
                    <w:left w:val="single" w:sz="4" w:space="0" w:color="auto"/>
                    <w:bottom w:val="single" w:sz="4" w:space="0" w:color="auto"/>
                    <w:right w:val="single" w:sz="4" w:space="0" w:color="auto"/>
                  </w:tcBorders>
                  <w:shd w:val="clear" w:color="auto" w:fill="auto"/>
                  <w:vAlign w:val="center"/>
                  <w:hideMark/>
                </w:tcPr>
                <w:p w14:paraId="1E195FB5" w14:textId="77777777" w:rsidR="004A07CE" w:rsidRPr="00B75042" w:rsidRDefault="004A07CE" w:rsidP="00B75042">
                  <w:pPr>
                    <w:rPr>
                      <w:rFonts w:asciiTheme="minorHAnsi" w:hAnsiTheme="minorHAnsi"/>
                      <w:color w:val="000000"/>
                      <w:lang w:val="es-EC"/>
                    </w:rPr>
                  </w:pPr>
                  <w:r w:rsidRPr="00B75042">
                    <w:rPr>
                      <w:rFonts w:asciiTheme="minorHAnsi" w:hAnsiTheme="minorHAnsi"/>
                      <w:color w:val="000000"/>
                      <w:lang w:val="es-EC"/>
                    </w:rPr>
                    <w:t>Equipo de prueba para relés de protección y reconectadores</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4E795388"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2</w:t>
                  </w:r>
                </w:p>
              </w:tc>
              <w:tc>
                <w:tcPr>
                  <w:tcW w:w="30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66BC3" w14:textId="32C31C17" w:rsidR="004A07CE" w:rsidRPr="00B75042" w:rsidRDefault="004A07CE" w:rsidP="004A07CE">
                  <w:pPr>
                    <w:jc w:val="both"/>
                    <w:rPr>
                      <w:rFonts w:asciiTheme="minorHAnsi" w:hAnsiTheme="minorHAnsi"/>
                      <w:color w:val="000000"/>
                      <w:lang w:val="es-EC"/>
                    </w:rPr>
                  </w:pPr>
                  <w:r w:rsidRPr="00B75042">
                    <w:rPr>
                      <w:rFonts w:asciiTheme="minorHAnsi" w:hAnsiTheme="minorHAnsi"/>
                      <w:color w:val="000000"/>
                      <w:lang w:val="es-EC"/>
                    </w:rPr>
                    <w:t>Debe tener la posibilidad de hacer pruebas de inyección primaria y pruebas de inyección secundaria</w:t>
                  </w:r>
                  <w:r w:rsidR="00B75042">
                    <w:rPr>
                      <w:rFonts w:asciiTheme="minorHAnsi" w:hAnsiTheme="minorHAnsi"/>
                      <w:color w:val="000000"/>
                      <w:lang w:val="es-EC"/>
                    </w:rPr>
                    <w:t>.</w:t>
                  </w:r>
                </w:p>
              </w:tc>
            </w:tr>
            <w:tr w:rsidR="004A07CE" w:rsidRPr="00B75042" w14:paraId="6E745EB6" w14:textId="77777777" w:rsidTr="00996746">
              <w:trPr>
                <w:trHeight w:val="315"/>
              </w:trPr>
              <w:tc>
                <w:tcPr>
                  <w:tcW w:w="448" w:type="pct"/>
                  <w:vMerge/>
                  <w:tcBorders>
                    <w:top w:val="nil"/>
                    <w:left w:val="single" w:sz="4" w:space="0" w:color="auto"/>
                    <w:bottom w:val="single" w:sz="4" w:space="0" w:color="auto"/>
                    <w:right w:val="single" w:sz="4" w:space="0" w:color="auto"/>
                  </w:tcBorders>
                  <w:shd w:val="clear" w:color="auto" w:fill="auto"/>
                  <w:vAlign w:val="center"/>
                </w:tcPr>
                <w:p w14:paraId="09CFBB75" w14:textId="77777777" w:rsidR="004A07CE" w:rsidRPr="00B75042" w:rsidRDefault="004A07CE" w:rsidP="004A07CE">
                  <w:pPr>
                    <w:jc w:val="center"/>
                    <w:rPr>
                      <w:rFonts w:asciiTheme="minorHAnsi" w:hAnsiTheme="minorHAnsi"/>
                      <w:color w:val="000000"/>
                      <w:lang w:val="es-EC"/>
                    </w:rPr>
                  </w:pPr>
                </w:p>
              </w:tc>
              <w:tc>
                <w:tcPr>
                  <w:tcW w:w="965" w:type="pct"/>
                  <w:vMerge/>
                  <w:tcBorders>
                    <w:top w:val="nil"/>
                    <w:left w:val="single" w:sz="4" w:space="0" w:color="auto"/>
                    <w:bottom w:val="single" w:sz="4" w:space="0" w:color="auto"/>
                    <w:right w:val="single" w:sz="4" w:space="0" w:color="auto"/>
                  </w:tcBorders>
                  <w:shd w:val="clear" w:color="auto" w:fill="auto"/>
                  <w:vAlign w:val="center"/>
                </w:tcPr>
                <w:p w14:paraId="01572897" w14:textId="77777777" w:rsidR="004A07CE" w:rsidRPr="00B75042" w:rsidRDefault="004A07CE" w:rsidP="004A07CE">
                  <w:pPr>
                    <w:jc w:val="both"/>
                    <w:rPr>
                      <w:rFonts w:asciiTheme="minorHAnsi" w:hAnsiTheme="minorHAnsi"/>
                      <w:color w:val="000000"/>
                      <w:lang w:val="es-EC"/>
                    </w:rPr>
                  </w:pPr>
                </w:p>
              </w:tc>
              <w:tc>
                <w:tcPr>
                  <w:tcW w:w="564" w:type="pct"/>
                  <w:vMerge/>
                  <w:tcBorders>
                    <w:top w:val="nil"/>
                    <w:left w:val="single" w:sz="4" w:space="0" w:color="auto"/>
                    <w:bottom w:val="single" w:sz="4" w:space="0" w:color="auto"/>
                    <w:right w:val="single" w:sz="4" w:space="0" w:color="auto"/>
                  </w:tcBorders>
                  <w:shd w:val="clear" w:color="auto" w:fill="auto"/>
                  <w:vAlign w:val="center"/>
                </w:tcPr>
                <w:p w14:paraId="07BCCBFE" w14:textId="77777777" w:rsidR="004A07CE" w:rsidRPr="00B75042" w:rsidRDefault="004A07CE" w:rsidP="004A07CE">
                  <w:pPr>
                    <w:jc w:val="center"/>
                    <w:rPr>
                      <w:rFonts w:asciiTheme="minorHAnsi" w:hAnsiTheme="minorHAnsi"/>
                      <w:color w:val="000000"/>
                      <w:lang w:val="es-EC"/>
                    </w:rPr>
                  </w:pPr>
                </w:p>
              </w:tc>
              <w:tc>
                <w:tcPr>
                  <w:tcW w:w="30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EA7AC2" w14:textId="77777777" w:rsidR="004A07CE" w:rsidRPr="00B75042" w:rsidRDefault="004A07CE" w:rsidP="004A07CE">
                  <w:pPr>
                    <w:jc w:val="both"/>
                    <w:rPr>
                      <w:rFonts w:asciiTheme="minorHAnsi" w:hAnsiTheme="minorHAnsi"/>
                      <w:color w:val="000000"/>
                      <w:lang w:val="es-EC"/>
                    </w:rPr>
                  </w:pPr>
                </w:p>
              </w:tc>
            </w:tr>
            <w:tr w:rsidR="004A07CE" w:rsidRPr="00B75042" w14:paraId="765C09EF" w14:textId="77777777" w:rsidTr="00996746">
              <w:trPr>
                <w:trHeight w:val="315"/>
              </w:trPr>
              <w:tc>
                <w:tcPr>
                  <w:tcW w:w="448" w:type="pct"/>
                  <w:vMerge/>
                  <w:tcBorders>
                    <w:top w:val="nil"/>
                    <w:left w:val="single" w:sz="4" w:space="0" w:color="auto"/>
                    <w:bottom w:val="single" w:sz="4" w:space="0" w:color="auto"/>
                    <w:right w:val="single" w:sz="4" w:space="0" w:color="auto"/>
                  </w:tcBorders>
                  <w:shd w:val="clear" w:color="auto" w:fill="auto"/>
                  <w:vAlign w:val="center"/>
                </w:tcPr>
                <w:p w14:paraId="01625732" w14:textId="77777777" w:rsidR="004A07CE" w:rsidRPr="00B75042" w:rsidRDefault="004A07CE" w:rsidP="004A07CE">
                  <w:pPr>
                    <w:jc w:val="center"/>
                    <w:rPr>
                      <w:rFonts w:asciiTheme="minorHAnsi" w:hAnsiTheme="minorHAnsi"/>
                      <w:color w:val="000000"/>
                      <w:lang w:val="es-EC"/>
                    </w:rPr>
                  </w:pPr>
                </w:p>
              </w:tc>
              <w:tc>
                <w:tcPr>
                  <w:tcW w:w="965" w:type="pct"/>
                  <w:vMerge/>
                  <w:tcBorders>
                    <w:top w:val="nil"/>
                    <w:left w:val="single" w:sz="4" w:space="0" w:color="auto"/>
                    <w:bottom w:val="single" w:sz="4" w:space="0" w:color="auto"/>
                    <w:right w:val="single" w:sz="4" w:space="0" w:color="auto"/>
                  </w:tcBorders>
                  <w:shd w:val="clear" w:color="auto" w:fill="auto"/>
                  <w:vAlign w:val="center"/>
                </w:tcPr>
                <w:p w14:paraId="34B7BC02" w14:textId="77777777" w:rsidR="004A07CE" w:rsidRPr="00B75042" w:rsidRDefault="004A07CE" w:rsidP="004A07CE">
                  <w:pPr>
                    <w:jc w:val="both"/>
                    <w:rPr>
                      <w:rFonts w:asciiTheme="minorHAnsi" w:hAnsiTheme="minorHAnsi"/>
                      <w:color w:val="000000"/>
                      <w:lang w:val="es-EC"/>
                    </w:rPr>
                  </w:pPr>
                </w:p>
              </w:tc>
              <w:tc>
                <w:tcPr>
                  <w:tcW w:w="564" w:type="pct"/>
                  <w:vMerge/>
                  <w:tcBorders>
                    <w:top w:val="nil"/>
                    <w:left w:val="single" w:sz="4" w:space="0" w:color="auto"/>
                    <w:bottom w:val="single" w:sz="4" w:space="0" w:color="auto"/>
                    <w:right w:val="single" w:sz="4" w:space="0" w:color="auto"/>
                  </w:tcBorders>
                  <w:shd w:val="clear" w:color="auto" w:fill="auto"/>
                  <w:vAlign w:val="center"/>
                </w:tcPr>
                <w:p w14:paraId="07B45DF7" w14:textId="77777777" w:rsidR="004A07CE" w:rsidRPr="00B75042" w:rsidRDefault="004A07CE" w:rsidP="004A07CE">
                  <w:pPr>
                    <w:jc w:val="center"/>
                    <w:rPr>
                      <w:rFonts w:asciiTheme="minorHAnsi" w:hAnsiTheme="minorHAnsi"/>
                      <w:color w:val="000000"/>
                      <w:lang w:val="es-EC"/>
                    </w:rPr>
                  </w:pPr>
                </w:p>
              </w:tc>
              <w:tc>
                <w:tcPr>
                  <w:tcW w:w="30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85856A" w14:textId="77777777" w:rsidR="004A07CE" w:rsidRPr="00B75042" w:rsidRDefault="004A07CE" w:rsidP="004A07CE">
                  <w:pPr>
                    <w:jc w:val="both"/>
                    <w:rPr>
                      <w:rFonts w:asciiTheme="minorHAnsi" w:hAnsiTheme="minorHAnsi"/>
                      <w:color w:val="000000"/>
                      <w:lang w:val="es-EC"/>
                    </w:rPr>
                  </w:pPr>
                </w:p>
              </w:tc>
            </w:tr>
            <w:tr w:rsidR="004A07CE" w:rsidRPr="00B75042" w14:paraId="1CA54076" w14:textId="77777777" w:rsidTr="00996746">
              <w:trPr>
                <w:trHeight w:val="315"/>
              </w:trPr>
              <w:tc>
                <w:tcPr>
                  <w:tcW w:w="448" w:type="pct"/>
                  <w:vMerge/>
                  <w:tcBorders>
                    <w:top w:val="nil"/>
                    <w:left w:val="single" w:sz="4" w:space="0" w:color="auto"/>
                    <w:bottom w:val="single" w:sz="4" w:space="0" w:color="auto"/>
                    <w:right w:val="single" w:sz="4" w:space="0" w:color="auto"/>
                  </w:tcBorders>
                  <w:vAlign w:val="center"/>
                  <w:hideMark/>
                </w:tcPr>
                <w:p w14:paraId="43F616E3" w14:textId="77777777" w:rsidR="004A07CE" w:rsidRPr="00B75042" w:rsidRDefault="004A07CE" w:rsidP="004A07CE">
                  <w:pPr>
                    <w:jc w:val="center"/>
                    <w:rPr>
                      <w:rFonts w:asciiTheme="minorHAnsi" w:hAnsiTheme="minorHAnsi"/>
                      <w:color w:val="000000"/>
                      <w:lang w:val="es-EC"/>
                    </w:rPr>
                  </w:pPr>
                </w:p>
              </w:tc>
              <w:tc>
                <w:tcPr>
                  <w:tcW w:w="965" w:type="pct"/>
                  <w:vMerge/>
                  <w:tcBorders>
                    <w:top w:val="nil"/>
                    <w:left w:val="single" w:sz="4" w:space="0" w:color="auto"/>
                    <w:bottom w:val="single" w:sz="4" w:space="0" w:color="auto"/>
                    <w:right w:val="single" w:sz="4" w:space="0" w:color="auto"/>
                  </w:tcBorders>
                  <w:vAlign w:val="center"/>
                  <w:hideMark/>
                </w:tcPr>
                <w:p w14:paraId="52D8EAD7" w14:textId="77777777" w:rsidR="004A07CE" w:rsidRPr="00B75042" w:rsidRDefault="004A07CE" w:rsidP="004A07CE">
                  <w:pPr>
                    <w:jc w:val="both"/>
                    <w:rPr>
                      <w:rFonts w:asciiTheme="minorHAnsi" w:hAnsiTheme="minorHAnsi"/>
                      <w:color w:val="000000"/>
                      <w:lang w:val="es-EC"/>
                    </w:rPr>
                  </w:pPr>
                </w:p>
              </w:tc>
              <w:tc>
                <w:tcPr>
                  <w:tcW w:w="564" w:type="pct"/>
                  <w:vMerge/>
                  <w:tcBorders>
                    <w:top w:val="nil"/>
                    <w:left w:val="single" w:sz="4" w:space="0" w:color="auto"/>
                    <w:bottom w:val="single" w:sz="4" w:space="0" w:color="auto"/>
                    <w:right w:val="single" w:sz="4" w:space="0" w:color="auto"/>
                  </w:tcBorders>
                  <w:vAlign w:val="center"/>
                  <w:hideMark/>
                </w:tcPr>
                <w:p w14:paraId="66B614EB" w14:textId="77777777" w:rsidR="004A07CE" w:rsidRPr="00B75042" w:rsidRDefault="004A07CE" w:rsidP="004A07CE">
                  <w:pPr>
                    <w:jc w:val="center"/>
                    <w:rPr>
                      <w:rFonts w:asciiTheme="minorHAnsi" w:hAnsiTheme="minorHAnsi"/>
                      <w:color w:val="000000"/>
                      <w:lang w:val="es-EC"/>
                    </w:rPr>
                  </w:pPr>
                </w:p>
              </w:tc>
              <w:tc>
                <w:tcPr>
                  <w:tcW w:w="3023" w:type="pct"/>
                  <w:vMerge/>
                  <w:tcBorders>
                    <w:top w:val="single" w:sz="4" w:space="0" w:color="auto"/>
                    <w:left w:val="single" w:sz="4" w:space="0" w:color="auto"/>
                    <w:bottom w:val="single" w:sz="4" w:space="0" w:color="auto"/>
                    <w:right w:val="single" w:sz="4" w:space="0" w:color="auto"/>
                  </w:tcBorders>
                  <w:vAlign w:val="center"/>
                  <w:hideMark/>
                </w:tcPr>
                <w:p w14:paraId="724D5AE7" w14:textId="77777777" w:rsidR="004A07CE" w:rsidRPr="00B75042" w:rsidRDefault="004A07CE" w:rsidP="004A07CE">
                  <w:pPr>
                    <w:jc w:val="both"/>
                    <w:rPr>
                      <w:rFonts w:asciiTheme="minorHAnsi" w:hAnsiTheme="minorHAnsi"/>
                      <w:color w:val="000000"/>
                      <w:lang w:val="es-EC"/>
                    </w:rPr>
                  </w:pPr>
                </w:p>
              </w:tc>
            </w:tr>
            <w:tr w:rsidR="004A07CE" w:rsidRPr="00B75042" w14:paraId="0F14F500" w14:textId="77777777" w:rsidTr="00996746">
              <w:trPr>
                <w:trHeight w:val="315"/>
              </w:trPr>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0AA6C21E" w14:textId="77777777" w:rsidR="004A07CE" w:rsidRPr="00B75042" w:rsidRDefault="004A07CE" w:rsidP="004A07CE">
                  <w:pPr>
                    <w:jc w:val="center"/>
                    <w:rPr>
                      <w:rFonts w:asciiTheme="minorHAnsi" w:hAnsiTheme="minorHAnsi"/>
                      <w:lang w:val="es-EC"/>
                    </w:rPr>
                  </w:pPr>
                  <w:r w:rsidRPr="00B75042">
                    <w:rPr>
                      <w:rFonts w:asciiTheme="minorHAnsi" w:hAnsiTheme="minorHAnsi"/>
                      <w:lang w:val="es-EC"/>
                    </w:rPr>
                    <w:t>2</w:t>
                  </w:r>
                </w:p>
              </w:tc>
              <w:tc>
                <w:tcPr>
                  <w:tcW w:w="965" w:type="pct"/>
                  <w:vMerge w:val="restart"/>
                  <w:tcBorders>
                    <w:top w:val="nil"/>
                    <w:left w:val="single" w:sz="4" w:space="0" w:color="auto"/>
                    <w:bottom w:val="single" w:sz="4" w:space="0" w:color="auto"/>
                    <w:right w:val="single" w:sz="4" w:space="0" w:color="auto"/>
                  </w:tcBorders>
                  <w:shd w:val="clear" w:color="auto" w:fill="auto"/>
                  <w:vAlign w:val="center"/>
                  <w:hideMark/>
                </w:tcPr>
                <w:p w14:paraId="3A71A4CF" w14:textId="220CBAAA" w:rsidR="004A07CE" w:rsidRPr="00B75042" w:rsidRDefault="00B75042" w:rsidP="00B75042">
                  <w:pPr>
                    <w:rPr>
                      <w:rFonts w:asciiTheme="minorHAnsi" w:hAnsiTheme="minorHAnsi"/>
                      <w:color w:val="000000"/>
                      <w:lang w:val="es-EC"/>
                    </w:rPr>
                  </w:pPr>
                  <w:r w:rsidRPr="00B75042">
                    <w:rPr>
                      <w:rFonts w:asciiTheme="minorHAnsi" w:hAnsiTheme="minorHAnsi"/>
                      <w:color w:val="000000"/>
                      <w:lang w:val="es-EC"/>
                    </w:rPr>
                    <w:t>Vehículo</w:t>
                  </w:r>
                  <w:r w:rsidR="004A07CE" w:rsidRPr="00B75042">
                    <w:rPr>
                      <w:rFonts w:asciiTheme="minorHAnsi" w:hAnsiTheme="minorHAnsi"/>
                      <w:color w:val="000000"/>
                      <w:lang w:val="es-EC"/>
                    </w:rPr>
                    <w:t>: Para Supervisión.</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34CC5D9C"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2</w:t>
                  </w:r>
                </w:p>
              </w:tc>
              <w:tc>
                <w:tcPr>
                  <w:tcW w:w="30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FFD4B" w14:textId="77777777" w:rsidR="004A07CE" w:rsidRPr="00B75042" w:rsidRDefault="004A07CE" w:rsidP="004A07CE">
                  <w:pPr>
                    <w:jc w:val="both"/>
                    <w:rPr>
                      <w:rFonts w:asciiTheme="minorHAnsi" w:hAnsiTheme="minorHAnsi"/>
                      <w:color w:val="000000"/>
                      <w:lang w:val="es-EC"/>
                    </w:rPr>
                  </w:pPr>
                  <w:r w:rsidRPr="00B75042">
                    <w:rPr>
                      <w:rFonts w:asciiTheme="minorHAnsi" w:hAnsiTheme="minorHAnsi"/>
                      <w:color w:val="000000"/>
                      <w:lang w:val="es-EC"/>
                    </w:rPr>
                    <w:t xml:space="preserve">Camioneta 4 x 4 en buenas condiciones para tareas de supervisión transporte de personal y demás actividades afines de la contratación. </w:t>
                  </w:r>
                </w:p>
              </w:tc>
            </w:tr>
            <w:tr w:rsidR="004A07CE" w:rsidRPr="00B75042" w14:paraId="09B28339" w14:textId="77777777" w:rsidTr="00996746">
              <w:trPr>
                <w:trHeight w:val="315"/>
              </w:trPr>
              <w:tc>
                <w:tcPr>
                  <w:tcW w:w="448" w:type="pct"/>
                  <w:vMerge/>
                  <w:tcBorders>
                    <w:top w:val="nil"/>
                    <w:left w:val="single" w:sz="4" w:space="0" w:color="auto"/>
                    <w:bottom w:val="single" w:sz="4" w:space="0" w:color="auto"/>
                    <w:right w:val="single" w:sz="4" w:space="0" w:color="auto"/>
                  </w:tcBorders>
                  <w:vAlign w:val="center"/>
                  <w:hideMark/>
                </w:tcPr>
                <w:p w14:paraId="3207B0CE" w14:textId="77777777" w:rsidR="004A07CE" w:rsidRPr="00B75042" w:rsidRDefault="004A07CE" w:rsidP="004A07CE">
                  <w:pPr>
                    <w:jc w:val="center"/>
                    <w:rPr>
                      <w:rFonts w:asciiTheme="minorHAnsi" w:hAnsiTheme="minorHAnsi"/>
                      <w:lang w:val="es-EC"/>
                    </w:rPr>
                  </w:pPr>
                </w:p>
              </w:tc>
              <w:tc>
                <w:tcPr>
                  <w:tcW w:w="965" w:type="pct"/>
                  <w:vMerge/>
                  <w:tcBorders>
                    <w:top w:val="nil"/>
                    <w:left w:val="single" w:sz="4" w:space="0" w:color="auto"/>
                    <w:bottom w:val="single" w:sz="4" w:space="0" w:color="auto"/>
                    <w:right w:val="single" w:sz="4" w:space="0" w:color="auto"/>
                  </w:tcBorders>
                  <w:vAlign w:val="center"/>
                  <w:hideMark/>
                </w:tcPr>
                <w:p w14:paraId="6C16A454" w14:textId="77777777" w:rsidR="004A07CE" w:rsidRPr="00B75042" w:rsidRDefault="004A07CE" w:rsidP="004A07CE">
                  <w:pPr>
                    <w:jc w:val="both"/>
                    <w:rPr>
                      <w:rFonts w:asciiTheme="minorHAnsi" w:hAnsiTheme="minorHAnsi"/>
                      <w:color w:val="000000"/>
                      <w:lang w:val="es-EC"/>
                    </w:rPr>
                  </w:pPr>
                </w:p>
              </w:tc>
              <w:tc>
                <w:tcPr>
                  <w:tcW w:w="564" w:type="pct"/>
                  <w:vMerge/>
                  <w:tcBorders>
                    <w:top w:val="nil"/>
                    <w:left w:val="single" w:sz="4" w:space="0" w:color="auto"/>
                    <w:bottom w:val="single" w:sz="4" w:space="0" w:color="auto"/>
                    <w:right w:val="single" w:sz="4" w:space="0" w:color="auto"/>
                  </w:tcBorders>
                  <w:vAlign w:val="center"/>
                  <w:hideMark/>
                </w:tcPr>
                <w:p w14:paraId="3BAB0E05" w14:textId="77777777" w:rsidR="004A07CE" w:rsidRPr="00B75042" w:rsidRDefault="004A07CE" w:rsidP="004A07CE">
                  <w:pPr>
                    <w:jc w:val="center"/>
                    <w:rPr>
                      <w:rFonts w:asciiTheme="minorHAnsi" w:hAnsiTheme="minorHAnsi"/>
                      <w:color w:val="000000"/>
                      <w:lang w:val="es-EC"/>
                    </w:rPr>
                  </w:pPr>
                </w:p>
              </w:tc>
              <w:tc>
                <w:tcPr>
                  <w:tcW w:w="3023" w:type="pct"/>
                  <w:vMerge/>
                  <w:tcBorders>
                    <w:top w:val="single" w:sz="4" w:space="0" w:color="auto"/>
                    <w:left w:val="single" w:sz="4" w:space="0" w:color="auto"/>
                    <w:bottom w:val="single" w:sz="4" w:space="0" w:color="auto"/>
                    <w:right w:val="single" w:sz="4" w:space="0" w:color="auto"/>
                  </w:tcBorders>
                  <w:vAlign w:val="center"/>
                  <w:hideMark/>
                </w:tcPr>
                <w:p w14:paraId="2C45B80D" w14:textId="77777777" w:rsidR="004A07CE" w:rsidRPr="00B75042" w:rsidRDefault="004A07CE" w:rsidP="004A07CE">
                  <w:pPr>
                    <w:jc w:val="both"/>
                    <w:rPr>
                      <w:rFonts w:asciiTheme="minorHAnsi" w:hAnsiTheme="minorHAnsi"/>
                      <w:color w:val="000000"/>
                      <w:lang w:val="es-EC"/>
                    </w:rPr>
                  </w:pPr>
                </w:p>
              </w:tc>
            </w:tr>
            <w:tr w:rsidR="004A07CE" w:rsidRPr="00B75042" w14:paraId="18B5C0F4" w14:textId="77777777" w:rsidTr="00996746">
              <w:trPr>
                <w:trHeight w:val="300"/>
              </w:trPr>
              <w:tc>
                <w:tcPr>
                  <w:tcW w:w="44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60D389" w14:textId="77777777" w:rsidR="004A07CE" w:rsidRPr="00B75042" w:rsidRDefault="004A07CE" w:rsidP="004A07CE">
                  <w:pPr>
                    <w:jc w:val="center"/>
                    <w:rPr>
                      <w:rFonts w:asciiTheme="minorHAnsi" w:hAnsiTheme="minorHAnsi" w:cs="Calibri"/>
                      <w:color w:val="000000"/>
                      <w:lang w:val="es-EC"/>
                    </w:rPr>
                  </w:pPr>
                  <w:r w:rsidRPr="00B75042">
                    <w:rPr>
                      <w:rFonts w:asciiTheme="minorHAnsi" w:hAnsiTheme="minorHAnsi" w:cs="Calibri"/>
                      <w:color w:val="000000"/>
                      <w:lang w:val="es-EC"/>
                    </w:rPr>
                    <w:t>3</w:t>
                  </w:r>
                </w:p>
              </w:tc>
              <w:tc>
                <w:tcPr>
                  <w:tcW w:w="965" w:type="pct"/>
                  <w:vMerge w:val="restart"/>
                  <w:tcBorders>
                    <w:top w:val="nil"/>
                    <w:left w:val="single" w:sz="4" w:space="0" w:color="auto"/>
                    <w:bottom w:val="single" w:sz="4" w:space="0" w:color="auto"/>
                    <w:right w:val="single" w:sz="4" w:space="0" w:color="auto"/>
                  </w:tcBorders>
                  <w:shd w:val="clear" w:color="auto" w:fill="auto"/>
                  <w:vAlign w:val="center"/>
                  <w:hideMark/>
                </w:tcPr>
                <w:p w14:paraId="3DA00097" w14:textId="77777777" w:rsidR="004A07CE" w:rsidRPr="00B75042" w:rsidRDefault="004A07CE" w:rsidP="00B75042">
                  <w:pPr>
                    <w:rPr>
                      <w:rFonts w:asciiTheme="minorHAnsi" w:hAnsiTheme="minorHAnsi"/>
                      <w:color w:val="000000"/>
                      <w:lang w:val="es-EC"/>
                    </w:rPr>
                  </w:pPr>
                  <w:r w:rsidRPr="00B75042">
                    <w:rPr>
                      <w:rFonts w:asciiTheme="minorHAnsi" w:hAnsiTheme="minorHAnsi"/>
                      <w:color w:val="000000"/>
                      <w:lang w:val="es-EC"/>
                    </w:rPr>
                    <w:t>Grúa Hidráulica</w:t>
                  </w:r>
                </w:p>
              </w:tc>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43882F" w14:textId="77777777" w:rsidR="004A07CE" w:rsidRPr="00B75042" w:rsidRDefault="004A07CE" w:rsidP="004A07CE">
                  <w:pPr>
                    <w:jc w:val="center"/>
                    <w:rPr>
                      <w:rFonts w:asciiTheme="minorHAnsi" w:hAnsiTheme="minorHAnsi" w:cs="Calibri"/>
                      <w:color w:val="000000"/>
                      <w:lang w:val="es-EC"/>
                    </w:rPr>
                  </w:pPr>
                  <w:r w:rsidRPr="00B75042">
                    <w:rPr>
                      <w:rFonts w:asciiTheme="minorHAnsi" w:hAnsiTheme="minorHAnsi" w:cs="Calibri"/>
                      <w:color w:val="000000"/>
                      <w:lang w:val="es-EC"/>
                    </w:rPr>
                    <w:t>2</w:t>
                  </w:r>
                </w:p>
              </w:tc>
              <w:tc>
                <w:tcPr>
                  <w:tcW w:w="30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C390F" w14:textId="60DA29A0" w:rsidR="004A07CE" w:rsidRPr="00B75042" w:rsidRDefault="00B75042" w:rsidP="00B75042">
                  <w:pPr>
                    <w:jc w:val="both"/>
                    <w:rPr>
                      <w:rFonts w:asciiTheme="minorHAnsi" w:hAnsiTheme="minorHAnsi"/>
                      <w:color w:val="000000"/>
                      <w:lang w:val="es-EC"/>
                    </w:rPr>
                  </w:pPr>
                  <w:r>
                    <w:rPr>
                      <w:rFonts w:asciiTheme="minorHAnsi" w:hAnsiTheme="minorHAnsi"/>
                      <w:color w:val="000000"/>
                      <w:lang w:val="es-EC"/>
                    </w:rPr>
                    <w:t>C</w:t>
                  </w:r>
                  <w:r w:rsidR="004A07CE" w:rsidRPr="00B75042">
                    <w:rPr>
                      <w:rFonts w:asciiTheme="minorHAnsi" w:hAnsiTheme="minorHAnsi"/>
                      <w:color w:val="000000"/>
                      <w:lang w:val="es-EC"/>
                    </w:rPr>
                    <w:t>apacidad mayor o igual a 4 toneladas</w:t>
                  </w:r>
                  <w:r>
                    <w:rPr>
                      <w:rFonts w:asciiTheme="minorHAnsi" w:hAnsiTheme="minorHAnsi"/>
                      <w:color w:val="000000"/>
                      <w:lang w:val="es-EC"/>
                    </w:rPr>
                    <w:t>.</w:t>
                  </w:r>
                </w:p>
              </w:tc>
            </w:tr>
            <w:tr w:rsidR="004A07CE" w:rsidRPr="00B75042" w14:paraId="6A5BC22A" w14:textId="77777777" w:rsidTr="00996746">
              <w:trPr>
                <w:trHeight w:val="315"/>
              </w:trPr>
              <w:tc>
                <w:tcPr>
                  <w:tcW w:w="448" w:type="pct"/>
                  <w:vMerge/>
                  <w:tcBorders>
                    <w:top w:val="nil"/>
                    <w:left w:val="single" w:sz="4" w:space="0" w:color="auto"/>
                    <w:bottom w:val="single" w:sz="4" w:space="0" w:color="auto"/>
                    <w:right w:val="single" w:sz="4" w:space="0" w:color="auto"/>
                  </w:tcBorders>
                  <w:vAlign w:val="center"/>
                  <w:hideMark/>
                </w:tcPr>
                <w:p w14:paraId="0FB81594" w14:textId="77777777" w:rsidR="004A07CE" w:rsidRPr="00B75042" w:rsidRDefault="004A07CE" w:rsidP="004A07CE">
                  <w:pPr>
                    <w:jc w:val="both"/>
                    <w:rPr>
                      <w:rFonts w:asciiTheme="minorHAnsi" w:hAnsiTheme="minorHAnsi" w:cs="Calibri"/>
                      <w:color w:val="000000"/>
                      <w:lang w:val="es-EC"/>
                    </w:rPr>
                  </w:pPr>
                </w:p>
              </w:tc>
              <w:tc>
                <w:tcPr>
                  <w:tcW w:w="965" w:type="pct"/>
                  <w:vMerge/>
                  <w:tcBorders>
                    <w:top w:val="nil"/>
                    <w:left w:val="single" w:sz="4" w:space="0" w:color="auto"/>
                    <w:bottom w:val="single" w:sz="4" w:space="0" w:color="auto"/>
                    <w:right w:val="single" w:sz="4" w:space="0" w:color="auto"/>
                  </w:tcBorders>
                  <w:vAlign w:val="center"/>
                  <w:hideMark/>
                </w:tcPr>
                <w:p w14:paraId="24208670" w14:textId="77777777" w:rsidR="004A07CE" w:rsidRPr="00B75042" w:rsidRDefault="004A07CE" w:rsidP="004A07CE">
                  <w:pPr>
                    <w:jc w:val="both"/>
                    <w:rPr>
                      <w:rFonts w:asciiTheme="minorHAnsi" w:hAnsiTheme="minorHAnsi"/>
                      <w:color w:val="000000"/>
                      <w:lang w:val="es-EC"/>
                    </w:rPr>
                  </w:pPr>
                </w:p>
              </w:tc>
              <w:tc>
                <w:tcPr>
                  <w:tcW w:w="564" w:type="pct"/>
                  <w:vMerge/>
                  <w:tcBorders>
                    <w:top w:val="nil"/>
                    <w:left w:val="single" w:sz="4" w:space="0" w:color="auto"/>
                    <w:bottom w:val="single" w:sz="4" w:space="0" w:color="auto"/>
                    <w:right w:val="single" w:sz="4" w:space="0" w:color="auto"/>
                  </w:tcBorders>
                  <w:vAlign w:val="center"/>
                  <w:hideMark/>
                </w:tcPr>
                <w:p w14:paraId="0ED24EF5" w14:textId="77777777" w:rsidR="004A07CE" w:rsidRPr="00B75042" w:rsidRDefault="004A07CE" w:rsidP="004A07CE">
                  <w:pPr>
                    <w:jc w:val="both"/>
                    <w:rPr>
                      <w:rFonts w:asciiTheme="minorHAnsi" w:hAnsiTheme="minorHAnsi" w:cs="Calibri"/>
                      <w:color w:val="000000"/>
                      <w:lang w:val="es-EC"/>
                    </w:rPr>
                  </w:pPr>
                </w:p>
              </w:tc>
              <w:tc>
                <w:tcPr>
                  <w:tcW w:w="3023" w:type="pct"/>
                  <w:vMerge/>
                  <w:tcBorders>
                    <w:top w:val="single" w:sz="4" w:space="0" w:color="auto"/>
                    <w:left w:val="single" w:sz="4" w:space="0" w:color="auto"/>
                    <w:bottom w:val="single" w:sz="4" w:space="0" w:color="auto"/>
                    <w:right w:val="single" w:sz="4" w:space="0" w:color="auto"/>
                  </w:tcBorders>
                  <w:vAlign w:val="center"/>
                  <w:hideMark/>
                </w:tcPr>
                <w:p w14:paraId="352BBF6E" w14:textId="77777777" w:rsidR="004A07CE" w:rsidRPr="00B75042" w:rsidRDefault="004A07CE" w:rsidP="004A07CE">
                  <w:pPr>
                    <w:jc w:val="both"/>
                    <w:rPr>
                      <w:rFonts w:asciiTheme="minorHAnsi" w:hAnsiTheme="minorHAnsi"/>
                      <w:color w:val="000000"/>
                      <w:lang w:val="es-EC"/>
                    </w:rPr>
                  </w:pPr>
                </w:p>
              </w:tc>
            </w:tr>
          </w:tbl>
          <w:p w14:paraId="499CB32A" w14:textId="77777777" w:rsidR="004A07CE" w:rsidRPr="00B75042" w:rsidRDefault="004A07CE" w:rsidP="004A07CE">
            <w:pPr>
              <w:jc w:val="center"/>
              <w:rPr>
                <w:rFonts w:asciiTheme="minorHAnsi" w:hAnsiTheme="minorHAnsi"/>
                <w:b/>
                <w:i/>
                <w:color w:val="000000"/>
                <w:lang w:val="es-EC"/>
              </w:rPr>
            </w:pPr>
            <w:r w:rsidRPr="00B75042">
              <w:rPr>
                <w:rFonts w:asciiTheme="minorHAnsi" w:hAnsiTheme="minorHAnsi"/>
                <w:b/>
                <w:i/>
                <w:color w:val="000000"/>
                <w:lang w:val="es-EC"/>
              </w:rPr>
              <w:t xml:space="preserve">Tabla 1. </w:t>
            </w:r>
            <w:r w:rsidRPr="00B75042">
              <w:rPr>
                <w:rFonts w:asciiTheme="minorHAnsi" w:hAnsiTheme="minorHAnsi"/>
                <w:i/>
                <w:color w:val="000000"/>
                <w:lang w:val="es-EC"/>
              </w:rPr>
              <w:t xml:space="preserve">Equipo mínimo disponible </w:t>
            </w:r>
          </w:p>
          <w:p w14:paraId="16D480D4" w14:textId="77777777" w:rsidR="003859F0" w:rsidRPr="00A16A65" w:rsidRDefault="003859F0" w:rsidP="003859F0">
            <w:pPr>
              <w:jc w:val="both"/>
              <w:rPr>
                <w:rFonts w:asciiTheme="minorHAnsi" w:hAnsiTheme="minorHAnsi"/>
                <w:color w:val="000000"/>
                <w:lang w:val="es-EC"/>
              </w:rPr>
            </w:pPr>
            <w:r>
              <w:rPr>
                <w:rFonts w:asciiTheme="minorHAnsi" w:hAnsiTheme="minorHAnsi"/>
                <w:color w:val="000000"/>
                <w:lang w:val="es-EC"/>
              </w:rPr>
              <w:t>Quien resulte adjudicatario es responsable de contar además de los equipos mínimos, aportar bajo su exclusivo cargo todas las herramientas y equipos de seguridad necesarios para la correcta ejecución de la obra en el tiempo oportuno.</w:t>
            </w:r>
          </w:p>
          <w:p w14:paraId="715F0D2B" w14:textId="77777777" w:rsidR="003859F0" w:rsidRDefault="003859F0" w:rsidP="003859F0">
            <w:pPr>
              <w:jc w:val="both"/>
              <w:rPr>
                <w:rFonts w:asciiTheme="minorHAnsi" w:hAnsiTheme="minorHAnsi"/>
                <w:color w:val="000000"/>
                <w:lang w:val="es-EC"/>
              </w:rPr>
            </w:pPr>
          </w:p>
          <w:p w14:paraId="668927C0" w14:textId="77777777" w:rsidR="003859F0" w:rsidRPr="00A16A65" w:rsidRDefault="003859F0" w:rsidP="003859F0">
            <w:pPr>
              <w:jc w:val="both"/>
              <w:rPr>
                <w:rFonts w:asciiTheme="minorHAnsi" w:hAnsiTheme="minorHAnsi"/>
                <w:color w:val="000000"/>
                <w:lang w:val="es-EC"/>
              </w:rPr>
            </w:pPr>
            <w:r w:rsidRPr="00A16A65">
              <w:rPr>
                <w:rFonts w:asciiTheme="minorHAnsi" w:hAnsiTheme="minorHAnsi"/>
                <w:color w:val="000000"/>
                <w:lang w:val="es-EC"/>
              </w:rPr>
              <w:t xml:space="preserve">Previo a la firma del contrato, </w:t>
            </w:r>
            <w:r>
              <w:rPr>
                <w:rFonts w:asciiTheme="minorHAnsi" w:hAnsiTheme="minorHAnsi"/>
                <w:color w:val="000000"/>
                <w:lang w:val="es-EC"/>
              </w:rPr>
              <w:t>el adjudicatario deberá presentar el listado detallado de los siguientes materiales que son necesarios para la ejecución del contrato (propios o el compromiso de arrendamiento),</w:t>
            </w:r>
            <w:r w:rsidRPr="00A16A65">
              <w:rPr>
                <w:rFonts w:asciiTheme="minorHAnsi" w:hAnsiTheme="minorHAnsi"/>
                <w:color w:val="000000"/>
                <w:lang w:val="es-EC"/>
              </w:rPr>
              <w:t xml:space="preserve"> obligatoriamente debe justificar el siguiente equipo adicional de acuerdo como sigue: </w:t>
            </w:r>
          </w:p>
          <w:p w14:paraId="43A5089C" w14:textId="77777777" w:rsidR="004A07CE" w:rsidRPr="00B75042" w:rsidRDefault="004A07CE" w:rsidP="004A07CE">
            <w:pPr>
              <w:jc w:val="both"/>
              <w:rPr>
                <w:rFonts w:asciiTheme="minorHAnsi" w:hAnsiTheme="minorHAnsi"/>
                <w:color w:val="000000"/>
                <w:lang w:val="es-EC"/>
              </w:rPr>
            </w:pP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38"/>
              <w:gridCol w:w="2438"/>
            </w:tblGrid>
            <w:tr w:rsidR="004A07CE" w:rsidRPr="00B75042" w14:paraId="76A0E4A3" w14:textId="77777777" w:rsidTr="00B75042">
              <w:trPr>
                <w:tblHeader/>
                <w:jc w:val="center"/>
              </w:trPr>
              <w:tc>
                <w:tcPr>
                  <w:tcW w:w="2438" w:type="dxa"/>
                  <w:shd w:val="clear" w:color="auto" w:fill="auto"/>
                  <w:vAlign w:val="center"/>
                </w:tcPr>
                <w:p w14:paraId="2D482A15" w14:textId="77777777" w:rsidR="004A07CE" w:rsidRPr="00B75042" w:rsidRDefault="004A07CE" w:rsidP="004A07CE">
                  <w:pPr>
                    <w:jc w:val="both"/>
                    <w:rPr>
                      <w:rFonts w:asciiTheme="minorHAnsi" w:hAnsiTheme="minorHAnsi"/>
                      <w:b/>
                      <w:bCs/>
                      <w:color w:val="FF0000"/>
                      <w:lang w:val="es-EC"/>
                    </w:rPr>
                  </w:pPr>
                  <w:r w:rsidRPr="00B75042">
                    <w:rPr>
                      <w:rFonts w:asciiTheme="minorHAnsi" w:hAnsiTheme="minorHAnsi"/>
                      <w:b/>
                      <w:bCs/>
                      <w:color w:val="000000"/>
                      <w:lang w:val="es-EC"/>
                    </w:rPr>
                    <w:t>Equipos /Instrumentos</w:t>
                  </w:r>
                </w:p>
              </w:tc>
              <w:tc>
                <w:tcPr>
                  <w:tcW w:w="2438" w:type="dxa"/>
                  <w:shd w:val="clear" w:color="auto" w:fill="auto"/>
                  <w:vAlign w:val="center"/>
                </w:tcPr>
                <w:p w14:paraId="44832033" w14:textId="77777777" w:rsidR="004A07CE" w:rsidRPr="00B75042" w:rsidRDefault="004A07CE" w:rsidP="004A07CE">
                  <w:pPr>
                    <w:jc w:val="both"/>
                    <w:rPr>
                      <w:rFonts w:asciiTheme="minorHAnsi" w:hAnsiTheme="minorHAnsi"/>
                      <w:b/>
                      <w:bCs/>
                      <w:color w:val="FF0000"/>
                      <w:lang w:val="es-EC"/>
                    </w:rPr>
                  </w:pPr>
                  <w:r w:rsidRPr="00B75042">
                    <w:rPr>
                      <w:rFonts w:asciiTheme="minorHAnsi" w:hAnsiTheme="minorHAnsi"/>
                      <w:b/>
                      <w:bCs/>
                      <w:color w:val="000000"/>
                      <w:lang w:val="es-EC"/>
                    </w:rPr>
                    <w:t>Cantidad</w:t>
                  </w:r>
                </w:p>
              </w:tc>
              <w:tc>
                <w:tcPr>
                  <w:tcW w:w="2438" w:type="dxa"/>
                  <w:shd w:val="clear" w:color="auto" w:fill="auto"/>
                  <w:vAlign w:val="center"/>
                </w:tcPr>
                <w:p w14:paraId="757723AF" w14:textId="77777777" w:rsidR="004A07CE" w:rsidRPr="00B75042" w:rsidRDefault="004A07CE" w:rsidP="004A07CE">
                  <w:pPr>
                    <w:jc w:val="both"/>
                    <w:rPr>
                      <w:rFonts w:asciiTheme="minorHAnsi" w:hAnsiTheme="minorHAnsi"/>
                      <w:b/>
                      <w:bCs/>
                      <w:color w:val="FF0000"/>
                      <w:lang w:val="es-EC"/>
                    </w:rPr>
                  </w:pPr>
                  <w:r w:rsidRPr="00B75042">
                    <w:rPr>
                      <w:rFonts w:asciiTheme="minorHAnsi" w:hAnsiTheme="minorHAnsi"/>
                      <w:b/>
                      <w:bCs/>
                      <w:color w:val="000000"/>
                      <w:lang w:val="es-EC"/>
                    </w:rPr>
                    <w:t>Características</w:t>
                  </w:r>
                </w:p>
              </w:tc>
            </w:tr>
            <w:tr w:rsidR="004A07CE" w:rsidRPr="00B75042" w14:paraId="1EC3627B" w14:textId="77777777" w:rsidTr="00996746">
              <w:trPr>
                <w:jc w:val="center"/>
              </w:trPr>
              <w:tc>
                <w:tcPr>
                  <w:tcW w:w="2438" w:type="dxa"/>
                  <w:shd w:val="clear" w:color="auto" w:fill="auto"/>
                  <w:vAlign w:val="center"/>
                </w:tcPr>
                <w:p w14:paraId="157028FE"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Equipos de protección personal</w:t>
                  </w:r>
                </w:p>
              </w:tc>
              <w:tc>
                <w:tcPr>
                  <w:tcW w:w="2438" w:type="dxa"/>
                  <w:shd w:val="clear" w:color="auto" w:fill="auto"/>
                  <w:vAlign w:val="center"/>
                </w:tcPr>
                <w:p w14:paraId="0AE161C8"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9</w:t>
                  </w:r>
                </w:p>
              </w:tc>
              <w:tc>
                <w:tcPr>
                  <w:tcW w:w="2438" w:type="dxa"/>
                  <w:shd w:val="clear" w:color="auto" w:fill="auto"/>
                  <w:vAlign w:val="center"/>
                </w:tcPr>
                <w:p w14:paraId="0370F067"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Comprende de: guantes, gafas, casco, botas, chalecos reflectivos.</w:t>
                  </w:r>
                </w:p>
              </w:tc>
            </w:tr>
            <w:tr w:rsidR="004A07CE" w:rsidRPr="00B75042" w14:paraId="7DF41B67" w14:textId="77777777" w:rsidTr="00996746">
              <w:trPr>
                <w:jc w:val="center"/>
              </w:trPr>
              <w:tc>
                <w:tcPr>
                  <w:tcW w:w="2438" w:type="dxa"/>
                  <w:shd w:val="clear" w:color="auto" w:fill="auto"/>
                  <w:vAlign w:val="center"/>
                </w:tcPr>
                <w:p w14:paraId="48A5D1F7"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Herramientas</w:t>
                  </w:r>
                </w:p>
              </w:tc>
              <w:tc>
                <w:tcPr>
                  <w:tcW w:w="2438" w:type="dxa"/>
                  <w:shd w:val="clear" w:color="auto" w:fill="auto"/>
                  <w:vAlign w:val="center"/>
                </w:tcPr>
                <w:p w14:paraId="1C74BCEF"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2</w:t>
                  </w:r>
                </w:p>
              </w:tc>
              <w:tc>
                <w:tcPr>
                  <w:tcW w:w="2438" w:type="dxa"/>
                  <w:shd w:val="clear" w:color="auto" w:fill="auto"/>
                  <w:vAlign w:val="center"/>
                </w:tcPr>
                <w:p w14:paraId="4580EC40" w14:textId="17A19C21"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Comprende de: alicates, tecles, llaves, escaleras</w:t>
                  </w:r>
                  <w:r w:rsidR="00B75042">
                    <w:rPr>
                      <w:rFonts w:asciiTheme="minorHAnsi" w:hAnsiTheme="minorHAnsi"/>
                      <w:lang w:val="es-EC"/>
                    </w:rPr>
                    <w:t>.</w:t>
                  </w:r>
                </w:p>
              </w:tc>
            </w:tr>
            <w:tr w:rsidR="004A07CE" w:rsidRPr="00B75042" w14:paraId="0E814987" w14:textId="77777777" w:rsidTr="00996746">
              <w:trPr>
                <w:jc w:val="center"/>
              </w:trPr>
              <w:tc>
                <w:tcPr>
                  <w:tcW w:w="2438" w:type="dxa"/>
                  <w:shd w:val="clear" w:color="auto" w:fill="auto"/>
                  <w:vAlign w:val="center"/>
                </w:tcPr>
                <w:p w14:paraId="18CC3B8D"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Computador portátil</w:t>
                  </w:r>
                </w:p>
              </w:tc>
              <w:tc>
                <w:tcPr>
                  <w:tcW w:w="2438" w:type="dxa"/>
                  <w:shd w:val="clear" w:color="auto" w:fill="auto"/>
                  <w:vAlign w:val="center"/>
                </w:tcPr>
                <w:p w14:paraId="6E1550E2"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2</w:t>
                  </w:r>
                </w:p>
              </w:tc>
              <w:tc>
                <w:tcPr>
                  <w:tcW w:w="2438" w:type="dxa"/>
                  <w:shd w:val="clear" w:color="auto" w:fill="auto"/>
                  <w:vAlign w:val="center"/>
                </w:tcPr>
                <w:p w14:paraId="42CCE4F0" w14:textId="4090FDB0" w:rsidR="004A07CE" w:rsidRPr="00B75042" w:rsidRDefault="00517E57" w:rsidP="00B75042">
                  <w:pPr>
                    <w:rPr>
                      <w:rFonts w:asciiTheme="minorHAnsi" w:hAnsiTheme="minorHAnsi"/>
                      <w:lang w:val="es-EC"/>
                    </w:rPr>
                  </w:pPr>
                  <w:r>
                    <w:rPr>
                      <w:rFonts w:asciiTheme="minorHAnsi" w:hAnsiTheme="minorHAnsi"/>
                      <w:lang w:val="es-EC"/>
                    </w:rPr>
                    <w:t>Intel C</w:t>
                  </w:r>
                  <w:r w:rsidR="004A07CE" w:rsidRPr="00B75042">
                    <w:rPr>
                      <w:rFonts w:asciiTheme="minorHAnsi" w:hAnsiTheme="minorHAnsi"/>
                      <w:lang w:val="es-EC"/>
                    </w:rPr>
                    <w:t>ore i7, Aptas para el trabajo a realizar.</w:t>
                  </w:r>
                </w:p>
                <w:p w14:paraId="4977A853" w14:textId="77777777" w:rsidR="004A07CE" w:rsidRPr="00B75042" w:rsidRDefault="004A07CE" w:rsidP="00B75042">
                  <w:pPr>
                    <w:rPr>
                      <w:rFonts w:asciiTheme="minorHAnsi" w:hAnsiTheme="minorHAnsi"/>
                      <w:b/>
                      <w:bCs/>
                      <w:color w:val="FF0000"/>
                      <w:lang w:val="es-EC"/>
                    </w:rPr>
                  </w:pPr>
                  <w:r w:rsidRPr="00B75042">
                    <w:rPr>
                      <w:rFonts w:asciiTheme="minorHAnsi" w:hAnsiTheme="minorHAnsi"/>
                      <w:color w:val="000000"/>
                      <w:lang w:val="es-EC"/>
                    </w:rPr>
                    <w:t>Con disponibilidad para instalar software propietarios de los equipos.</w:t>
                  </w:r>
                </w:p>
              </w:tc>
            </w:tr>
            <w:tr w:rsidR="004A07CE" w:rsidRPr="00B75042" w14:paraId="21A6605F" w14:textId="77777777" w:rsidTr="00996746">
              <w:trPr>
                <w:jc w:val="center"/>
              </w:trPr>
              <w:tc>
                <w:tcPr>
                  <w:tcW w:w="2438" w:type="dxa"/>
                  <w:shd w:val="clear" w:color="auto" w:fill="auto"/>
                  <w:vAlign w:val="center"/>
                </w:tcPr>
                <w:p w14:paraId="10EE7D90"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Multímetro</w:t>
                  </w:r>
                </w:p>
              </w:tc>
              <w:tc>
                <w:tcPr>
                  <w:tcW w:w="2438" w:type="dxa"/>
                  <w:shd w:val="clear" w:color="auto" w:fill="auto"/>
                  <w:vAlign w:val="center"/>
                </w:tcPr>
                <w:p w14:paraId="2853B5A9" w14:textId="77777777"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2</w:t>
                  </w:r>
                </w:p>
              </w:tc>
              <w:tc>
                <w:tcPr>
                  <w:tcW w:w="2438" w:type="dxa"/>
                  <w:shd w:val="clear" w:color="auto" w:fill="auto"/>
                  <w:vAlign w:val="center"/>
                </w:tcPr>
                <w:p w14:paraId="2E6CDEA6" w14:textId="0086820C" w:rsidR="004A07CE" w:rsidRPr="00B75042" w:rsidRDefault="004A07CE" w:rsidP="00B75042">
                  <w:pPr>
                    <w:rPr>
                      <w:rFonts w:asciiTheme="minorHAnsi" w:hAnsiTheme="minorHAnsi"/>
                      <w:b/>
                      <w:bCs/>
                      <w:color w:val="FF0000"/>
                      <w:lang w:val="es-EC"/>
                    </w:rPr>
                  </w:pPr>
                  <w:r w:rsidRPr="00B75042">
                    <w:rPr>
                      <w:rFonts w:asciiTheme="minorHAnsi" w:hAnsiTheme="minorHAnsi"/>
                      <w:lang w:val="es-EC"/>
                    </w:rPr>
                    <w:t>Apto para el trabajo a realizar</w:t>
                  </w:r>
                  <w:r w:rsidR="00B75042">
                    <w:rPr>
                      <w:rFonts w:asciiTheme="minorHAnsi" w:hAnsiTheme="minorHAnsi"/>
                      <w:lang w:val="es-EC"/>
                    </w:rPr>
                    <w:t>.</w:t>
                  </w:r>
                </w:p>
              </w:tc>
            </w:tr>
          </w:tbl>
          <w:p w14:paraId="5636B451" w14:textId="5274212B" w:rsidR="003153B8" w:rsidRPr="00B75042" w:rsidRDefault="003153B8" w:rsidP="00ED7FCE">
            <w:pPr>
              <w:spacing w:after="120"/>
              <w:jc w:val="both"/>
              <w:rPr>
                <w:rFonts w:asciiTheme="minorHAnsi" w:hAnsiTheme="minorHAnsi"/>
              </w:rPr>
            </w:pPr>
          </w:p>
        </w:tc>
      </w:tr>
      <w:tr w:rsidR="00746330" w:rsidRPr="00516269" w14:paraId="242F08ED" w14:textId="77777777" w:rsidTr="00E86E78">
        <w:trPr>
          <w:tblCellSpacing w:w="11" w:type="dxa"/>
        </w:trPr>
        <w:tc>
          <w:tcPr>
            <w:tcW w:w="398" w:type="pct"/>
            <w:tcBorders>
              <w:top w:val="single" w:sz="4" w:space="0" w:color="auto"/>
              <w:bottom w:val="single" w:sz="4" w:space="0" w:color="auto"/>
            </w:tcBorders>
          </w:tcPr>
          <w:p w14:paraId="0B75DE03" w14:textId="77777777" w:rsidR="00746330" w:rsidRPr="00516269" w:rsidRDefault="00746330" w:rsidP="009160EC">
            <w:pPr>
              <w:spacing w:after="120"/>
              <w:rPr>
                <w:rFonts w:asciiTheme="minorHAnsi" w:hAnsiTheme="minorHAnsi"/>
                <w:b/>
                <w:bCs/>
              </w:rPr>
            </w:pPr>
            <w:r w:rsidRPr="00516269">
              <w:rPr>
                <w:rFonts w:asciiTheme="minorHAnsi" w:hAnsiTheme="minorHAnsi"/>
                <w:b/>
                <w:bCs/>
              </w:rPr>
              <w:t>IAO</w:t>
            </w:r>
          </w:p>
          <w:p w14:paraId="43D2D70E" w14:textId="77777777" w:rsidR="00746330" w:rsidRPr="00516269" w:rsidRDefault="00746330" w:rsidP="00ED7FCE">
            <w:pPr>
              <w:spacing w:after="120"/>
              <w:rPr>
                <w:rFonts w:asciiTheme="minorHAnsi" w:hAnsiTheme="minorHAnsi"/>
                <w:b/>
                <w:bCs/>
              </w:rPr>
            </w:pPr>
            <w:r w:rsidRPr="00516269">
              <w:rPr>
                <w:rFonts w:asciiTheme="minorHAnsi" w:hAnsiTheme="minorHAnsi"/>
                <w:b/>
                <w:bCs/>
              </w:rPr>
              <w:t>5.5 (d)</w:t>
            </w:r>
          </w:p>
        </w:tc>
        <w:tc>
          <w:tcPr>
            <w:tcW w:w="4570" w:type="pct"/>
          </w:tcPr>
          <w:p w14:paraId="6534EB38" w14:textId="77777777" w:rsidR="00331181" w:rsidRPr="00B75042" w:rsidRDefault="00746330" w:rsidP="00ED7FCE">
            <w:pPr>
              <w:spacing w:after="120"/>
              <w:jc w:val="both"/>
              <w:rPr>
                <w:rFonts w:asciiTheme="minorHAnsi" w:hAnsiTheme="minorHAnsi" w:cs="Calibri"/>
                <w:lang w:eastAsia="es-EC"/>
              </w:rPr>
            </w:pPr>
            <w:r w:rsidRPr="00B75042">
              <w:rPr>
                <w:rFonts w:asciiTheme="minorHAnsi" w:hAnsiTheme="minorHAnsi" w:cs="Calibri"/>
                <w:lang w:eastAsia="es-EC"/>
              </w:rPr>
              <w:t>ADMINISTRADOR DE OBRA:</w:t>
            </w:r>
            <w:r w:rsidR="006E38AD" w:rsidRPr="00B75042">
              <w:rPr>
                <w:rFonts w:asciiTheme="minorHAnsi" w:hAnsiTheme="minorHAnsi" w:cs="Calibri"/>
                <w:lang w:eastAsia="es-EC"/>
              </w:rPr>
              <w:t xml:space="preserve"> </w:t>
            </w:r>
            <w:r w:rsidR="004A07CE" w:rsidRPr="00B75042">
              <w:rPr>
                <w:rFonts w:asciiTheme="minorHAnsi" w:hAnsiTheme="minorHAnsi" w:cs="Calibri"/>
                <w:lang w:eastAsia="es-EC"/>
              </w:rPr>
              <w:t xml:space="preserve"> </w:t>
            </w:r>
          </w:p>
          <w:p w14:paraId="76C5BD56" w14:textId="3388A1D5" w:rsidR="004A07CE" w:rsidRPr="00B75042" w:rsidRDefault="00B75042" w:rsidP="004A07CE">
            <w:pPr>
              <w:spacing w:after="120"/>
              <w:jc w:val="both"/>
              <w:rPr>
                <w:rFonts w:asciiTheme="minorHAnsi" w:hAnsiTheme="minorHAnsi"/>
                <w:color w:val="000000"/>
                <w:lang w:val="es-EC"/>
              </w:rPr>
            </w:pPr>
            <w:r>
              <w:rPr>
                <w:rFonts w:asciiTheme="minorHAnsi" w:hAnsiTheme="minorHAnsi"/>
                <w:color w:val="000000"/>
                <w:lang w:val="es-EC"/>
              </w:rPr>
              <w:t xml:space="preserve">El personal técnico clave del </w:t>
            </w:r>
            <w:r w:rsidR="004A07CE" w:rsidRPr="00B75042">
              <w:rPr>
                <w:rFonts w:asciiTheme="minorHAnsi" w:hAnsiTheme="minorHAnsi"/>
                <w:color w:val="000000"/>
                <w:lang w:val="es-EC"/>
              </w:rPr>
              <w:t>proyecto se detalla a continuación:</w:t>
            </w:r>
          </w:p>
          <w:p w14:paraId="7EDC0EF9" w14:textId="77777777" w:rsidR="004A07CE" w:rsidRPr="00B75042" w:rsidRDefault="004A07CE" w:rsidP="004A07CE">
            <w:pPr>
              <w:ind w:right="1044"/>
              <w:jc w:val="center"/>
              <w:rPr>
                <w:rFonts w:asciiTheme="minorHAnsi" w:hAnsiTheme="minorHAnsi"/>
                <w:i/>
                <w:color w:val="000000"/>
                <w:lang w:val="es-EC"/>
              </w:rPr>
            </w:pPr>
            <w:r w:rsidRPr="00B75042">
              <w:rPr>
                <w:rFonts w:asciiTheme="minorHAnsi" w:hAnsiTheme="minorHAnsi"/>
                <w:b/>
                <w:i/>
                <w:color w:val="000000"/>
                <w:lang w:val="es-EC"/>
              </w:rPr>
              <w:t xml:space="preserve">Tabla 2.1 </w:t>
            </w:r>
            <w:r w:rsidRPr="00B75042">
              <w:rPr>
                <w:rFonts w:asciiTheme="minorHAnsi" w:hAnsiTheme="minorHAnsi"/>
                <w:i/>
                <w:color w:val="000000"/>
                <w:lang w:val="es-EC"/>
              </w:rPr>
              <w:t>Personal técnico clave - Reconectadores</w:t>
            </w:r>
          </w:p>
          <w:tbl>
            <w:tblPr>
              <w:tblW w:w="0" w:type="auto"/>
              <w:tblCellMar>
                <w:left w:w="70" w:type="dxa"/>
                <w:right w:w="70" w:type="dxa"/>
              </w:tblCellMar>
              <w:tblLook w:val="04A0" w:firstRow="1" w:lastRow="0" w:firstColumn="1" w:lastColumn="0" w:noHBand="0" w:noVBand="1"/>
            </w:tblPr>
            <w:tblGrid>
              <w:gridCol w:w="492"/>
              <w:gridCol w:w="1750"/>
              <w:gridCol w:w="1040"/>
              <w:gridCol w:w="1234"/>
              <w:gridCol w:w="3007"/>
              <w:gridCol w:w="1560"/>
            </w:tblGrid>
            <w:tr w:rsidR="004A07CE" w:rsidRPr="00B75042" w14:paraId="35735216" w14:textId="77777777" w:rsidTr="00E86E78">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B20FD5" w14:textId="77777777" w:rsidR="004A07CE" w:rsidRPr="00B75042" w:rsidRDefault="004A07CE" w:rsidP="004A07CE">
                  <w:pPr>
                    <w:jc w:val="both"/>
                    <w:rPr>
                      <w:rFonts w:asciiTheme="minorHAnsi" w:hAnsiTheme="minorHAnsi"/>
                      <w:b/>
                      <w:bCs/>
                      <w:color w:val="000000"/>
                      <w:lang w:val="es-EC" w:eastAsia="es-EC"/>
                    </w:rPr>
                  </w:pPr>
                  <w:r w:rsidRPr="00B75042">
                    <w:rPr>
                      <w:rFonts w:asciiTheme="minorHAnsi" w:hAnsiTheme="minorHAnsi"/>
                      <w:b/>
                      <w:bCs/>
                      <w:color w:val="000000"/>
                      <w:lang w:val="es-EC"/>
                    </w:rPr>
                    <w:t>No.</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051643D6" w14:textId="77777777" w:rsidR="004A07CE" w:rsidRPr="00B75042" w:rsidRDefault="004A07CE" w:rsidP="004A07CE">
                  <w:pPr>
                    <w:jc w:val="center"/>
                    <w:rPr>
                      <w:rFonts w:asciiTheme="minorHAnsi" w:hAnsiTheme="minorHAnsi"/>
                      <w:b/>
                      <w:bCs/>
                      <w:color w:val="000000"/>
                      <w:lang w:val="es-EC"/>
                    </w:rPr>
                  </w:pPr>
                  <w:r w:rsidRPr="00B75042">
                    <w:rPr>
                      <w:rFonts w:asciiTheme="minorHAnsi" w:hAnsiTheme="minorHAnsi"/>
                      <w:b/>
                      <w:bCs/>
                      <w:color w:val="000000"/>
                      <w:lang w:val="es-EC"/>
                    </w:rPr>
                    <w:t>Función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2351A1F" w14:textId="77777777" w:rsidR="004A07CE" w:rsidRPr="00B75042" w:rsidRDefault="004A07CE" w:rsidP="004A07CE">
                  <w:pPr>
                    <w:jc w:val="center"/>
                    <w:rPr>
                      <w:rFonts w:asciiTheme="minorHAnsi" w:hAnsiTheme="minorHAnsi"/>
                      <w:b/>
                      <w:bCs/>
                      <w:color w:val="000000"/>
                      <w:lang w:val="es-EC"/>
                    </w:rPr>
                  </w:pPr>
                  <w:r w:rsidRPr="00B75042">
                    <w:rPr>
                      <w:rFonts w:asciiTheme="minorHAnsi" w:hAnsiTheme="minorHAnsi"/>
                      <w:b/>
                      <w:bCs/>
                      <w:color w:val="000000"/>
                      <w:lang w:val="es-EC"/>
                    </w:rPr>
                    <w:t>Nivel de Estudio</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0A37E5A4" w14:textId="77777777" w:rsidR="004A07CE" w:rsidRPr="00B75042" w:rsidRDefault="004A07CE" w:rsidP="004A07CE">
                  <w:pPr>
                    <w:jc w:val="center"/>
                    <w:rPr>
                      <w:rFonts w:asciiTheme="minorHAnsi" w:hAnsiTheme="minorHAnsi"/>
                      <w:b/>
                      <w:bCs/>
                      <w:color w:val="000000"/>
                      <w:lang w:val="es-EC"/>
                    </w:rPr>
                  </w:pPr>
                  <w:r w:rsidRPr="00B75042">
                    <w:rPr>
                      <w:rFonts w:asciiTheme="minorHAnsi" w:hAnsiTheme="minorHAnsi"/>
                      <w:b/>
                      <w:bCs/>
                      <w:color w:val="000000"/>
                      <w:lang w:val="es-EC"/>
                    </w:rPr>
                    <w:t>Titulación Académica</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14:paraId="1D7177E8" w14:textId="77777777" w:rsidR="004A07CE" w:rsidRPr="00B75042" w:rsidRDefault="004A07CE" w:rsidP="004A07CE">
                  <w:pPr>
                    <w:jc w:val="center"/>
                    <w:rPr>
                      <w:rFonts w:asciiTheme="minorHAnsi" w:hAnsiTheme="minorHAnsi"/>
                      <w:b/>
                      <w:bCs/>
                      <w:color w:val="000000"/>
                      <w:lang w:val="es-EC"/>
                    </w:rPr>
                  </w:pPr>
                  <w:r w:rsidRPr="00B75042">
                    <w:rPr>
                      <w:rFonts w:asciiTheme="minorHAnsi" w:hAnsiTheme="minorHAnsi"/>
                      <w:b/>
                      <w:bCs/>
                      <w:color w:val="000000"/>
                      <w:lang w:val="es-EC"/>
                    </w:rPr>
                    <w:t>Experiencia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511C305" w14:textId="77777777" w:rsidR="004A07CE" w:rsidRPr="00B75042" w:rsidRDefault="004A07CE" w:rsidP="004A07CE">
                  <w:pPr>
                    <w:jc w:val="center"/>
                    <w:rPr>
                      <w:rFonts w:asciiTheme="minorHAnsi" w:hAnsiTheme="minorHAnsi"/>
                      <w:b/>
                      <w:bCs/>
                      <w:color w:val="000000"/>
                      <w:lang w:val="es-EC"/>
                    </w:rPr>
                  </w:pPr>
                  <w:r w:rsidRPr="00B75042">
                    <w:rPr>
                      <w:rFonts w:asciiTheme="minorHAnsi" w:hAnsiTheme="minorHAnsi"/>
                      <w:b/>
                      <w:bCs/>
                      <w:color w:val="000000"/>
                      <w:lang w:val="es-EC"/>
                    </w:rPr>
                    <w:t>Cant.</w:t>
                  </w:r>
                </w:p>
              </w:tc>
            </w:tr>
            <w:tr w:rsidR="004A07CE" w:rsidRPr="00B75042" w14:paraId="7730AAA2" w14:textId="77777777" w:rsidTr="00E86E78">
              <w:trPr>
                <w:trHeight w:val="25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20E378"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1</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14:paraId="1CC34564"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Administrador de Obra/Supervisor Eléctrico</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0A49DC28"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Tercer nivel con título</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14:paraId="4E8FA14E"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Ingeniero Eléctrico</w:t>
                  </w:r>
                </w:p>
              </w:tc>
              <w:tc>
                <w:tcPr>
                  <w:tcW w:w="3007" w:type="dxa"/>
                  <w:vMerge w:val="restart"/>
                  <w:tcBorders>
                    <w:top w:val="nil"/>
                    <w:left w:val="single" w:sz="4" w:space="0" w:color="auto"/>
                    <w:bottom w:val="single" w:sz="4" w:space="0" w:color="auto"/>
                    <w:right w:val="single" w:sz="4" w:space="0" w:color="auto"/>
                  </w:tcBorders>
                  <w:shd w:val="clear" w:color="auto" w:fill="auto"/>
                  <w:vAlign w:val="center"/>
                  <w:hideMark/>
                </w:tcPr>
                <w:p w14:paraId="772BFEB4" w14:textId="5ADF7CCD" w:rsidR="004A07CE" w:rsidRPr="00B75042" w:rsidRDefault="004A07CE" w:rsidP="00E86E78">
                  <w:pPr>
                    <w:jc w:val="center"/>
                    <w:rPr>
                      <w:rFonts w:asciiTheme="minorHAnsi" w:hAnsiTheme="minorHAnsi"/>
                      <w:color w:val="000000"/>
                      <w:lang w:val="es-EC"/>
                    </w:rPr>
                  </w:pPr>
                  <w:r w:rsidRPr="00B75042">
                    <w:rPr>
                      <w:rFonts w:asciiTheme="minorHAnsi" w:hAnsiTheme="minorHAnsi"/>
                      <w:color w:val="000000"/>
                      <w:lang w:val="es-EC"/>
                    </w:rPr>
                    <w:t xml:space="preserve">Cada Administrador de Obra/Supervisor Eléctrico deberá acreditar como experiencia al menos 3 trabajos ejecutados dentro de los últimos </w:t>
                  </w:r>
                  <w:r w:rsidR="00E86E78">
                    <w:rPr>
                      <w:rFonts w:asciiTheme="minorHAnsi" w:hAnsiTheme="minorHAnsi"/>
                      <w:color w:val="000000"/>
                      <w:lang w:val="es-EC"/>
                    </w:rPr>
                    <w:t>10</w:t>
                  </w:r>
                  <w:r w:rsidRPr="00B75042">
                    <w:rPr>
                      <w:rFonts w:asciiTheme="minorHAnsi" w:hAnsiTheme="minorHAnsi"/>
                      <w:color w:val="000000"/>
                      <w:lang w:val="es-EC"/>
                    </w:rPr>
                    <w:t xml:space="preserve"> años donde haya participado en calidad de: Administrador de Obras eléctricas o Supervisor de obras eléctricas o Residente de obras eléctricas o Fiscalizador de obras eléctricas en proyectos de Distribución Eléctrica y subestaciones, para lo cual deberán</w:t>
                  </w:r>
                  <w:r w:rsidR="00B75042">
                    <w:rPr>
                      <w:rFonts w:asciiTheme="minorHAnsi" w:hAnsiTheme="minorHAnsi"/>
                      <w:color w:val="000000"/>
                      <w:lang w:val="es-EC"/>
                    </w:rPr>
                    <w:t xml:space="preserve"> </w:t>
                  </w:r>
                  <w:r w:rsidRPr="00B75042">
                    <w:rPr>
                      <w:rFonts w:asciiTheme="minorHAnsi" w:hAnsiTheme="minorHAnsi"/>
                      <w:color w:val="000000"/>
                      <w:lang w:val="es-EC"/>
                    </w:rPr>
                    <w:t xml:space="preserve">certificados o actas de entrega recepción definitiva. </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749A1" w14:textId="77777777" w:rsidR="004A07CE" w:rsidRPr="00B75042" w:rsidRDefault="004A07CE" w:rsidP="004A07CE">
                  <w:pPr>
                    <w:jc w:val="center"/>
                    <w:rPr>
                      <w:rFonts w:asciiTheme="minorHAnsi" w:hAnsiTheme="minorHAnsi" w:cs="Calibri"/>
                      <w:color w:val="000000"/>
                      <w:lang w:val="es-EC"/>
                    </w:rPr>
                  </w:pPr>
                  <w:r w:rsidRPr="00B75042">
                    <w:rPr>
                      <w:rFonts w:asciiTheme="minorHAnsi" w:hAnsiTheme="minorHAnsi" w:cs="Calibri"/>
                      <w:color w:val="000000"/>
                      <w:lang w:val="es-EC"/>
                    </w:rPr>
                    <w:t>2</w:t>
                  </w:r>
                </w:p>
              </w:tc>
            </w:tr>
            <w:tr w:rsidR="004A07CE" w:rsidRPr="00B75042" w14:paraId="7314FBE9" w14:textId="77777777" w:rsidTr="00E86E78">
              <w:trPr>
                <w:trHeight w:val="293"/>
              </w:trPr>
              <w:tc>
                <w:tcPr>
                  <w:tcW w:w="0" w:type="auto"/>
                  <w:vMerge/>
                  <w:tcBorders>
                    <w:top w:val="nil"/>
                    <w:left w:val="single" w:sz="4" w:space="0" w:color="auto"/>
                    <w:bottom w:val="single" w:sz="4" w:space="0" w:color="auto"/>
                    <w:right w:val="single" w:sz="4" w:space="0" w:color="auto"/>
                  </w:tcBorders>
                  <w:vAlign w:val="center"/>
                  <w:hideMark/>
                </w:tcPr>
                <w:p w14:paraId="210F0084" w14:textId="77777777" w:rsidR="004A07CE" w:rsidRPr="00B75042" w:rsidRDefault="004A07CE" w:rsidP="004A07CE">
                  <w:pPr>
                    <w:jc w:val="center"/>
                    <w:rPr>
                      <w:rFonts w:asciiTheme="minorHAnsi" w:hAnsiTheme="minorHAnsi"/>
                      <w:color w:val="000000"/>
                      <w:lang w:val="es-EC"/>
                    </w:rPr>
                  </w:pPr>
                </w:p>
              </w:tc>
              <w:tc>
                <w:tcPr>
                  <w:tcW w:w="1750" w:type="dxa"/>
                  <w:vMerge/>
                  <w:tcBorders>
                    <w:top w:val="nil"/>
                    <w:left w:val="single" w:sz="4" w:space="0" w:color="auto"/>
                    <w:bottom w:val="single" w:sz="4" w:space="0" w:color="auto"/>
                    <w:right w:val="single" w:sz="4" w:space="0" w:color="auto"/>
                  </w:tcBorders>
                  <w:vAlign w:val="center"/>
                  <w:hideMark/>
                </w:tcPr>
                <w:p w14:paraId="57937E93" w14:textId="77777777" w:rsidR="004A07CE" w:rsidRPr="00B75042" w:rsidRDefault="004A07CE" w:rsidP="004A07CE">
                  <w:pPr>
                    <w:jc w:val="center"/>
                    <w:rPr>
                      <w:rFonts w:asciiTheme="minorHAnsi" w:hAnsiTheme="minorHAnsi"/>
                      <w:color w:val="000000"/>
                      <w:lang w:val="es-EC"/>
                    </w:rPr>
                  </w:pPr>
                </w:p>
              </w:tc>
              <w:tc>
                <w:tcPr>
                  <w:tcW w:w="1040" w:type="dxa"/>
                  <w:vMerge/>
                  <w:tcBorders>
                    <w:top w:val="nil"/>
                    <w:left w:val="single" w:sz="4" w:space="0" w:color="auto"/>
                    <w:bottom w:val="single" w:sz="4" w:space="0" w:color="auto"/>
                    <w:right w:val="single" w:sz="4" w:space="0" w:color="auto"/>
                  </w:tcBorders>
                  <w:vAlign w:val="center"/>
                  <w:hideMark/>
                </w:tcPr>
                <w:p w14:paraId="506BB733" w14:textId="77777777" w:rsidR="004A07CE" w:rsidRPr="00B75042" w:rsidRDefault="004A07CE" w:rsidP="004A07CE">
                  <w:pPr>
                    <w:jc w:val="center"/>
                    <w:rPr>
                      <w:rFonts w:asciiTheme="minorHAnsi" w:hAnsiTheme="minorHAnsi"/>
                      <w:color w:val="000000"/>
                      <w:lang w:val="es-EC"/>
                    </w:rPr>
                  </w:pPr>
                </w:p>
              </w:tc>
              <w:tc>
                <w:tcPr>
                  <w:tcW w:w="1234" w:type="dxa"/>
                  <w:vMerge/>
                  <w:tcBorders>
                    <w:top w:val="nil"/>
                    <w:left w:val="single" w:sz="4" w:space="0" w:color="auto"/>
                    <w:bottom w:val="single" w:sz="4" w:space="0" w:color="000000"/>
                    <w:right w:val="single" w:sz="4" w:space="0" w:color="auto"/>
                  </w:tcBorders>
                  <w:vAlign w:val="center"/>
                  <w:hideMark/>
                </w:tcPr>
                <w:p w14:paraId="4F600BA6" w14:textId="77777777" w:rsidR="004A07CE" w:rsidRPr="00B75042" w:rsidRDefault="004A07CE" w:rsidP="004A07CE">
                  <w:pPr>
                    <w:jc w:val="center"/>
                    <w:rPr>
                      <w:rFonts w:asciiTheme="minorHAnsi" w:hAnsiTheme="minorHAnsi"/>
                      <w:color w:val="000000"/>
                      <w:lang w:val="es-EC"/>
                    </w:rPr>
                  </w:pPr>
                </w:p>
              </w:tc>
              <w:tc>
                <w:tcPr>
                  <w:tcW w:w="3007" w:type="dxa"/>
                  <w:vMerge/>
                  <w:tcBorders>
                    <w:top w:val="nil"/>
                    <w:left w:val="single" w:sz="4" w:space="0" w:color="auto"/>
                    <w:bottom w:val="single" w:sz="4" w:space="0" w:color="auto"/>
                    <w:right w:val="single" w:sz="4" w:space="0" w:color="auto"/>
                  </w:tcBorders>
                  <w:vAlign w:val="center"/>
                  <w:hideMark/>
                </w:tcPr>
                <w:p w14:paraId="32ABBD44" w14:textId="77777777" w:rsidR="004A07CE" w:rsidRPr="00B75042" w:rsidRDefault="004A07CE" w:rsidP="004A07CE">
                  <w:pPr>
                    <w:jc w:val="center"/>
                    <w:rPr>
                      <w:rFonts w:asciiTheme="minorHAnsi" w:hAnsiTheme="minorHAnsi"/>
                      <w:color w:val="000000"/>
                      <w:lang w:val="es-EC"/>
                    </w:rPr>
                  </w:pPr>
                </w:p>
              </w:tc>
              <w:tc>
                <w:tcPr>
                  <w:tcW w:w="1560" w:type="dxa"/>
                  <w:vMerge/>
                  <w:tcBorders>
                    <w:top w:val="nil"/>
                    <w:left w:val="single" w:sz="4" w:space="0" w:color="auto"/>
                    <w:bottom w:val="single" w:sz="4" w:space="0" w:color="auto"/>
                    <w:right w:val="single" w:sz="4" w:space="0" w:color="auto"/>
                  </w:tcBorders>
                  <w:vAlign w:val="center"/>
                  <w:hideMark/>
                </w:tcPr>
                <w:p w14:paraId="0188AB01" w14:textId="77777777" w:rsidR="004A07CE" w:rsidRPr="00B75042" w:rsidRDefault="004A07CE" w:rsidP="004A07CE">
                  <w:pPr>
                    <w:jc w:val="center"/>
                    <w:rPr>
                      <w:rFonts w:asciiTheme="minorHAnsi" w:hAnsiTheme="minorHAnsi" w:cs="Calibri"/>
                      <w:color w:val="000000"/>
                      <w:lang w:val="es-EC"/>
                    </w:rPr>
                  </w:pPr>
                </w:p>
              </w:tc>
            </w:tr>
            <w:tr w:rsidR="004A07CE" w:rsidRPr="00B75042" w14:paraId="7860D14A" w14:textId="77777777" w:rsidTr="00E86E78">
              <w:trPr>
                <w:trHeight w:val="16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10FC7B"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2</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14:paraId="31B2A9D1"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Ingeniero</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2E297412"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Tercer nivel con título</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14:paraId="07569269"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Ingeniero Eléctrico o  Electrónico</w:t>
                  </w:r>
                </w:p>
              </w:tc>
              <w:tc>
                <w:tcPr>
                  <w:tcW w:w="3007" w:type="dxa"/>
                  <w:vMerge w:val="restart"/>
                  <w:tcBorders>
                    <w:top w:val="nil"/>
                    <w:left w:val="single" w:sz="4" w:space="0" w:color="auto"/>
                    <w:bottom w:val="single" w:sz="4" w:space="0" w:color="auto"/>
                    <w:right w:val="single" w:sz="4" w:space="0" w:color="auto"/>
                  </w:tcBorders>
                  <w:shd w:val="clear" w:color="auto" w:fill="auto"/>
                  <w:vAlign w:val="center"/>
                  <w:hideMark/>
                </w:tcPr>
                <w:p w14:paraId="1F3B7EA5" w14:textId="15BB851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Cada Ingeniero deberá acreditar como experiencia al menos 2 trabajos ej</w:t>
                  </w:r>
                  <w:r w:rsidR="00E86E78">
                    <w:rPr>
                      <w:rFonts w:asciiTheme="minorHAnsi" w:hAnsiTheme="minorHAnsi"/>
                      <w:color w:val="000000"/>
                      <w:lang w:val="es-EC"/>
                    </w:rPr>
                    <w:t>ecutados dentro de los últimos 10</w:t>
                  </w:r>
                  <w:r w:rsidRPr="00B75042">
                    <w:rPr>
                      <w:rFonts w:asciiTheme="minorHAnsi" w:hAnsiTheme="minorHAnsi"/>
                      <w:color w:val="000000"/>
                      <w:lang w:val="es-EC"/>
                    </w:rPr>
                    <w:t xml:space="preserve"> años donde haya participado en calidad de: Ingeniero Eléctrico o Electrónico en proyectos configuración, pruebas eléctricas e integración de los equipos que serán suministrados en este proceso</w:t>
                  </w:r>
                  <w:r w:rsidR="00E86E78">
                    <w:rPr>
                      <w:rFonts w:asciiTheme="minorHAnsi" w:hAnsiTheme="minorHAnsi"/>
                      <w:color w:val="000000"/>
                      <w:lang w:val="es-EC"/>
                    </w:rPr>
                    <w:t xml:space="preserve"> u o similares</w:t>
                  </w:r>
                  <w:r w:rsidRPr="00B75042">
                    <w:rPr>
                      <w:rFonts w:asciiTheme="minorHAnsi" w:hAnsiTheme="minorHAnsi"/>
                      <w:color w:val="000000"/>
                      <w:lang w:val="es-EC"/>
                    </w:rPr>
                    <w:t xml:space="preserve">, para lo cual deberán certificados o actas de entrega recepción definitiva. </w:t>
                  </w:r>
                </w:p>
                <w:p w14:paraId="487631C5" w14:textId="77777777" w:rsidR="004A07CE" w:rsidRPr="00B75042" w:rsidRDefault="004A07CE" w:rsidP="004A07CE">
                  <w:pPr>
                    <w:jc w:val="center"/>
                    <w:rPr>
                      <w:rFonts w:asciiTheme="minorHAnsi" w:hAnsiTheme="minorHAnsi"/>
                      <w:color w:val="000000"/>
                      <w:lang w:val="es-EC"/>
                    </w:rPr>
                  </w:pP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02463" w14:textId="77777777" w:rsidR="004A07CE" w:rsidRPr="00B75042" w:rsidRDefault="004A07CE" w:rsidP="004A07CE">
                  <w:pPr>
                    <w:jc w:val="center"/>
                    <w:rPr>
                      <w:rFonts w:asciiTheme="minorHAnsi" w:hAnsiTheme="minorHAnsi"/>
                      <w:color w:val="000000"/>
                      <w:lang w:val="es-EC"/>
                    </w:rPr>
                  </w:pPr>
                  <w:r w:rsidRPr="00B75042">
                    <w:rPr>
                      <w:rFonts w:asciiTheme="minorHAnsi" w:hAnsiTheme="minorHAnsi"/>
                      <w:color w:val="000000"/>
                      <w:lang w:val="es-EC"/>
                    </w:rPr>
                    <w:t>2</w:t>
                  </w:r>
                </w:p>
              </w:tc>
            </w:tr>
            <w:tr w:rsidR="004A07CE" w:rsidRPr="00B75042" w14:paraId="0C6608EF" w14:textId="77777777" w:rsidTr="00E86E78">
              <w:trPr>
                <w:trHeight w:val="931"/>
              </w:trPr>
              <w:tc>
                <w:tcPr>
                  <w:tcW w:w="0" w:type="auto"/>
                  <w:vMerge/>
                  <w:tcBorders>
                    <w:top w:val="nil"/>
                    <w:left w:val="single" w:sz="4" w:space="0" w:color="auto"/>
                    <w:bottom w:val="single" w:sz="4" w:space="0" w:color="auto"/>
                    <w:right w:val="single" w:sz="4" w:space="0" w:color="auto"/>
                  </w:tcBorders>
                  <w:vAlign w:val="center"/>
                  <w:hideMark/>
                </w:tcPr>
                <w:p w14:paraId="3549F04E" w14:textId="77777777" w:rsidR="004A07CE" w:rsidRPr="00B75042" w:rsidRDefault="004A07CE" w:rsidP="004A07CE">
                  <w:pPr>
                    <w:jc w:val="both"/>
                    <w:rPr>
                      <w:rFonts w:asciiTheme="minorHAnsi" w:hAnsiTheme="minorHAnsi"/>
                      <w:color w:val="000000"/>
                      <w:lang w:val="es-EC"/>
                    </w:rPr>
                  </w:pPr>
                </w:p>
              </w:tc>
              <w:tc>
                <w:tcPr>
                  <w:tcW w:w="1750" w:type="dxa"/>
                  <w:vMerge/>
                  <w:tcBorders>
                    <w:top w:val="nil"/>
                    <w:left w:val="single" w:sz="4" w:space="0" w:color="auto"/>
                    <w:bottom w:val="single" w:sz="4" w:space="0" w:color="auto"/>
                    <w:right w:val="single" w:sz="4" w:space="0" w:color="auto"/>
                  </w:tcBorders>
                  <w:vAlign w:val="center"/>
                  <w:hideMark/>
                </w:tcPr>
                <w:p w14:paraId="7094B3E1" w14:textId="77777777" w:rsidR="004A07CE" w:rsidRPr="00B75042" w:rsidRDefault="004A07CE" w:rsidP="004A07CE">
                  <w:pPr>
                    <w:jc w:val="both"/>
                    <w:rPr>
                      <w:rFonts w:asciiTheme="minorHAnsi" w:hAnsiTheme="minorHAnsi"/>
                      <w:color w:val="000000"/>
                      <w:lang w:val="es-EC"/>
                    </w:rPr>
                  </w:pPr>
                </w:p>
              </w:tc>
              <w:tc>
                <w:tcPr>
                  <w:tcW w:w="1040" w:type="dxa"/>
                  <w:vMerge/>
                  <w:tcBorders>
                    <w:top w:val="nil"/>
                    <w:left w:val="single" w:sz="4" w:space="0" w:color="auto"/>
                    <w:bottom w:val="single" w:sz="4" w:space="0" w:color="auto"/>
                    <w:right w:val="single" w:sz="4" w:space="0" w:color="auto"/>
                  </w:tcBorders>
                  <w:vAlign w:val="center"/>
                  <w:hideMark/>
                </w:tcPr>
                <w:p w14:paraId="13C5ACE3" w14:textId="77777777" w:rsidR="004A07CE" w:rsidRPr="00B75042" w:rsidRDefault="004A07CE" w:rsidP="004A07CE">
                  <w:pPr>
                    <w:jc w:val="both"/>
                    <w:rPr>
                      <w:rFonts w:asciiTheme="minorHAnsi" w:hAnsiTheme="minorHAnsi"/>
                      <w:color w:val="000000"/>
                      <w:lang w:val="es-EC"/>
                    </w:rPr>
                  </w:pPr>
                </w:p>
              </w:tc>
              <w:tc>
                <w:tcPr>
                  <w:tcW w:w="1234" w:type="dxa"/>
                  <w:vMerge/>
                  <w:tcBorders>
                    <w:top w:val="nil"/>
                    <w:left w:val="single" w:sz="4" w:space="0" w:color="auto"/>
                    <w:bottom w:val="single" w:sz="4" w:space="0" w:color="000000"/>
                    <w:right w:val="single" w:sz="4" w:space="0" w:color="auto"/>
                  </w:tcBorders>
                  <w:vAlign w:val="center"/>
                  <w:hideMark/>
                </w:tcPr>
                <w:p w14:paraId="2186348B" w14:textId="77777777" w:rsidR="004A07CE" w:rsidRPr="00B75042" w:rsidRDefault="004A07CE" w:rsidP="004A07CE">
                  <w:pPr>
                    <w:jc w:val="both"/>
                    <w:rPr>
                      <w:rFonts w:asciiTheme="minorHAnsi" w:hAnsiTheme="minorHAnsi"/>
                      <w:color w:val="000000"/>
                      <w:lang w:val="es-EC"/>
                    </w:rPr>
                  </w:pPr>
                </w:p>
              </w:tc>
              <w:tc>
                <w:tcPr>
                  <w:tcW w:w="3007" w:type="dxa"/>
                  <w:vMerge/>
                  <w:tcBorders>
                    <w:top w:val="nil"/>
                    <w:left w:val="single" w:sz="4" w:space="0" w:color="auto"/>
                    <w:bottom w:val="single" w:sz="4" w:space="0" w:color="auto"/>
                    <w:right w:val="single" w:sz="4" w:space="0" w:color="auto"/>
                  </w:tcBorders>
                  <w:vAlign w:val="center"/>
                  <w:hideMark/>
                </w:tcPr>
                <w:p w14:paraId="349A7530" w14:textId="77777777" w:rsidR="004A07CE" w:rsidRPr="00B75042" w:rsidRDefault="004A07CE" w:rsidP="004A07CE">
                  <w:pPr>
                    <w:jc w:val="both"/>
                    <w:rPr>
                      <w:rFonts w:asciiTheme="minorHAnsi" w:hAnsiTheme="minorHAnsi"/>
                      <w:color w:val="000000"/>
                      <w:lang w:val="es-EC"/>
                    </w:rPr>
                  </w:pPr>
                </w:p>
              </w:tc>
              <w:tc>
                <w:tcPr>
                  <w:tcW w:w="1560" w:type="dxa"/>
                  <w:vMerge/>
                  <w:tcBorders>
                    <w:top w:val="nil"/>
                    <w:left w:val="single" w:sz="4" w:space="0" w:color="auto"/>
                    <w:bottom w:val="single" w:sz="4" w:space="0" w:color="auto"/>
                    <w:right w:val="single" w:sz="4" w:space="0" w:color="auto"/>
                  </w:tcBorders>
                  <w:vAlign w:val="center"/>
                  <w:hideMark/>
                </w:tcPr>
                <w:p w14:paraId="248E9139" w14:textId="77777777" w:rsidR="004A07CE" w:rsidRPr="00B75042" w:rsidRDefault="004A07CE" w:rsidP="004A07CE">
                  <w:pPr>
                    <w:jc w:val="both"/>
                    <w:rPr>
                      <w:rFonts w:asciiTheme="minorHAnsi" w:hAnsiTheme="minorHAnsi" w:cs="Calibri"/>
                      <w:color w:val="000000"/>
                      <w:lang w:val="es-EC"/>
                    </w:rPr>
                  </w:pPr>
                </w:p>
              </w:tc>
            </w:tr>
          </w:tbl>
          <w:p w14:paraId="3036F253" w14:textId="3F9622D6" w:rsidR="004A07CE" w:rsidRDefault="004A07CE" w:rsidP="004A07CE">
            <w:pPr>
              <w:jc w:val="center"/>
              <w:rPr>
                <w:rFonts w:asciiTheme="minorHAnsi" w:hAnsiTheme="minorHAnsi"/>
                <w:i/>
                <w:color w:val="000000"/>
                <w:lang w:val="es-EC"/>
              </w:rPr>
            </w:pPr>
            <w:r w:rsidRPr="00B75042">
              <w:rPr>
                <w:rFonts w:asciiTheme="minorHAnsi" w:hAnsiTheme="minorHAnsi"/>
                <w:b/>
                <w:i/>
                <w:color w:val="000000"/>
                <w:lang w:val="es-EC"/>
              </w:rPr>
              <w:t xml:space="preserve">Tabla 2.2 </w:t>
            </w:r>
            <w:r w:rsidRPr="00B75042">
              <w:rPr>
                <w:rFonts w:asciiTheme="minorHAnsi" w:hAnsiTheme="minorHAnsi"/>
                <w:i/>
                <w:color w:val="000000"/>
                <w:lang w:val="es-EC"/>
              </w:rPr>
              <w:t>Personal técnico clave – Automatización</w:t>
            </w:r>
          </w:p>
          <w:p w14:paraId="1A94273F" w14:textId="77777777" w:rsidR="003859F0" w:rsidRDefault="003859F0" w:rsidP="003859F0">
            <w:pPr>
              <w:spacing w:after="120"/>
              <w:jc w:val="both"/>
              <w:rPr>
                <w:rFonts w:asciiTheme="minorHAnsi" w:hAnsiTheme="minorHAnsi"/>
                <w:color w:val="000000"/>
              </w:rPr>
            </w:pPr>
          </w:p>
          <w:p w14:paraId="45B286C8" w14:textId="0E84E00E" w:rsidR="003859F0" w:rsidRDefault="003859F0" w:rsidP="003859F0">
            <w:pPr>
              <w:spacing w:after="120"/>
              <w:jc w:val="both"/>
              <w:rPr>
                <w:rFonts w:asciiTheme="minorHAnsi" w:hAnsiTheme="minorHAnsi"/>
                <w:color w:val="000000"/>
              </w:rPr>
            </w:pPr>
            <w:r>
              <w:rPr>
                <w:rFonts w:asciiTheme="minorHAnsi" w:hAnsiTheme="minorHAnsi"/>
                <w:color w:val="000000"/>
              </w:rPr>
              <w:t>Para profesionales Nacionales o extranjeros domiciliados en el Ecuador, adjuntar copias simples del certificado del registro del título o grado académico en el Ecuador.</w:t>
            </w:r>
          </w:p>
          <w:p w14:paraId="7DC32F5D" w14:textId="77777777" w:rsidR="003859F0" w:rsidRPr="003859F0" w:rsidRDefault="003859F0" w:rsidP="003859F0">
            <w:pPr>
              <w:rPr>
                <w:rFonts w:asciiTheme="minorHAnsi" w:hAnsiTheme="minorHAnsi"/>
                <w:color w:val="000000"/>
                <w:lang w:val="es-EC"/>
              </w:rPr>
            </w:pPr>
          </w:p>
          <w:p w14:paraId="46FB374A" w14:textId="77777777" w:rsidR="004A07CE" w:rsidRPr="00B75042" w:rsidRDefault="004A07CE" w:rsidP="004A07CE">
            <w:pPr>
              <w:jc w:val="center"/>
              <w:rPr>
                <w:rFonts w:asciiTheme="minorHAnsi" w:hAnsiTheme="minorHAnsi"/>
                <w:i/>
                <w:color w:val="000000"/>
                <w:lang w:val="es-EC"/>
              </w:rPr>
            </w:pPr>
          </w:p>
          <w:tbl>
            <w:tblPr>
              <w:tblW w:w="5000" w:type="pct"/>
              <w:tblCellMar>
                <w:left w:w="70" w:type="dxa"/>
                <w:right w:w="70" w:type="dxa"/>
              </w:tblCellMar>
              <w:tblLook w:val="04A0" w:firstRow="1" w:lastRow="0" w:firstColumn="1" w:lastColumn="0" w:noHBand="0" w:noVBand="1"/>
            </w:tblPr>
            <w:tblGrid>
              <w:gridCol w:w="652"/>
              <w:gridCol w:w="1983"/>
              <w:gridCol w:w="882"/>
              <w:gridCol w:w="2557"/>
              <w:gridCol w:w="2012"/>
              <w:gridCol w:w="997"/>
            </w:tblGrid>
            <w:tr w:rsidR="004A07CE" w:rsidRPr="00B75042" w14:paraId="45488BDC" w14:textId="77777777" w:rsidTr="00996746">
              <w:trPr>
                <w:trHeight w:val="630"/>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4E342" w14:textId="77777777" w:rsidR="004A07CE" w:rsidRPr="00B75042" w:rsidRDefault="004A07CE" w:rsidP="004A07CE">
                  <w:pPr>
                    <w:rPr>
                      <w:rFonts w:asciiTheme="minorHAnsi" w:hAnsiTheme="minorHAnsi" w:cs="Calibri"/>
                      <w:b/>
                      <w:bCs/>
                      <w:lang w:val="es-EC" w:eastAsia="es-EC"/>
                    </w:rPr>
                  </w:pPr>
                  <w:r w:rsidRPr="00B75042">
                    <w:rPr>
                      <w:rFonts w:asciiTheme="minorHAnsi" w:hAnsiTheme="minorHAnsi" w:cs="Calibri"/>
                      <w:b/>
                      <w:bCs/>
                      <w:lang w:val="es-EC"/>
                    </w:rPr>
                    <w:t>No.</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3B0F187E" w14:textId="77777777" w:rsidR="004A07CE" w:rsidRPr="00B75042" w:rsidRDefault="004A07CE" w:rsidP="004A07CE">
                  <w:pPr>
                    <w:rPr>
                      <w:rFonts w:asciiTheme="minorHAnsi" w:hAnsiTheme="minorHAnsi" w:cs="Calibri"/>
                      <w:b/>
                      <w:bCs/>
                      <w:lang w:val="es-EC"/>
                    </w:rPr>
                  </w:pPr>
                  <w:r w:rsidRPr="00B75042">
                    <w:rPr>
                      <w:rFonts w:asciiTheme="minorHAnsi" w:hAnsiTheme="minorHAnsi" w:cs="Calibri"/>
                      <w:b/>
                      <w:bCs/>
                      <w:lang w:val="es-EC"/>
                    </w:rPr>
                    <w:t>Función</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D2B787B" w14:textId="77777777" w:rsidR="004A07CE" w:rsidRPr="00B75042" w:rsidRDefault="004A07CE" w:rsidP="004A07CE">
                  <w:pPr>
                    <w:rPr>
                      <w:rFonts w:asciiTheme="minorHAnsi" w:hAnsiTheme="minorHAnsi" w:cs="Calibri"/>
                      <w:b/>
                      <w:bCs/>
                      <w:lang w:val="es-EC"/>
                    </w:rPr>
                  </w:pPr>
                  <w:r w:rsidRPr="00B75042">
                    <w:rPr>
                      <w:rFonts w:asciiTheme="minorHAnsi" w:hAnsiTheme="minorHAnsi" w:cs="Calibri"/>
                      <w:b/>
                      <w:bCs/>
                      <w:lang w:val="es-EC"/>
                    </w:rPr>
                    <w:t>Nivel de Estudio</w:t>
                  </w:r>
                </w:p>
              </w:tc>
              <w:tc>
                <w:tcPr>
                  <w:tcW w:w="1412" w:type="pct"/>
                  <w:tcBorders>
                    <w:top w:val="single" w:sz="4" w:space="0" w:color="auto"/>
                    <w:left w:val="nil"/>
                    <w:bottom w:val="single" w:sz="4" w:space="0" w:color="auto"/>
                    <w:right w:val="single" w:sz="4" w:space="0" w:color="auto"/>
                  </w:tcBorders>
                  <w:shd w:val="clear" w:color="auto" w:fill="auto"/>
                  <w:vAlign w:val="center"/>
                  <w:hideMark/>
                </w:tcPr>
                <w:p w14:paraId="17B9F74E" w14:textId="77777777" w:rsidR="004A07CE" w:rsidRPr="00B75042" w:rsidRDefault="004A07CE" w:rsidP="004A07CE">
                  <w:pPr>
                    <w:rPr>
                      <w:rFonts w:asciiTheme="minorHAnsi" w:hAnsiTheme="minorHAnsi" w:cs="Calibri"/>
                      <w:b/>
                      <w:bCs/>
                      <w:lang w:val="es-EC"/>
                    </w:rPr>
                  </w:pPr>
                  <w:r w:rsidRPr="00B75042">
                    <w:rPr>
                      <w:rFonts w:asciiTheme="minorHAnsi" w:hAnsiTheme="minorHAnsi" w:cs="Calibri"/>
                      <w:b/>
                      <w:bCs/>
                      <w:lang w:val="es-EC"/>
                    </w:rPr>
                    <w:t>Titulación Académica</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54511F09" w14:textId="77777777" w:rsidR="004A07CE" w:rsidRPr="00B75042" w:rsidRDefault="004A07CE" w:rsidP="004A07CE">
                  <w:pPr>
                    <w:rPr>
                      <w:rFonts w:asciiTheme="minorHAnsi" w:hAnsiTheme="minorHAnsi" w:cs="Calibri"/>
                      <w:b/>
                      <w:bCs/>
                      <w:lang w:val="es-EC"/>
                    </w:rPr>
                  </w:pPr>
                  <w:r w:rsidRPr="00B75042">
                    <w:rPr>
                      <w:rFonts w:asciiTheme="minorHAnsi" w:hAnsiTheme="minorHAnsi" w:cs="Calibri"/>
                      <w:b/>
                      <w:bCs/>
                      <w:lang w:val="es-EC"/>
                    </w:rPr>
                    <w:t>Experiencia</w:t>
                  </w:r>
                </w:p>
              </w:tc>
              <w:tc>
                <w:tcPr>
                  <w:tcW w:w="553" w:type="pct"/>
                  <w:tcBorders>
                    <w:top w:val="single" w:sz="4" w:space="0" w:color="auto"/>
                    <w:left w:val="nil"/>
                    <w:bottom w:val="single" w:sz="4" w:space="0" w:color="auto"/>
                    <w:right w:val="single" w:sz="4" w:space="0" w:color="auto"/>
                  </w:tcBorders>
                  <w:shd w:val="clear" w:color="auto" w:fill="auto"/>
                  <w:vAlign w:val="center"/>
                  <w:hideMark/>
                </w:tcPr>
                <w:p w14:paraId="472082D9" w14:textId="77777777" w:rsidR="004A07CE" w:rsidRPr="00B75042" w:rsidRDefault="004A07CE" w:rsidP="004A07CE">
                  <w:pPr>
                    <w:jc w:val="center"/>
                    <w:rPr>
                      <w:rFonts w:asciiTheme="minorHAnsi" w:hAnsiTheme="minorHAnsi"/>
                      <w:b/>
                      <w:bCs/>
                      <w:lang w:val="es-EC"/>
                    </w:rPr>
                  </w:pPr>
                  <w:r w:rsidRPr="00B75042">
                    <w:rPr>
                      <w:rFonts w:asciiTheme="minorHAnsi" w:hAnsiTheme="minorHAnsi"/>
                      <w:b/>
                      <w:bCs/>
                      <w:lang w:val="es-EC"/>
                    </w:rPr>
                    <w:t>Cant.</w:t>
                  </w:r>
                </w:p>
              </w:tc>
            </w:tr>
            <w:tr w:rsidR="004A07CE" w:rsidRPr="00B75042" w14:paraId="69E34089" w14:textId="77777777" w:rsidTr="00B75042">
              <w:trPr>
                <w:trHeight w:val="2372"/>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0B2A4646" w14:textId="77777777" w:rsidR="004A07CE" w:rsidRPr="00B75042" w:rsidRDefault="004A07CE" w:rsidP="004A07CE">
                  <w:pPr>
                    <w:jc w:val="center"/>
                    <w:rPr>
                      <w:rFonts w:asciiTheme="minorHAnsi" w:hAnsiTheme="minorHAnsi" w:cs="Calibri"/>
                      <w:lang w:val="es-EC"/>
                    </w:rPr>
                  </w:pPr>
                  <w:r w:rsidRPr="00B75042">
                    <w:rPr>
                      <w:rFonts w:asciiTheme="minorHAnsi" w:hAnsiTheme="minorHAnsi" w:cs="Calibri"/>
                      <w:lang w:val="es-EC"/>
                    </w:rPr>
                    <w:t>3</w:t>
                  </w:r>
                </w:p>
              </w:tc>
              <w:tc>
                <w:tcPr>
                  <w:tcW w:w="1096" w:type="pct"/>
                  <w:vMerge w:val="restart"/>
                  <w:tcBorders>
                    <w:top w:val="nil"/>
                    <w:left w:val="single" w:sz="4" w:space="0" w:color="auto"/>
                    <w:bottom w:val="single" w:sz="4" w:space="0" w:color="auto"/>
                    <w:right w:val="single" w:sz="4" w:space="0" w:color="auto"/>
                  </w:tcBorders>
                  <w:shd w:val="clear" w:color="auto" w:fill="auto"/>
                  <w:vAlign w:val="center"/>
                  <w:hideMark/>
                </w:tcPr>
                <w:p w14:paraId="6FD6AC9D" w14:textId="77777777" w:rsidR="004A07CE" w:rsidRPr="00B75042" w:rsidRDefault="004A07CE" w:rsidP="004A07CE">
                  <w:pPr>
                    <w:rPr>
                      <w:rFonts w:asciiTheme="minorHAnsi" w:hAnsiTheme="minorHAnsi" w:cs="Calibri"/>
                      <w:lang w:val="es-EC"/>
                    </w:rPr>
                  </w:pPr>
                  <w:r w:rsidRPr="00B75042">
                    <w:rPr>
                      <w:rFonts w:asciiTheme="minorHAnsi" w:hAnsiTheme="minorHAnsi" w:cs="Calibri"/>
                      <w:lang w:val="es-EC"/>
                    </w:rPr>
                    <w:t>Especialista de Automatización</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19A9044A" w14:textId="77777777" w:rsidR="004A07CE" w:rsidRPr="00B75042" w:rsidRDefault="004A07CE" w:rsidP="004A07CE">
                  <w:pPr>
                    <w:rPr>
                      <w:rFonts w:asciiTheme="minorHAnsi" w:hAnsiTheme="minorHAnsi" w:cs="Calibri"/>
                      <w:lang w:val="es-EC"/>
                    </w:rPr>
                  </w:pPr>
                  <w:r w:rsidRPr="00B75042">
                    <w:rPr>
                      <w:rFonts w:asciiTheme="minorHAnsi" w:hAnsiTheme="minorHAnsi" w:cs="Calibri"/>
                      <w:lang w:val="es-EC"/>
                    </w:rPr>
                    <w:t>Tercer nivel con título</w:t>
                  </w:r>
                </w:p>
              </w:tc>
              <w:tc>
                <w:tcPr>
                  <w:tcW w:w="1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4164B1A" w14:textId="77777777" w:rsidR="004A07CE" w:rsidRPr="00B75042" w:rsidRDefault="004A07CE" w:rsidP="004A07CE">
                  <w:pPr>
                    <w:jc w:val="center"/>
                    <w:rPr>
                      <w:rFonts w:asciiTheme="minorHAnsi" w:hAnsiTheme="minorHAnsi" w:cs="Calibri"/>
                      <w:lang w:val="es-EC"/>
                    </w:rPr>
                  </w:pPr>
                  <w:r w:rsidRPr="00B75042">
                    <w:rPr>
                      <w:rFonts w:asciiTheme="minorHAnsi" w:hAnsiTheme="minorHAnsi" w:cs="Calibri"/>
                      <w:lang w:val="es-EC"/>
                    </w:rPr>
                    <w:t>Ingeniero Eléctrico o Electrónico o Telecomunicaciones</w:t>
                  </w:r>
                </w:p>
              </w:tc>
              <w:tc>
                <w:tcPr>
                  <w:tcW w:w="1112" w:type="pct"/>
                  <w:vMerge w:val="restart"/>
                  <w:tcBorders>
                    <w:top w:val="nil"/>
                    <w:left w:val="single" w:sz="4" w:space="0" w:color="auto"/>
                    <w:bottom w:val="single" w:sz="4" w:space="0" w:color="auto"/>
                    <w:right w:val="single" w:sz="4" w:space="0" w:color="auto"/>
                  </w:tcBorders>
                  <w:shd w:val="clear" w:color="auto" w:fill="auto"/>
                  <w:vAlign w:val="center"/>
                  <w:hideMark/>
                </w:tcPr>
                <w:p w14:paraId="664BCB1B" w14:textId="77777777" w:rsidR="004A07CE" w:rsidRPr="00B75042" w:rsidRDefault="004A07CE" w:rsidP="004A07CE">
                  <w:pPr>
                    <w:rPr>
                      <w:rFonts w:asciiTheme="minorHAnsi" w:hAnsiTheme="minorHAnsi" w:cs="Calibri"/>
                      <w:color w:val="000000"/>
                      <w:lang w:val="es-EC"/>
                    </w:rPr>
                  </w:pPr>
                  <w:r w:rsidRPr="00B75042">
                    <w:rPr>
                      <w:rFonts w:asciiTheme="minorHAnsi" w:hAnsiTheme="minorHAnsi" w:cs="Calibri"/>
                      <w:color w:val="000000"/>
                      <w:lang w:val="es-EC"/>
                    </w:rPr>
                    <w:t xml:space="preserve">Deberá acreditar experiencia como Especialista de Automatización o encargado de la automatización en proyectos de Automatización en Redes de Distribución con reconectadores en subestación y/o reconectadores a lo largo de alimentadores </w:t>
                  </w:r>
                </w:p>
                <w:p w14:paraId="04BBC086" w14:textId="574E23A3" w:rsidR="004A07CE" w:rsidRPr="00B75042" w:rsidRDefault="004A07CE" w:rsidP="004A07CE">
                  <w:pPr>
                    <w:rPr>
                      <w:rFonts w:asciiTheme="minorHAnsi" w:hAnsiTheme="minorHAnsi" w:cs="Calibri"/>
                      <w:color w:val="000000"/>
                      <w:lang w:val="es-EC"/>
                    </w:rPr>
                  </w:pPr>
                  <w:r w:rsidRPr="00B75042">
                    <w:rPr>
                      <w:rFonts w:asciiTheme="minorHAnsi" w:hAnsiTheme="minorHAnsi" w:cs="Calibri"/>
                      <w:color w:val="000000"/>
                      <w:lang w:val="es-EC"/>
                    </w:rPr>
                    <w:t>en soluciones semicentralizadas y/o distribuidas, para lo cual deberá presentar al menos 1 certificado sustentado y avalado por la fábrica de los equipos (ERASD) o actas de entrega recepción definitiva donde se evidencie la participación del especialista. La experiencia podrá ser acred</w:t>
                  </w:r>
                  <w:r w:rsidR="00E86E78">
                    <w:rPr>
                      <w:rFonts w:asciiTheme="minorHAnsi" w:hAnsiTheme="minorHAnsi" w:cs="Calibri"/>
                      <w:color w:val="000000"/>
                      <w:lang w:val="es-EC"/>
                    </w:rPr>
                    <w:t>itada dentro los últimos 10</w:t>
                  </w:r>
                  <w:r w:rsidR="00B75042">
                    <w:rPr>
                      <w:rFonts w:asciiTheme="minorHAnsi" w:hAnsiTheme="minorHAnsi" w:cs="Calibri"/>
                      <w:color w:val="000000"/>
                      <w:lang w:val="es-EC"/>
                    </w:rPr>
                    <w:t xml:space="preserve"> años.</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14:paraId="31D595DE" w14:textId="77777777" w:rsidR="004A07CE" w:rsidRPr="00B75042" w:rsidRDefault="004A07CE" w:rsidP="004A07CE">
                  <w:pPr>
                    <w:jc w:val="center"/>
                    <w:rPr>
                      <w:rFonts w:asciiTheme="minorHAnsi" w:hAnsiTheme="minorHAnsi"/>
                      <w:lang w:val="es-EC"/>
                    </w:rPr>
                  </w:pPr>
                  <w:r w:rsidRPr="00B75042">
                    <w:rPr>
                      <w:rFonts w:asciiTheme="minorHAnsi" w:hAnsiTheme="minorHAnsi"/>
                      <w:lang w:val="es-EC"/>
                    </w:rPr>
                    <w:t>1</w:t>
                  </w:r>
                </w:p>
              </w:tc>
            </w:tr>
            <w:tr w:rsidR="004A07CE" w:rsidRPr="00B75042" w14:paraId="08876A96" w14:textId="77777777" w:rsidTr="00996746">
              <w:trPr>
                <w:trHeight w:val="2805"/>
              </w:trPr>
              <w:tc>
                <w:tcPr>
                  <w:tcW w:w="364" w:type="pct"/>
                  <w:vMerge/>
                  <w:tcBorders>
                    <w:top w:val="nil"/>
                    <w:left w:val="single" w:sz="4" w:space="0" w:color="auto"/>
                    <w:bottom w:val="single" w:sz="4" w:space="0" w:color="auto"/>
                    <w:right w:val="single" w:sz="4" w:space="0" w:color="auto"/>
                  </w:tcBorders>
                  <w:vAlign w:val="center"/>
                  <w:hideMark/>
                </w:tcPr>
                <w:p w14:paraId="4E2FAE45" w14:textId="77777777" w:rsidR="004A07CE" w:rsidRPr="00B75042" w:rsidRDefault="004A07CE" w:rsidP="004A07CE">
                  <w:pPr>
                    <w:rPr>
                      <w:rFonts w:asciiTheme="minorHAnsi" w:hAnsiTheme="minorHAnsi" w:cs="Calibri"/>
                      <w:highlight w:val="cyan"/>
                      <w:lang w:val="es-EC"/>
                    </w:rPr>
                  </w:pPr>
                </w:p>
              </w:tc>
              <w:tc>
                <w:tcPr>
                  <w:tcW w:w="1096" w:type="pct"/>
                  <w:vMerge/>
                  <w:tcBorders>
                    <w:top w:val="nil"/>
                    <w:left w:val="single" w:sz="4" w:space="0" w:color="auto"/>
                    <w:bottom w:val="single" w:sz="4" w:space="0" w:color="auto"/>
                    <w:right w:val="single" w:sz="4" w:space="0" w:color="auto"/>
                  </w:tcBorders>
                  <w:vAlign w:val="center"/>
                  <w:hideMark/>
                </w:tcPr>
                <w:p w14:paraId="163D797E" w14:textId="77777777" w:rsidR="004A07CE" w:rsidRPr="00B75042" w:rsidRDefault="004A07CE" w:rsidP="004A07CE">
                  <w:pPr>
                    <w:rPr>
                      <w:rFonts w:asciiTheme="minorHAnsi" w:hAnsiTheme="minorHAnsi" w:cs="Calibri"/>
                      <w:highlight w:val="cyan"/>
                      <w:lang w:val="es-EC"/>
                    </w:rPr>
                  </w:pPr>
                </w:p>
              </w:tc>
              <w:tc>
                <w:tcPr>
                  <w:tcW w:w="462" w:type="pct"/>
                  <w:vMerge/>
                  <w:tcBorders>
                    <w:top w:val="nil"/>
                    <w:left w:val="single" w:sz="4" w:space="0" w:color="auto"/>
                    <w:bottom w:val="single" w:sz="4" w:space="0" w:color="auto"/>
                    <w:right w:val="single" w:sz="4" w:space="0" w:color="auto"/>
                  </w:tcBorders>
                  <w:vAlign w:val="center"/>
                  <w:hideMark/>
                </w:tcPr>
                <w:p w14:paraId="4F6A83E1" w14:textId="77777777" w:rsidR="004A07CE" w:rsidRPr="00B75042" w:rsidRDefault="004A07CE" w:rsidP="004A07CE">
                  <w:pPr>
                    <w:rPr>
                      <w:rFonts w:asciiTheme="minorHAnsi" w:hAnsiTheme="minorHAnsi" w:cs="Calibri"/>
                      <w:highlight w:val="cyan"/>
                      <w:lang w:val="es-EC"/>
                    </w:rPr>
                  </w:pPr>
                </w:p>
              </w:tc>
              <w:tc>
                <w:tcPr>
                  <w:tcW w:w="1412" w:type="pct"/>
                  <w:vMerge/>
                  <w:tcBorders>
                    <w:top w:val="nil"/>
                    <w:left w:val="single" w:sz="4" w:space="0" w:color="auto"/>
                    <w:bottom w:val="single" w:sz="4" w:space="0" w:color="000000"/>
                    <w:right w:val="single" w:sz="4" w:space="0" w:color="auto"/>
                  </w:tcBorders>
                  <w:vAlign w:val="center"/>
                  <w:hideMark/>
                </w:tcPr>
                <w:p w14:paraId="445235EA" w14:textId="77777777" w:rsidR="004A07CE" w:rsidRPr="00B75042" w:rsidRDefault="004A07CE" w:rsidP="004A07CE">
                  <w:pPr>
                    <w:rPr>
                      <w:rFonts w:asciiTheme="minorHAnsi" w:hAnsiTheme="minorHAnsi" w:cs="Calibri"/>
                      <w:highlight w:val="cyan"/>
                      <w:lang w:val="es-EC"/>
                    </w:rPr>
                  </w:pPr>
                </w:p>
              </w:tc>
              <w:tc>
                <w:tcPr>
                  <w:tcW w:w="1112" w:type="pct"/>
                  <w:vMerge/>
                  <w:tcBorders>
                    <w:top w:val="nil"/>
                    <w:left w:val="single" w:sz="4" w:space="0" w:color="auto"/>
                    <w:bottom w:val="single" w:sz="4" w:space="0" w:color="auto"/>
                    <w:right w:val="single" w:sz="4" w:space="0" w:color="auto"/>
                  </w:tcBorders>
                  <w:vAlign w:val="center"/>
                  <w:hideMark/>
                </w:tcPr>
                <w:p w14:paraId="20EB306B" w14:textId="77777777" w:rsidR="004A07CE" w:rsidRPr="00B75042" w:rsidRDefault="004A07CE" w:rsidP="004A07CE">
                  <w:pPr>
                    <w:rPr>
                      <w:rFonts w:asciiTheme="minorHAnsi" w:hAnsiTheme="minorHAnsi" w:cs="Calibri"/>
                      <w:color w:val="000000"/>
                      <w:highlight w:val="cyan"/>
                      <w:lang w:val="es-EC"/>
                    </w:rPr>
                  </w:pPr>
                </w:p>
              </w:tc>
              <w:tc>
                <w:tcPr>
                  <w:tcW w:w="553" w:type="pct"/>
                  <w:vMerge/>
                  <w:tcBorders>
                    <w:top w:val="nil"/>
                    <w:left w:val="single" w:sz="4" w:space="0" w:color="auto"/>
                    <w:bottom w:val="single" w:sz="4" w:space="0" w:color="auto"/>
                    <w:right w:val="single" w:sz="4" w:space="0" w:color="auto"/>
                  </w:tcBorders>
                  <w:vAlign w:val="center"/>
                  <w:hideMark/>
                </w:tcPr>
                <w:p w14:paraId="79AD4D9D" w14:textId="77777777" w:rsidR="004A07CE" w:rsidRPr="00B75042" w:rsidRDefault="004A07CE" w:rsidP="004A07CE">
                  <w:pPr>
                    <w:rPr>
                      <w:rFonts w:asciiTheme="minorHAnsi" w:hAnsiTheme="minorHAnsi"/>
                      <w:highlight w:val="cyan"/>
                      <w:lang w:val="es-EC"/>
                    </w:rPr>
                  </w:pPr>
                </w:p>
              </w:tc>
            </w:tr>
            <w:tr w:rsidR="004A07CE" w:rsidRPr="00B75042" w14:paraId="7DE41F24" w14:textId="77777777" w:rsidTr="00996746">
              <w:trPr>
                <w:trHeight w:val="1860"/>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E10BB5B" w14:textId="77777777" w:rsidR="004A07CE" w:rsidRPr="00B75042" w:rsidRDefault="004A07CE" w:rsidP="004A07CE">
                  <w:pPr>
                    <w:jc w:val="center"/>
                    <w:rPr>
                      <w:rFonts w:asciiTheme="minorHAnsi" w:hAnsiTheme="minorHAnsi" w:cs="Calibri"/>
                      <w:highlight w:val="cyan"/>
                      <w:lang w:val="es-EC"/>
                    </w:rPr>
                  </w:pPr>
                  <w:r w:rsidRPr="00B75042">
                    <w:rPr>
                      <w:rFonts w:asciiTheme="minorHAnsi" w:hAnsiTheme="minorHAnsi" w:cs="Calibri"/>
                      <w:lang w:val="es-EC"/>
                    </w:rPr>
                    <w:t>4</w:t>
                  </w:r>
                </w:p>
              </w:tc>
              <w:tc>
                <w:tcPr>
                  <w:tcW w:w="1096" w:type="pct"/>
                  <w:tcBorders>
                    <w:top w:val="nil"/>
                    <w:left w:val="single" w:sz="4" w:space="0" w:color="auto"/>
                    <w:bottom w:val="single" w:sz="4" w:space="0" w:color="auto"/>
                    <w:right w:val="single" w:sz="4" w:space="0" w:color="auto"/>
                  </w:tcBorders>
                  <w:shd w:val="clear" w:color="auto" w:fill="auto"/>
                  <w:vAlign w:val="center"/>
                  <w:hideMark/>
                </w:tcPr>
                <w:p w14:paraId="72F07B1B" w14:textId="77777777" w:rsidR="004A07CE" w:rsidRPr="00B75042" w:rsidRDefault="004A07CE" w:rsidP="004A07CE">
                  <w:pPr>
                    <w:rPr>
                      <w:rFonts w:asciiTheme="minorHAnsi" w:hAnsiTheme="minorHAnsi" w:cs="Calibri"/>
                      <w:lang w:val="es-EC"/>
                    </w:rPr>
                  </w:pPr>
                  <w:r w:rsidRPr="00B75042">
                    <w:rPr>
                      <w:rFonts w:asciiTheme="minorHAnsi" w:hAnsiTheme="minorHAnsi" w:cs="Calibri"/>
                      <w:lang w:val="es-EC"/>
                    </w:rPr>
                    <w:t>Especialista de Integración</w:t>
                  </w:r>
                  <w:r w:rsidRPr="00B75042">
                    <w:rPr>
                      <w:rFonts w:asciiTheme="minorHAnsi" w:hAnsiTheme="minorHAnsi" w:cs="Calibri"/>
                      <w:color w:val="000000"/>
                      <w:lang w:val="es-EC"/>
                    </w:rPr>
                    <w:t xml:space="preserve"> o Ingeniero integrador</w:t>
                  </w:r>
                </w:p>
              </w:tc>
              <w:tc>
                <w:tcPr>
                  <w:tcW w:w="462" w:type="pct"/>
                  <w:tcBorders>
                    <w:top w:val="nil"/>
                    <w:left w:val="single" w:sz="4" w:space="0" w:color="auto"/>
                    <w:bottom w:val="single" w:sz="4" w:space="0" w:color="auto"/>
                    <w:right w:val="single" w:sz="4" w:space="0" w:color="auto"/>
                  </w:tcBorders>
                  <w:shd w:val="clear" w:color="auto" w:fill="auto"/>
                  <w:vAlign w:val="center"/>
                  <w:hideMark/>
                </w:tcPr>
                <w:p w14:paraId="0EAFADFA" w14:textId="77777777" w:rsidR="004A07CE" w:rsidRPr="00B75042" w:rsidRDefault="004A07CE" w:rsidP="004A07CE">
                  <w:pPr>
                    <w:rPr>
                      <w:rFonts w:asciiTheme="minorHAnsi" w:hAnsiTheme="minorHAnsi" w:cs="Calibri"/>
                      <w:lang w:val="es-EC"/>
                    </w:rPr>
                  </w:pPr>
                  <w:r w:rsidRPr="00B75042">
                    <w:rPr>
                      <w:rFonts w:asciiTheme="minorHAnsi" w:hAnsiTheme="minorHAnsi" w:cs="Calibri"/>
                      <w:lang w:val="es-EC"/>
                    </w:rPr>
                    <w:t>Tercer nivel con título</w:t>
                  </w:r>
                </w:p>
              </w:tc>
              <w:tc>
                <w:tcPr>
                  <w:tcW w:w="1412" w:type="pct"/>
                  <w:tcBorders>
                    <w:top w:val="nil"/>
                    <w:left w:val="single" w:sz="4" w:space="0" w:color="auto"/>
                    <w:bottom w:val="single" w:sz="4" w:space="0" w:color="000000"/>
                    <w:right w:val="single" w:sz="4" w:space="0" w:color="auto"/>
                  </w:tcBorders>
                  <w:shd w:val="clear" w:color="auto" w:fill="auto"/>
                  <w:vAlign w:val="center"/>
                  <w:hideMark/>
                </w:tcPr>
                <w:p w14:paraId="04B20A58" w14:textId="77777777" w:rsidR="004A07CE" w:rsidRPr="00B75042" w:rsidRDefault="004A07CE" w:rsidP="004A07CE">
                  <w:pPr>
                    <w:jc w:val="center"/>
                    <w:rPr>
                      <w:rFonts w:asciiTheme="minorHAnsi" w:hAnsiTheme="minorHAnsi" w:cs="Calibri"/>
                      <w:lang w:val="es-EC"/>
                    </w:rPr>
                  </w:pPr>
                  <w:r w:rsidRPr="00B75042">
                    <w:rPr>
                      <w:rFonts w:asciiTheme="minorHAnsi" w:hAnsiTheme="minorHAnsi" w:cs="Calibri"/>
                      <w:lang w:val="es-EC"/>
                    </w:rPr>
                    <w:t xml:space="preserve">Ingeniero Eléctrico o Electrónico o Telecomunicaciones  </w:t>
                  </w:r>
                </w:p>
              </w:tc>
              <w:tc>
                <w:tcPr>
                  <w:tcW w:w="1112" w:type="pct"/>
                  <w:tcBorders>
                    <w:top w:val="nil"/>
                    <w:left w:val="single" w:sz="4" w:space="0" w:color="auto"/>
                    <w:bottom w:val="single" w:sz="4" w:space="0" w:color="auto"/>
                    <w:right w:val="single" w:sz="4" w:space="0" w:color="auto"/>
                  </w:tcBorders>
                  <w:shd w:val="clear" w:color="auto" w:fill="auto"/>
                  <w:vAlign w:val="center"/>
                  <w:hideMark/>
                </w:tcPr>
                <w:p w14:paraId="3D438020" w14:textId="16F63225" w:rsidR="004A07CE" w:rsidRPr="00B75042" w:rsidRDefault="004A07CE" w:rsidP="004A07CE">
                  <w:pPr>
                    <w:rPr>
                      <w:rFonts w:asciiTheme="minorHAnsi" w:hAnsiTheme="minorHAnsi" w:cs="Calibri"/>
                      <w:lang w:val="es-EC"/>
                    </w:rPr>
                  </w:pPr>
                  <w:r w:rsidRPr="00B75042">
                    <w:rPr>
                      <w:rFonts w:asciiTheme="minorHAnsi" w:hAnsiTheme="minorHAnsi" w:cs="Calibri"/>
                      <w:lang w:val="es-EC"/>
                    </w:rPr>
                    <w:t xml:space="preserve">Deberá acreditar experiencia como integrador </w:t>
                  </w:r>
                  <w:r w:rsidRPr="00B75042">
                    <w:rPr>
                      <w:rFonts w:asciiTheme="minorHAnsi" w:hAnsiTheme="minorHAnsi" w:cs="Calibri"/>
                      <w:color w:val="000000"/>
                      <w:lang w:val="es-EC"/>
                    </w:rPr>
                    <w:t xml:space="preserve">o Ingeniero integrador </w:t>
                  </w:r>
                  <w:r w:rsidRPr="00B75042">
                    <w:rPr>
                      <w:rFonts w:asciiTheme="minorHAnsi" w:hAnsiTheme="minorHAnsi" w:cs="Calibri"/>
                      <w:lang w:val="es-EC"/>
                    </w:rPr>
                    <w:t xml:space="preserve">en proyectos de IED’s integrados al SCADA utilizando protocolo DNP3 o 61850, para lo cual deberá presentar al menos 1 certificado o acta de entrega recepción definitiva donde se evidencie la participación del especialista. </w:t>
                  </w:r>
                  <w:r w:rsidRPr="00B75042">
                    <w:rPr>
                      <w:rFonts w:asciiTheme="minorHAnsi" w:hAnsiTheme="minorHAnsi" w:cs="Calibri"/>
                      <w:color w:val="000000"/>
                      <w:lang w:val="es-EC"/>
                    </w:rPr>
                    <w:t>La experiencia podrá ser acredita</w:t>
                  </w:r>
                  <w:r w:rsidR="00E86E78">
                    <w:rPr>
                      <w:rFonts w:asciiTheme="minorHAnsi" w:hAnsiTheme="minorHAnsi" w:cs="Calibri"/>
                      <w:color w:val="000000"/>
                      <w:lang w:val="es-EC"/>
                    </w:rPr>
                    <w:t>da dentro los últimos 10</w:t>
                  </w:r>
                  <w:r w:rsidRPr="00B75042">
                    <w:rPr>
                      <w:rFonts w:asciiTheme="minorHAnsi" w:hAnsiTheme="minorHAnsi" w:cs="Calibri"/>
                      <w:color w:val="000000"/>
                      <w:lang w:val="es-EC"/>
                    </w:rPr>
                    <w:t xml:space="preserve"> años</w:t>
                  </w:r>
                  <w:r w:rsidR="00FE4C23">
                    <w:rPr>
                      <w:rFonts w:asciiTheme="minorHAnsi" w:hAnsiTheme="minorHAnsi" w:cs="Calibri"/>
                      <w:color w:val="000000"/>
                      <w:lang w:val="es-EC"/>
                    </w:rPr>
                    <w:t>.</w:t>
                  </w:r>
                </w:p>
              </w:tc>
              <w:tc>
                <w:tcPr>
                  <w:tcW w:w="553" w:type="pct"/>
                  <w:tcBorders>
                    <w:top w:val="nil"/>
                    <w:left w:val="single" w:sz="4" w:space="0" w:color="auto"/>
                    <w:bottom w:val="single" w:sz="4" w:space="0" w:color="auto"/>
                    <w:right w:val="single" w:sz="4" w:space="0" w:color="auto"/>
                  </w:tcBorders>
                  <w:shd w:val="clear" w:color="auto" w:fill="auto"/>
                  <w:vAlign w:val="center"/>
                  <w:hideMark/>
                </w:tcPr>
                <w:p w14:paraId="61972144" w14:textId="77777777" w:rsidR="004A07CE" w:rsidRPr="00B75042" w:rsidRDefault="004A07CE" w:rsidP="004A07CE">
                  <w:pPr>
                    <w:jc w:val="center"/>
                    <w:rPr>
                      <w:rFonts w:asciiTheme="minorHAnsi" w:hAnsiTheme="minorHAnsi"/>
                      <w:lang w:val="es-EC"/>
                    </w:rPr>
                  </w:pPr>
                  <w:r w:rsidRPr="00B75042">
                    <w:rPr>
                      <w:rFonts w:asciiTheme="minorHAnsi" w:hAnsiTheme="minorHAnsi"/>
                      <w:lang w:val="es-EC"/>
                    </w:rPr>
                    <w:t>2</w:t>
                  </w:r>
                </w:p>
              </w:tc>
            </w:tr>
          </w:tbl>
          <w:p w14:paraId="639BA86B" w14:textId="77777777" w:rsidR="004A07CE" w:rsidRPr="00B75042" w:rsidRDefault="004A07CE" w:rsidP="004A07CE">
            <w:pPr>
              <w:spacing w:after="120"/>
              <w:jc w:val="both"/>
              <w:rPr>
                <w:rFonts w:asciiTheme="minorHAnsi" w:hAnsiTheme="minorHAnsi"/>
                <w:color w:val="FF0000"/>
                <w:lang w:val="es-EC"/>
              </w:rPr>
            </w:pPr>
          </w:p>
          <w:p w14:paraId="3C00890F" w14:textId="77777777" w:rsidR="004A07CE" w:rsidRPr="00B75042" w:rsidRDefault="004A07CE" w:rsidP="004A07CE">
            <w:pPr>
              <w:spacing w:after="120"/>
              <w:jc w:val="both"/>
              <w:rPr>
                <w:rFonts w:asciiTheme="minorHAnsi" w:hAnsiTheme="minorHAnsi"/>
                <w:color w:val="000000"/>
                <w:lang w:val="es-EC"/>
              </w:rPr>
            </w:pPr>
            <w:r w:rsidRPr="00B75042">
              <w:rPr>
                <w:rFonts w:asciiTheme="minorHAnsi" w:hAnsiTheme="minorHAnsi"/>
                <w:color w:val="000000"/>
                <w:lang w:val="es-EC"/>
              </w:rPr>
              <w:t>Previo a la firma del contrato, el contratista ganador obligatoriamente debe justificar el personal operativo de acuerdo como sigue:</w:t>
            </w:r>
          </w:p>
          <w:p w14:paraId="3513D76D" w14:textId="77777777" w:rsidR="004A07CE" w:rsidRPr="00B75042" w:rsidRDefault="004A07CE" w:rsidP="004A07CE">
            <w:pPr>
              <w:spacing w:after="120"/>
              <w:jc w:val="both"/>
              <w:rPr>
                <w:rFonts w:asciiTheme="minorHAnsi" w:hAnsiTheme="minorHAnsi"/>
                <w:color w:val="000000"/>
                <w:lang w:val="es-EC"/>
              </w:rPr>
            </w:pPr>
          </w:p>
          <w:p w14:paraId="553C4D6F" w14:textId="554DDD84" w:rsidR="004A07CE" w:rsidRPr="00B75042" w:rsidRDefault="004A07CE" w:rsidP="004A07CE">
            <w:pPr>
              <w:spacing w:after="120"/>
              <w:jc w:val="both"/>
              <w:rPr>
                <w:rFonts w:asciiTheme="minorHAnsi" w:hAnsiTheme="minorHAnsi"/>
                <w:color w:val="000000"/>
                <w:lang w:val="es-EC"/>
              </w:rPr>
            </w:pPr>
            <w:r w:rsidRPr="00B75042">
              <w:rPr>
                <w:rFonts w:asciiTheme="minorHAnsi" w:hAnsiTheme="minorHAnsi"/>
                <w:noProof/>
                <w:color w:val="FF0000"/>
                <w:lang w:val="es-ES" w:eastAsia="es-ES"/>
              </w:rPr>
              <w:drawing>
                <wp:inline distT="0" distB="0" distL="0" distR="0" wp14:anchorId="05737731" wp14:editId="21C3FF8C">
                  <wp:extent cx="5593278" cy="273113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0212" cy="2754052"/>
                          </a:xfrm>
                          <a:prstGeom prst="rect">
                            <a:avLst/>
                          </a:prstGeom>
                          <a:noFill/>
                          <a:ln>
                            <a:noFill/>
                          </a:ln>
                        </pic:spPr>
                      </pic:pic>
                    </a:graphicData>
                  </a:graphic>
                </wp:inline>
              </w:drawing>
            </w:r>
          </w:p>
          <w:p w14:paraId="70A279FE" w14:textId="6AD95844" w:rsidR="004A07CE" w:rsidRPr="00B75042" w:rsidRDefault="004A07CE" w:rsidP="00ED7FCE">
            <w:pPr>
              <w:spacing w:after="120"/>
              <w:jc w:val="both"/>
              <w:rPr>
                <w:rFonts w:asciiTheme="minorHAnsi" w:hAnsiTheme="minorHAnsi" w:cs="Calibri"/>
                <w:lang w:eastAsia="es-EC"/>
              </w:rPr>
            </w:pPr>
          </w:p>
        </w:tc>
      </w:tr>
      <w:tr w:rsidR="003F79AA" w:rsidRPr="00516269" w14:paraId="08EA7A34" w14:textId="77777777" w:rsidTr="00E86E78">
        <w:trPr>
          <w:tblCellSpacing w:w="11" w:type="dxa"/>
        </w:trPr>
        <w:tc>
          <w:tcPr>
            <w:tcW w:w="398" w:type="pct"/>
            <w:tcBorders>
              <w:top w:val="single" w:sz="4" w:space="0" w:color="auto"/>
              <w:bottom w:val="single" w:sz="4" w:space="0" w:color="auto"/>
            </w:tcBorders>
          </w:tcPr>
          <w:p w14:paraId="3B76251E"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5.5 (e</w:t>
            </w:r>
            <w:r w:rsidR="006E38AD" w:rsidRPr="00516269">
              <w:rPr>
                <w:rFonts w:asciiTheme="minorHAnsi" w:hAnsiTheme="minorHAnsi"/>
                <w:b/>
                <w:bCs/>
              </w:rPr>
              <w:t>)</w:t>
            </w:r>
          </w:p>
        </w:tc>
        <w:tc>
          <w:tcPr>
            <w:tcW w:w="4570" w:type="pct"/>
          </w:tcPr>
          <w:p w14:paraId="3E7AD281" w14:textId="77777777" w:rsidR="003F79AA" w:rsidRPr="00516269" w:rsidRDefault="00D0120D" w:rsidP="00ED7FCE">
            <w:pPr>
              <w:spacing w:after="120"/>
              <w:jc w:val="both"/>
              <w:rPr>
                <w:rFonts w:asciiTheme="minorHAnsi" w:hAnsiTheme="minorHAnsi"/>
              </w:rPr>
            </w:pPr>
            <w:r w:rsidRPr="00516269">
              <w:rPr>
                <w:rFonts w:asciiTheme="minorHAnsi" w:hAnsiTheme="minorHAnsi"/>
                <w:i/>
              </w:rPr>
              <w:t>NO APLICA</w:t>
            </w:r>
          </w:p>
        </w:tc>
      </w:tr>
      <w:tr w:rsidR="00366F4B" w:rsidRPr="00516269" w14:paraId="2EA18837" w14:textId="77777777" w:rsidTr="00E86E78">
        <w:trPr>
          <w:tblCellSpacing w:w="11" w:type="dxa"/>
        </w:trPr>
        <w:tc>
          <w:tcPr>
            <w:tcW w:w="398" w:type="pct"/>
            <w:tcBorders>
              <w:top w:val="single" w:sz="4" w:space="0" w:color="auto"/>
              <w:bottom w:val="single" w:sz="4" w:space="0" w:color="auto"/>
            </w:tcBorders>
          </w:tcPr>
          <w:p w14:paraId="265EE07A" w14:textId="77777777" w:rsidR="00366F4B" w:rsidRPr="00516269" w:rsidRDefault="00366F4B" w:rsidP="009160EC">
            <w:pPr>
              <w:spacing w:after="120"/>
              <w:rPr>
                <w:rFonts w:asciiTheme="minorHAnsi" w:hAnsiTheme="minorHAnsi"/>
                <w:b/>
                <w:bCs/>
              </w:rPr>
            </w:pPr>
            <w:r w:rsidRPr="00516269">
              <w:rPr>
                <w:rFonts w:asciiTheme="minorHAnsi" w:hAnsiTheme="minorHAnsi"/>
                <w:b/>
                <w:bCs/>
              </w:rPr>
              <w:t xml:space="preserve">IAO </w:t>
            </w:r>
          </w:p>
          <w:p w14:paraId="20D67C04" w14:textId="77777777" w:rsidR="00944FEF" w:rsidRPr="00516269" w:rsidRDefault="00366F4B" w:rsidP="00ED7FCE">
            <w:pPr>
              <w:spacing w:after="120"/>
              <w:rPr>
                <w:rFonts w:asciiTheme="minorHAnsi" w:hAnsiTheme="minorHAnsi"/>
                <w:b/>
                <w:bCs/>
              </w:rPr>
            </w:pPr>
            <w:r w:rsidRPr="00516269">
              <w:rPr>
                <w:rFonts w:asciiTheme="minorHAnsi" w:hAnsiTheme="minorHAnsi"/>
                <w:b/>
                <w:bCs/>
              </w:rPr>
              <w:t>5.5</w:t>
            </w:r>
          </w:p>
          <w:p w14:paraId="5F607B2B" w14:textId="77777777" w:rsidR="00366F4B" w:rsidRPr="00516269" w:rsidRDefault="00944FEF" w:rsidP="00ED7FCE">
            <w:pPr>
              <w:spacing w:after="120"/>
              <w:rPr>
                <w:rFonts w:asciiTheme="minorHAnsi" w:hAnsiTheme="minorHAnsi"/>
                <w:b/>
                <w:bCs/>
              </w:rPr>
            </w:pPr>
            <w:r w:rsidRPr="00516269">
              <w:rPr>
                <w:rFonts w:asciiTheme="minorHAnsi" w:hAnsiTheme="minorHAnsi"/>
                <w:b/>
                <w:bCs/>
              </w:rPr>
              <w:t>(</w:t>
            </w:r>
            <w:r w:rsidR="00E005CA" w:rsidRPr="00516269">
              <w:rPr>
                <w:rFonts w:asciiTheme="minorHAnsi" w:hAnsiTheme="minorHAnsi"/>
                <w:b/>
                <w:bCs/>
              </w:rPr>
              <w:t>f</w:t>
            </w:r>
            <w:r w:rsidRPr="00516269">
              <w:rPr>
                <w:rFonts w:asciiTheme="minorHAnsi" w:hAnsiTheme="minorHAnsi"/>
                <w:b/>
                <w:bCs/>
              </w:rPr>
              <w:t>)</w:t>
            </w:r>
            <w:r w:rsidR="00366F4B" w:rsidRPr="00516269">
              <w:rPr>
                <w:rFonts w:asciiTheme="minorHAnsi" w:hAnsiTheme="minorHAnsi"/>
                <w:b/>
                <w:bCs/>
              </w:rPr>
              <w:t xml:space="preserve"> </w:t>
            </w:r>
          </w:p>
        </w:tc>
        <w:tc>
          <w:tcPr>
            <w:tcW w:w="4570" w:type="pct"/>
          </w:tcPr>
          <w:p w14:paraId="13621909" w14:textId="77777777" w:rsidR="00944FEF" w:rsidRPr="00516269" w:rsidRDefault="00944FEF" w:rsidP="00ED7FCE">
            <w:pPr>
              <w:spacing w:after="120"/>
              <w:jc w:val="both"/>
              <w:rPr>
                <w:rFonts w:asciiTheme="minorHAnsi" w:hAnsiTheme="minorHAnsi"/>
                <w:iCs/>
              </w:rPr>
            </w:pPr>
            <w:r w:rsidRPr="00516269">
              <w:rPr>
                <w:rFonts w:asciiTheme="minorHAnsi" w:hAnsiTheme="minorHAnsi"/>
                <w:iCs/>
              </w:rPr>
              <w:t xml:space="preserve">Se agrega como numeral </w:t>
            </w:r>
            <w:r w:rsidR="00E005CA" w:rsidRPr="00516269">
              <w:rPr>
                <w:rFonts w:asciiTheme="minorHAnsi" w:hAnsiTheme="minorHAnsi"/>
                <w:iCs/>
              </w:rPr>
              <w:t>f</w:t>
            </w:r>
            <w:r w:rsidRPr="00516269">
              <w:rPr>
                <w:rFonts w:asciiTheme="minorHAnsi" w:hAnsiTheme="minorHAnsi"/>
                <w:iCs/>
              </w:rPr>
              <w:t>)</w:t>
            </w:r>
            <w:r w:rsidR="00E005CA" w:rsidRPr="00516269">
              <w:rPr>
                <w:rFonts w:asciiTheme="minorHAnsi" w:hAnsiTheme="minorHAnsi"/>
                <w:iCs/>
              </w:rPr>
              <w:t>:</w:t>
            </w:r>
          </w:p>
          <w:p w14:paraId="35671DC6" w14:textId="77777777" w:rsidR="00366F4B" w:rsidRPr="00516269" w:rsidRDefault="00944FEF" w:rsidP="00ED7FCE">
            <w:pPr>
              <w:spacing w:after="120"/>
              <w:jc w:val="both"/>
              <w:rPr>
                <w:rFonts w:asciiTheme="minorHAnsi" w:hAnsiTheme="minorHAnsi"/>
                <w:iCs/>
              </w:rPr>
            </w:pPr>
            <w:r w:rsidRPr="00516269">
              <w:rPr>
                <w:rFonts w:asciiTheme="minorHAnsi" w:hAnsiTheme="minorHAnsi"/>
                <w:iCs/>
              </w:rPr>
              <w:t>E</w:t>
            </w:r>
            <w:r w:rsidR="00366F4B" w:rsidRPr="00516269">
              <w:rPr>
                <w:rFonts w:asciiTheme="minorHAnsi" w:hAnsiTheme="minorHAnsi"/>
                <w:iCs/>
              </w:rPr>
              <w:t>l oferente deberá dem</w:t>
            </w:r>
            <w:r w:rsidR="00AE6665" w:rsidRPr="00516269">
              <w:rPr>
                <w:rFonts w:asciiTheme="minorHAnsi" w:hAnsiTheme="minorHAnsi"/>
                <w:iCs/>
              </w:rPr>
              <w:t xml:space="preserve">ostrar que su patrimonio es </w:t>
            </w:r>
            <w:r w:rsidR="00366F4B" w:rsidRPr="00516269">
              <w:rPr>
                <w:rFonts w:asciiTheme="minorHAnsi" w:hAnsiTheme="minorHAnsi"/>
                <w:iCs/>
              </w:rPr>
              <w:t xml:space="preserve">igual o superior al porcentaje determinado en la siguiente tabla con relación al presupuesto referencial. </w:t>
            </w:r>
          </w:p>
          <w:p w14:paraId="4FEE14EA" w14:textId="77777777" w:rsidR="00EB4942" w:rsidRPr="00516269" w:rsidRDefault="00EB4942" w:rsidP="00ED7FCE">
            <w:pPr>
              <w:spacing w:after="120"/>
              <w:jc w:val="both"/>
              <w:rPr>
                <w:rFonts w:asciiTheme="minorHAnsi" w:hAnsiTheme="minorHAnsi"/>
                <w:iCs/>
              </w:rPr>
            </w:pPr>
          </w:p>
          <w:tbl>
            <w:tblPr>
              <w:tblW w:w="8804" w:type="dxa"/>
              <w:tblInd w:w="55" w:type="dxa"/>
              <w:tblCellMar>
                <w:left w:w="70" w:type="dxa"/>
                <w:right w:w="70" w:type="dxa"/>
              </w:tblCellMar>
              <w:tblLook w:val="04A0" w:firstRow="1" w:lastRow="0" w:firstColumn="1" w:lastColumn="0" w:noHBand="0" w:noVBand="1"/>
            </w:tblPr>
            <w:tblGrid>
              <w:gridCol w:w="3040"/>
              <w:gridCol w:w="2929"/>
              <w:gridCol w:w="2835"/>
            </w:tblGrid>
            <w:tr w:rsidR="00E459AA" w:rsidRPr="00516269" w14:paraId="7086F4A5" w14:textId="77777777" w:rsidTr="000D1A84">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76AA0" w14:textId="77777777" w:rsidR="00E459AA" w:rsidRPr="00516269" w:rsidRDefault="00E459AA" w:rsidP="00E459AA">
                  <w:pPr>
                    <w:jc w:val="both"/>
                    <w:rPr>
                      <w:rFonts w:asciiTheme="minorHAnsi" w:hAnsiTheme="minorHAnsi"/>
                      <w:iCs/>
                    </w:rPr>
                  </w:pPr>
                  <w:r w:rsidRPr="00516269">
                    <w:rPr>
                      <w:rFonts w:asciiTheme="minorHAnsi" w:hAnsiTheme="minorHAns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26985" w14:textId="77777777" w:rsidR="00E459AA" w:rsidRPr="00516269" w:rsidRDefault="00E459AA" w:rsidP="00E459AA">
                  <w:pPr>
                    <w:jc w:val="both"/>
                    <w:rPr>
                      <w:rFonts w:asciiTheme="minorHAnsi" w:hAnsiTheme="minorHAnsi"/>
                      <w:iCs/>
                    </w:rPr>
                  </w:pPr>
                  <w:r w:rsidRPr="00516269">
                    <w:rPr>
                      <w:rFonts w:asciiTheme="minorHAnsi" w:hAnsiTheme="minorHAnsi"/>
                      <w:iCs/>
                    </w:rPr>
                    <w:t>MONTO QUE DEBE CUMPLIRSE DEL PATRIMONIO USD.</w:t>
                  </w:r>
                </w:p>
              </w:tc>
            </w:tr>
            <w:tr w:rsidR="00E459AA" w:rsidRPr="00516269" w14:paraId="494DDF59" w14:textId="77777777" w:rsidTr="000D1A84">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14:paraId="04645C59" w14:textId="77777777" w:rsidR="00E459AA" w:rsidRPr="00516269" w:rsidRDefault="00E459AA" w:rsidP="00E459AA">
                  <w:pPr>
                    <w:jc w:val="both"/>
                    <w:rPr>
                      <w:rFonts w:asciiTheme="minorHAnsi" w:hAnsiTheme="minorHAnsi"/>
                      <w:iCs/>
                    </w:rPr>
                  </w:pPr>
                </w:p>
              </w:tc>
              <w:tc>
                <w:tcPr>
                  <w:tcW w:w="2929" w:type="dxa"/>
                  <w:tcBorders>
                    <w:top w:val="nil"/>
                    <w:left w:val="nil"/>
                    <w:bottom w:val="single" w:sz="4" w:space="0" w:color="auto"/>
                    <w:right w:val="single" w:sz="4" w:space="0" w:color="auto"/>
                  </w:tcBorders>
                  <w:shd w:val="clear" w:color="auto" w:fill="auto"/>
                  <w:noWrap/>
                  <w:vAlign w:val="center"/>
                  <w:hideMark/>
                </w:tcPr>
                <w:p w14:paraId="1937864B" w14:textId="77777777" w:rsidR="00E459AA" w:rsidRPr="00516269" w:rsidRDefault="00E459AA" w:rsidP="00E459AA">
                  <w:pPr>
                    <w:jc w:val="both"/>
                    <w:rPr>
                      <w:rFonts w:asciiTheme="minorHAnsi" w:hAnsiTheme="minorHAnsi"/>
                      <w:iCs/>
                    </w:rPr>
                  </w:pPr>
                  <w:r w:rsidRPr="00516269">
                    <w:rPr>
                      <w:rFonts w:asciiTheme="minorHAnsi" w:hAnsiTheme="minorHAns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14:paraId="0227BB6C" w14:textId="77777777" w:rsidR="00E459AA" w:rsidRPr="00516269" w:rsidRDefault="00E459AA" w:rsidP="00E459AA">
                  <w:pPr>
                    <w:jc w:val="both"/>
                    <w:rPr>
                      <w:rFonts w:asciiTheme="minorHAnsi" w:hAnsiTheme="minorHAnsi"/>
                      <w:iCs/>
                    </w:rPr>
                  </w:pPr>
                  <w:r w:rsidRPr="00516269">
                    <w:rPr>
                      <w:rFonts w:asciiTheme="minorHAnsi" w:hAnsiTheme="minorHAnsi"/>
                      <w:iCs/>
                    </w:rPr>
                    <w:t>EXCEDENTE</w:t>
                  </w:r>
                </w:p>
              </w:tc>
            </w:tr>
            <w:tr w:rsidR="00E459AA" w:rsidRPr="00516269" w14:paraId="5EC6D7DF" w14:textId="77777777" w:rsidTr="003273C2">
              <w:trPr>
                <w:trHeight w:val="255"/>
              </w:trPr>
              <w:tc>
                <w:tcPr>
                  <w:tcW w:w="3040" w:type="dxa"/>
                  <w:tcBorders>
                    <w:top w:val="nil"/>
                    <w:left w:val="single" w:sz="4" w:space="0" w:color="auto"/>
                    <w:bottom w:val="nil"/>
                    <w:right w:val="single" w:sz="4" w:space="0" w:color="auto"/>
                  </w:tcBorders>
                  <w:shd w:val="clear" w:color="auto" w:fill="auto"/>
                  <w:noWrap/>
                  <w:vAlign w:val="center"/>
                  <w:hideMark/>
                </w:tcPr>
                <w:p w14:paraId="4B7E2D41" w14:textId="72962B67" w:rsidR="00E459AA" w:rsidRPr="003273C2" w:rsidRDefault="00E459AA" w:rsidP="003273C2">
                  <w:pPr>
                    <w:spacing w:line="260" w:lineRule="exact"/>
                    <w:ind w:left="217"/>
                    <w:jc w:val="center"/>
                    <w:rPr>
                      <w:rFonts w:asciiTheme="minorHAnsi" w:hAnsiTheme="minorHAnsi"/>
                      <w:sz w:val="18"/>
                      <w:szCs w:val="18"/>
                    </w:rPr>
                  </w:pPr>
                  <w:r w:rsidRPr="00516269">
                    <w:rPr>
                      <w:rFonts w:asciiTheme="minorHAnsi" w:hAnsiTheme="minorHAnsi"/>
                      <w:iCs/>
                    </w:rPr>
                    <w:t>500.000</w:t>
                  </w:r>
                  <w:r w:rsidR="003756A0" w:rsidRPr="00516269">
                    <w:rPr>
                      <w:rFonts w:asciiTheme="minorHAnsi" w:hAnsiTheme="minorHAnsi"/>
                      <w:iCs/>
                    </w:rPr>
                    <w:t xml:space="preserve">,01 - </w:t>
                  </w:r>
                  <w:r w:rsidR="003756A0" w:rsidRPr="00516269">
                    <w:rPr>
                      <w:rFonts w:asciiTheme="minorHAnsi" w:hAnsiTheme="minorHAnsi"/>
                    </w:rPr>
                    <w:t>1</w:t>
                  </w:r>
                  <w:r w:rsidR="003756A0" w:rsidRPr="00516269">
                    <w:rPr>
                      <w:rFonts w:asciiTheme="minorHAnsi" w:hAnsiTheme="minorHAnsi"/>
                      <w:spacing w:val="-3"/>
                    </w:rPr>
                    <w:t>´</w:t>
                  </w:r>
                  <w:r w:rsidR="003756A0" w:rsidRPr="00516269">
                    <w:rPr>
                      <w:rFonts w:asciiTheme="minorHAnsi" w:hAnsiTheme="minorHAnsi"/>
                    </w:rPr>
                    <w:t>000.000</w:t>
                  </w:r>
                </w:p>
              </w:tc>
              <w:tc>
                <w:tcPr>
                  <w:tcW w:w="2929" w:type="dxa"/>
                  <w:tcBorders>
                    <w:top w:val="nil"/>
                    <w:left w:val="nil"/>
                    <w:bottom w:val="nil"/>
                    <w:right w:val="single" w:sz="4" w:space="0" w:color="auto"/>
                  </w:tcBorders>
                  <w:shd w:val="clear" w:color="auto" w:fill="auto"/>
                  <w:noWrap/>
                  <w:vAlign w:val="center"/>
                  <w:hideMark/>
                </w:tcPr>
                <w:p w14:paraId="429AF1E0" w14:textId="3205DB46" w:rsidR="00E459AA" w:rsidRPr="00516269" w:rsidRDefault="006F78B0" w:rsidP="003273C2">
                  <w:pPr>
                    <w:jc w:val="center"/>
                    <w:rPr>
                      <w:rFonts w:asciiTheme="minorHAnsi" w:hAnsiTheme="minorHAnsi"/>
                      <w:iCs/>
                    </w:rPr>
                  </w:pPr>
                  <w:r w:rsidRPr="00516269">
                    <w:rPr>
                      <w:rFonts w:asciiTheme="minorHAnsi" w:hAnsiTheme="minorHAnsi"/>
                      <w:iCs/>
                    </w:rPr>
                    <w:t>15.000</w:t>
                  </w:r>
                </w:p>
              </w:tc>
              <w:tc>
                <w:tcPr>
                  <w:tcW w:w="2835" w:type="dxa"/>
                  <w:tcBorders>
                    <w:top w:val="nil"/>
                    <w:left w:val="nil"/>
                    <w:bottom w:val="nil"/>
                    <w:right w:val="single" w:sz="4" w:space="0" w:color="auto"/>
                  </w:tcBorders>
                  <w:shd w:val="clear" w:color="auto" w:fill="auto"/>
                  <w:noWrap/>
                  <w:vAlign w:val="center"/>
                </w:tcPr>
                <w:p w14:paraId="4D3E015B" w14:textId="0E598590" w:rsidR="00E459AA" w:rsidRPr="00516269" w:rsidRDefault="000D1A84" w:rsidP="003273C2">
                  <w:pPr>
                    <w:spacing w:line="260" w:lineRule="exact"/>
                    <w:ind w:left="369" w:right="372"/>
                    <w:jc w:val="center"/>
                    <w:rPr>
                      <w:rFonts w:asciiTheme="minorHAnsi" w:hAnsiTheme="minorHAnsi"/>
                      <w:iCs/>
                    </w:rPr>
                  </w:pPr>
                  <w:r w:rsidRPr="00516269">
                    <w:rPr>
                      <w:rFonts w:asciiTheme="minorHAnsi" w:hAnsiTheme="minorHAnsi"/>
                      <w:sz w:val="22"/>
                      <w:szCs w:val="22"/>
                      <w:lang w:val="es-EC"/>
                    </w:rPr>
                    <w:t>10 %</w:t>
                  </w:r>
                  <w:r w:rsidRPr="00516269">
                    <w:rPr>
                      <w:rFonts w:asciiTheme="minorHAnsi" w:hAnsiTheme="minorHAnsi"/>
                      <w:spacing w:val="-1"/>
                      <w:sz w:val="22"/>
                      <w:szCs w:val="22"/>
                      <w:lang w:val="es-EC"/>
                    </w:rPr>
                    <w:t xml:space="preserve"> </w:t>
                  </w:r>
                  <w:r w:rsidRPr="00516269">
                    <w:rPr>
                      <w:rFonts w:asciiTheme="minorHAnsi" w:hAnsiTheme="minorHAnsi"/>
                      <w:sz w:val="22"/>
                      <w:szCs w:val="22"/>
                      <w:lang w:val="es-EC"/>
                    </w:rPr>
                    <w:t>sobre</w:t>
                  </w:r>
                  <w:r w:rsidRPr="00516269">
                    <w:rPr>
                      <w:rFonts w:asciiTheme="minorHAnsi" w:hAnsiTheme="minorHAnsi"/>
                      <w:spacing w:val="-1"/>
                      <w:sz w:val="22"/>
                      <w:szCs w:val="22"/>
                      <w:lang w:val="es-EC"/>
                    </w:rPr>
                    <w:t xml:space="preserve"> e</w:t>
                  </w:r>
                  <w:r w:rsidRPr="00516269">
                    <w:rPr>
                      <w:rFonts w:asciiTheme="minorHAnsi" w:hAnsiTheme="minorHAnsi"/>
                      <w:sz w:val="22"/>
                      <w:szCs w:val="22"/>
                      <w:lang w:val="es-EC"/>
                    </w:rPr>
                    <w:t>l</w:t>
                  </w:r>
                  <w:r w:rsidRPr="00516269">
                    <w:rPr>
                      <w:rFonts w:asciiTheme="minorHAnsi" w:hAnsiTheme="minorHAnsi"/>
                      <w:spacing w:val="3"/>
                      <w:sz w:val="22"/>
                      <w:szCs w:val="22"/>
                      <w:lang w:val="es-EC"/>
                    </w:rPr>
                    <w:t xml:space="preserve"> </w:t>
                  </w:r>
                  <w:r w:rsidRPr="00516269">
                    <w:rPr>
                      <w:rFonts w:asciiTheme="minorHAnsi" w:hAnsiTheme="minorHAnsi"/>
                      <w:spacing w:val="-1"/>
                      <w:sz w:val="22"/>
                      <w:szCs w:val="22"/>
                      <w:lang w:val="es-EC"/>
                    </w:rPr>
                    <w:t>e</w:t>
                  </w:r>
                  <w:r w:rsidRPr="00516269">
                    <w:rPr>
                      <w:rFonts w:asciiTheme="minorHAnsi" w:hAnsiTheme="minorHAnsi"/>
                      <w:spacing w:val="2"/>
                      <w:sz w:val="22"/>
                      <w:szCs w:val="22"/>
                      <w:lang w:val="es-EC"/>
                    </w:rPr>
                    <w:t>x</w:t>
                  </w:r>
                  <w:r w:rsidRPr="00516269">
                    <w:rPr>
                      <w:rFonts w:asciiTheme="minorHAnsi" w:hAnsiTheme="minorHAnsi"/>
                      <w:spacing w:val="-1"/>
                      <w:sz w:val="22"/>
                      <w:szCs w:val="22"/>
                      <w:lang w:val="es-EC"/>
                    </w:rPr>
                    <w:t>ce</w:t>
                  </w:r>
                  <w:r w:rsidRPr="00516269">
                    <w:rPr>
                      <w:rFonts w:asciiTheme="minorHAnsi" w:hAnsiTheme="minorHAnsi"/>
                      <w:sz w:val="22"/>
                      <w:szCs w:val="22"/>
                      <w:lang w:val="es-EC"/>
                    </w:rPr>
                    <w:t>so de</w:t>
                  </w:r>
                  <w:r w:rsidRPr="00516269">
                    <w:rPr>
                      <w:rFonts w:asciiTheme="minorHAnsi" w:hAnsiTheme="minorHAnsi"/>
                      <w:spacing w:val="-1"/>
                      <w:sz w:val="22"/>
                      <w:szCs w:val="22"/>
                      <w:lang w:val="es-EC"/>
                    </w:rPr>
                    <w:t xml:space="preserve"> </w:t>
                  </w:r>
                  <w:r w:rsidRPr="00516269">
                    <w:rPr>
                      <w:rFonts w:asciiTheme="minorHAnsi" w:hAnsiTheme="minorHAnsi"/>
                      <w:sz w:val="22"/>
                      <w:szCs w:val="22"/>
                      <w:lang w:val="es-EC"/>
                    </w:rPr>
                    <w:t>la</w:t>
                  </w:r>
                  <w:r w:rsidR="00FE4C23">
                    <w:rPr>
                      <w:rFonts w:asciiTheme="minorHAnsi" w:hAnsiTheme="minorHAnsi"/>
                      <w:sz w:val="22"/>
                      <w:szCs w:val="22"/>
                      <w:lang w:val="es-EC"/>
                    </w:rPr>
                    <w:t xml:space="preserve"> </w:t>
                  </w:r>
                  <w:r w:rsidRPr="00516269">
                    <w:rPr>
                      <w:rFonts w:asciiTheme="minorHAnsi" w:hAnsiTheme="minorHAnsi"/>
                      <w:sz w:val="22"/>
                      <w:szCs w:val="22"/>
                      <w:lang w:val="es-EC"/>
                    </w:rPr>
                    <w:t>f</w:t>
                  </w:r>
                  <w:r w:rsidRPr="00516269">
                    <w:rPr>
                      <w:rFonts w:asciiTheme="minorHAnsi" w:hAnsiTheme="minorHAnsi"/>
                      <w:spacing w:val="-1"/>
                      <w:sz w:val="22"/>
                      <w:szCs w:val="22"/>
                      <w:lang w:val="es-EC"/>
                    </w:rPr>
                    <w:t>ra</w:t>
                  </w:r>
                  <w:r w:rsidRPr="00516269">
                    <w:rPr>
                      <w:rFonts w:asciiTheme="minorHAnsi" w:hAnsiTheme="minorHAnsi"/>
                      <w:spacing w:val="1"/>
                      <w:sz w:val="22"/>
                      <w:szCs w:val="22"/>
                      <w:lang w:val="es-EC"/>
                    </w:rPr>
                    <w:t>c</w:t>
                  </w:r>
                  <w:r w:rsidRPr="00516269">
                    <w:rPr>
                      <w:rFonts w:asciiTheme="minorHAnsi" w:hAnsiTheme="minorHAnsi"/>
                      <w:spacing w:val="-1"/>
                      <w:sz w:val="22"/>
                      <w:szCs w:val="22"/>
                      <w:lang w:val="es-EC"/>
                    </w:rPr>
                    <w:t>c</w:t>
                  </w:r>
                  <w:r w:rsidRPr="00516269">
                    <w:rPr>
                      <w:rFonts w:asciiTheme="minorHAnsi" w:hAnsiTheme="minorHAnsi"/>
                      <w:sz w:val="22"/>
                      <w:szCs w:val="22"/>
                      <w:lang w:val="es-EC"/>
                    </w:rPr>
                    <w:t>ión básica</w:t>
                  </w:r>
                </w:p>
              </w:tc>
            </w:tr>
            <w:tr w:rsidR="00E459AA" w:rsidRPr="00516269" w14:paraId="0F210696" w14:textId="77777777" w:rsidTr="000D1A84">
              <w:trPr>
                <w:trHeight w:val="8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0D5481B9" w14:textId="77777777" w:rsidR="00E459AA" w:rsidRPr="00516269" w:rsidRDefault="00E459AA" w:rsidP="00E459AA">
                  <w:pPr>
                    <w:jc w:val="both"/>
                    <w:rPr>
                      <w:rFonts w:asciiTheme="minorHAnsi" w:hAnsiTheme="minorHAnsi"/>
                      <w:iCs/>
                      <w:highlight w:val="yellow"/>
                    </w:rPr>
                  </w:pPr>
                </w:p>
              </w:tc>
              <w:tc>
                <w:tcPr>
                  <w:tcW w:w="2929" w:type="dxa"/>
                  <w:tcBorders>
                    <w:top w:val="nil"/>
                    <w:left w:val="nil"/>
                    <w:bottom w:val="single" w:sz="4" w:space="0" w:color="auto"/>
                    <w:right w:val="single" w:sz="4" w:space="0" w:color="auto"/>
                  </w:tcBorders>
                  <w:shd w:val="clear" w:color="auto" w:fill="auto"/>
                  <w:noWrap/>
                  <w:vAlign w:val="center"/>
                </w:tcPr>
                <w:p w14:paraId="7E014569" w14:textId="77777777" w:rsidR="00E459AA" w:rsidRPr="00516269" w:rsidRDefault="00E459AA" w:rsidP="00E459AA">
                  <w:pPr>
                    <w:jc w:val="both"/>
                    <w:rPr>
                      <w:rFonts w:asciiTheme="minorHAnsi" w:hAnsiTheme="minorHAnsi"/>
                      <w:iCs/>
                      <w:highlight w:val="yellow"/>
                    </w:rPr>
                  </w:pPr>
                </w:p>
              </w:tc>
              <w:tc>
                <w:tcPr>
                  <w:tcW w:w="2835" w:type="dxa"/>
                  <w:tcBorders>
                    <w:top w:val="nil"/>
                    <w:left w:val="nil"/>
                    <w:bottom w:val="single" w:sz="4" w:space="0" w:color="auto"/>
                    <w:right w:val="single" w:sz="4" w:space="0" w:color="auto"/>
                  </w:tcBorders>
                  <w:shd w:val="clear" w:color="auto" w:fill="auto"/>
                  <w:noWrap/>
                  <w:vAlign w:val="center"/>
                </w:tcPr>
                <w:p w14:paraId="11D0B79F" w14:textId="624D5824" w:rsidR="00E459AA" w:rsidRPr="00516269" w:rsidRDefault="00E459AA" w:rsidP="000D1A84">
                  <w:pPr>
                    <w:jc w:val="both"/>
                    <w:rPr>
                      <w:rFonts w:asciiTheme="minorHAnsi" w:hAnsiTheme="minorHAnsi"/>
                      <w:iCs/>
                      <w:highlight w:val="yellow"/>
                    </w:rPr>
                  </w:pPr>
                </w:p>
              </w:tc>
            </w:tr>
            <w:tr w:rsidR="00E459AA" w:rsidRPr="00516269" w14:paraId="6DDD556D" w14:textId="77777777" w:rsidTr="000D1A84">
              <w:trPr>
                <w:trHeight w:val="628"/>
              </w:trPr>
              <w:tc>
                <w:tcPr>
                  <w:tcW w:w="8804" w:type="dxa"/>
                  <w:gridSpan w:val="3"/>
                  <w:tcBorders>
                    <w:top w:val="nil"/>
                    <w:left w:val="single" w:sz="4" w:space="0" w:color="auto"/>
                    <w:bottom w:val="single" w:sz="4" w:space="0" w:color="auto"/>
                    <w:right w:val="single" w:sz="4" w:space="0" w:color="auto"/>
                  </w:tcBorders>
                  <w:shd w:val="clear" w:color="auto" w:fill="auto"/>
                  <w:noWrap/>
                  <w:vAlign w:val="center"/>
                </w:tcPr>
                <w:p w14:paraId="01066856" w14:textId="77777777" w:rsidR="00E459AA" w:rsidRPr="00516269" w:rsidRDefault="00E459AA" w:rsidP="00E459AA">
                  <w:pPr>
                    <w:jc w:val="center"/>
                    <w:rPr>
                      <w:rFonts w:asciiTheme="minorHAnsi" w:hAnsiTheme="minorHAnsi"/>
                      <w:iCs/>
                    </w:rPr>
                  </w:pPr>
                  <w:r w:rsidRPr="00516269">
                    <w:rPr>
                      <w:rFonts w:asciiTheme="minorHAnsi" w:hAnsiTheme="minorHAnsi"/>
                      <w:iCs/>
                    </w:rPr>
                    <w:t xml:space="preserve">Patrimonio del  oferente </w:t>
                  </w:r>
                </w:p>
              </w:tc>
            </w:tr>
            <w:tr w:rsidR="00E459AA" w:rsidRPr="00516269" w14:paraId="60BE8470" w14:textId="77777777" w:rsidTr="000D1A84">
              <w:trPr>
                <w:trHeight w:val="552"/>
              </w:trPr>
              <w:tc>
                <w:tcPr>
                  <w:tcW w:w="8804" w:type="dxa"/>
                  <w:gridSpan w:val="3"/>
                  <w:tcBorders>
                    <w:top w:val="nil"/>
                    <w:left w:val="single" w:sz="4" w:space="0" w:color="auto"/>
                    <w:bottom w:val="single" w:sz="4" w:space="0" w:color="auto"/>
                    <w:right w:val="single" w:sz="4" w:space="0" w:color="auto"/>
                  </w:tcBorders>
                  <w:shd w:val="clear" w:color="auto" w:fill="auto"/>
                  <w:noWrap/>
                  <w:vAlign w:val="center"/>
                </w:tcPr>
                <w:p w14:paraId="09F3EC8A" w14:textId="77777777" w:rsidR="006F78B0" w:rsidRPr="00516269" w:rsidRDefault="006F78B0" w:rsidP="006F78B0">
                  <w:pPr>
                    <w:jc w:val="center"/>
                    <w:rPr>
                      <w:rFonts w:asciiTheme="minorHAnsi" w:hAnsiTheme="minorHAnsi"/>
                      <w:color w:val="000000"/>
                      <w:sz w:val="22"/>
                      <w:szCs w:val="22"/>
                    </w:rPr>
                  </w:pPr>
                  <w:r w:rsidRPr="00516269">
                    <w:rPr>
                      <w:rFonts w:asciiTheme="minorHAnsi" w:hAnsiTheme="minorHAnsi"/>
                      <w:color w:val="000000"/>
                      <w:sz w:val="22"/>
                      <w:szCs w:val="22"/>
                    </w:rPr>
                    <w:t xml:space="preserve">         </w:t>
                  </w:r>
                </w:p>
                <w:p w14:paraId="61475E27" w14:textId="365F8DFE" w:rsidR="006F78B0" w:rsidRPr="00516269" w:rsidRDefault="006F78B0" w:rsidP="006F78B0">
                  <w:pPr>
                    <w:jc w:val="center"/>
                    <w:rPr>
                      <w:rFonts w:asciiTheme="minorHAnsi" w:hAnsiTheme="minorHAnsi"/>
                      <w:color w:val="000000"/>
                      <w:sz w:val="22"/>
                      <w:szCs w:val="22"/>
                      <w:lang w:val="es-ES" w:eastAsia="es-ES"/>
                    </w:rPr>
                  </w:pPr>
                  <w:r w:rsidRPr="00516269">
                    <w:rPr>
                      <w:rFonts w:asciiTheme="minorHAnsi" w:hAnsiTheme="minorHAnsi"/>
                      <w:color w:val="000000"/>
                      <w:sz w:val="22"/>
                      <w:szCs w:val="22"/>
                    </w:rPr>
                    <w:t>63</w:t>
                  </w:r>
                  <w:r w:rsidR="00FE4C23">
                    <w:rPr>
                      <w:rFonts w:asciiTheme="minorHAnsi" w:hAnsiTheme="minorHAnsi"/>
                      <w:color w:val="000000"/>
                      <w:sz w:val="22"/>
                      <w:szCs w:val="22"/>
                    </w:rPr>
                    <w:t>.324,</w:t>
                  </w:r>
                  <w:r w:rsidRPr="00516269">
                    <w:rPr>
                      <w:rFonts w:asciiTheme="minorHAnsi" w:hAnsiTheme="minorHAnsi"/>
                      <w:color w:val="000000"/>
                      <w:sz w:val="22"/>
                      <w:szCs w:val="22"/>
                    </w:rPr>
                    <w:t xml:space="preserve">52 </w:t>
                  </w:r>
                </w:p>
                <w:p w14:paraId="5F231A8D" w14:textId="5DE62346" w:rsidR="00E459AA" w:rsidRPr="00516269" w:rsidRDefault="00E459AA" w:rsidP="00B977B5">
                  <w:pPr>
                    <w:jc w:val="center"/>
                    <w:rPr>
                      <w:rFonts w:asciiTheme="minorHAnsi" w:hAnsiTheme="minorHAnsi"/>
                      <w:iCs/>
                    </w:rPr>
                  </w:pPr>
                </w:p>
              </w:tc>
            </w:tr>
          </w:tbl>
          <w:p w14:paraId="54A629A1" w14:textId="77777777" w:rsidR="00EB4942" w:rsidRPr="00516269" w:rsidRDefault="00EB4942" w:rsidP="009160EC">
            <w:pPr>
              <w:spacing w:after="120"/>
              <w:jc w:val="both"/>
              <w:rPr>
                <w:rFonts w:asciiTheme="minorHAnsi" w:hAnsiTheme="minorHAnsi"/>
                <w:iCs/>
              </w:rPr>
            </w:pPr>
          </w:p>
          <w:p w14:paraId="0597E10E" w14:textId="77777777" w:rsidR="00366F4B" w:rsidRPr="00516269" w:rsidRDefault="00366F4B" w:rsidP="009160EC">
            <w:pPr>
              <w:spacing w:after="120"/>
              <w:jc w:val="both"/>
              <w:rPr>
                <w:rFonts w:asciiTheme="minorHAnsi" w:hAnsiTheme="minorHAnsi"/>
                <w:iCs/>
              </w:rPr>
            </w:pPr>
            <w:r w:rsidRPr="00516269">
              <w:rPr>
                <w:rFonts w:asciiTheme="minorHAnsi" w:hAnsiTheme="minorHAnsi"/>
                <w:iCs/>
              </w:rPr>
              <w:t xml:space="preserve">A tal efecto se deberá acompañar documentación (copia del impuesto a la renta del ejercicio fiscal inmediato anterior o equivalente) mediante la cual </w:t>
            </w:r>
            <w:r w:rsidR="00883249" w:rsidRPr="00516269">
              <w:rPr>
                <w:rFonts w:asciiTheme="minorHAnsi" w:hAnsiTheme="minorHAnsi"/>
                <w:iCs/>
              </w:rPr>
              <w:t>s</w:t>
            </w:r>
            <w:r w:rsidRPr="00516269">
              <w:rPr>
                <w:rFonts w:asciiTheme="minorHAnsi" w:hAnsiTheme="minorHAnsi"/>
                <w:iCs/>
              </w:rPr>
              <w:t>e acredite que el patrimonio del oferente sea igual o superior al porcen</w:t>
            </w:r>
            <w:r w:rsidR="00883249" w:rsidRPr="00516269">
              <w:rPr>
                <w:rFonts w:asciiTheme="minorHAnsi" w:hAnsiTheme="minorHAnsi"/>
                <w:iCs/>
              </w:rPr>
              <w:t>taje determinado en la</w:t>
            </w:r>
            <w:r w:rsidRPr="00516269">
              <w:rPr>
                <w:rFonts w:asciiTheme="minorHAnsi" w:hAnsiTheme="minorHAnsi"/>
                <w:iCs/>
              </w:rPr>
              <w:t xml:space="preserve"> tabla </w:t>
            </w:r>
            <w:r w:rsidR="00D266ED" w:rsidRPr="00516269">
              <w:rPr>
                <w:rFonts w:asciiTheme="minorHAnsi" w:hAnsiTheme="minorHAnsi"/>
                <w:iCs/>
              </w:rPr>
              <w:t>consignada</w:t>
            </w:r>
            <w:r w:rsidR="00C72953" w:rsidRPr="00516269">
              <w:rPr>
                <w:rFonts w:asciiTheme="minorHAnsi" w:hAnsiTheme="minorHAnsi"/>
                <w:iCs/>
              </w:rPr>
              <w:t xml:space="preserve"> precedentemente </w:t>
            </w:r>
            <w:r w:rsidRPr="00516269">
              <w:rPr>
                <w:rFonts w:asciiTheme="minorHAnsi" w:hAnsiTheme="minorHAnsi"/>
                <w:iCs/>
              </w:rPr>
              <w:t>con relación al presupuesto referencial</w:t>
            </w:r>
            <w:r w:rsidR="00DE46C0" w:rsidRPr="00516269">
              <w:rPr>
                <w:rFonts w:asciiTheme="minorHAnsi" w:hAnsiTheme="minorHAnsi"/>
                <w:iCs/>
              </w:rPr>
              <w:t>.</w:t>
            </w:r>
          </w:p>
        </w:tc>
      </w:tr>
      <w:tr w:rsidR="005E2E3B" w:rsidRPr="00516269" w14:paraId="1789BD9B" w14:textId="77777777" w:rsidTr="00E86E78">
        <w:trPr>
          <w:tblCellSpacing w:w="11" w:type="dxa"/>
        </w:trPr>
        <w:tc>
          <w:tcPr>
            <w:tcW w:w="398" w:type="pct"/>
            <w:tcBorders>
              <w:top w:val="single" w:sz="4" w:space="0" w:color="auto"/>
              <w:bottom w:val="single" w:sz="4" w:space="0" w:color="auto"/>
            </w:tcBorders>
          </w:tcPr>
          <w:p w14:paraId="05F36D51" w14:textId="77777777" w:rsidR="005E2E3B" w:rsidRPr="00516269" w:rsidRDefault="005E2E3B" w:rsidP="009160EC">
            <w:pPr>
              <w:spacing w:after="120"/>
              <w:rPr>
                <w:rFonts w:asciiTheme="minorHAnsi" w:hAnsiTheme="minorHAnsi"/>
                <w:b/>
                <w:bCs/>
              </w:rPr>
            </w:pPr>
            <w:r w:rsidRPr="00516269">
              <w:rPr>
                <w:rFonts w:asciiTheme="minorHAnsi" w:hAnsiTheme="minorHAnsi"/>
                <w:b/>
                <w:bCs/>
              </w:rPr>
              <w:t xml:space="preserve">IAO </w:t>
            </w:r>
          </w:p>
          <w:p w14:paraId="66B56CE7" w14:textId="77777777" w:rsidR="005E2E3B" w:rsidRPr="00516269" w:rsidRDefault="005E2E3B" w:rsidP="00ED7FCE">
            <w:pPr>
              <w:spacing w:after="120"/>
              <w:rPr>
                <w:rFonts w:asciiTheme="minorHAnsi" w:hAnsiTheme="minorHAnsi"/>
                <w:b/>
                <w:bCs/>
              </w:rPr>
            </w:pPr>
            <w:r w:rsidRPr="00516269">
              <w:rPr>
                <w:rFonts w:asciiTheme="minorHAnsi" w:hAnsiTheme="minorHAnsi"/>
                <w:b/>
                <w:bCs/>
              </w:rPr>
              <w:t>5.5</w:t>
            </w:r>
          </w:p>
          <w:p w14:paraId="591FC7C3" w14:textId="77777777" w:rsidR="005E2E3B" w:rsidRPr="00516269" w:rsidRDefault="005E2E3B" w:rsidP="00ED7FCE">
            <w:pPr>
              <w:spacing w:after="120"/>
              <w:rPr>
                <w:rFonts w:asciiTheme="minorHAnsi" w:hAnsiTheme="minorHAnsi"/>
                <w:b/>
                <w:bCs/>
              </w:rPr>
            </w:pPr>
            <w:r w:rsidRPr="00516269">
              <w:rPr>
                <w:rFonts w:asciiTheme="minorHAnsi" w:hAnsiTheme="minorHAnsi"/>
                <w:b/>
                <w:bCs/>
              </w:rPr>
              <w:t>(</w:t>
            </w:r>
            <w:r w:rsidR="00E005CA" w:rsidRPr="00516269">
              <w:rPr>
                <w:rFonts w:asciiTheme="minorHAnsi" w:hAnsiTheme="minorHAnsi"/>
                <w:b/>
                <w:bCs/>
              </w:rPr>
              <w:t>g</w:t>
            </w:r>
            <w:r w:rsidRPr="00516269">
              <w:rPr>
                <w:rFonts w:asciiTheme="minorHAnsi" w:hAnsiTheme="minorHAnsi"/>
                <w:b/>
                <w:bCs/>
              </w:rPr>
              <w:t xml:space="preserve">) </w:t>
            </w:r>
          </w:p>
        </w:tc>
        <w:tc>
          <w:tcPr>
            <w:tcW w:w="4570" w:type="pct"/>
          </w:tcPr>
          <w:p w14:paraId="333F689F" w14:textId="77777777" w:rsidR="00E005CA" w:rsidRPr="00516269" w:rsidRDefault="005E2E3B" w:rsidP="00ED7FCE">
            <w:pPr>
              <w:spacing w:after="120"/>
              <w:jc w:val="both"/>
              <w:rPr>
                <w:rFonts w:asciiTheme="minorHAnsi" w:hAnsiTheme="minorHAnsi"/>
                <w:iCs/>
              </w:rPr>
            </w:pPr>
            <w:r w:rsidRPr="00516269">
              <w:rPr>
                <w:rFonts w:asciiTheme="minorHAnsi" w:hAnsiTheme="minorHAnsi"/>
                <w:iCs/>
              </w:rPr>
              <w:t xml:space="preserve">Se agrega como numeral </w:t>
            </w:r>
            <w:r w:rsidR="00E005CA" w:rsidRPr="00516269">
              <w:rPr>
                <w:rFonts w:asciiTheme="minorHAnsi" w:hAnsiTheme="minorHAnsi"/>
                <w:iCs/>
              </w:rPr>
              <w:t>g</w:t>
            </w:r>
            <w:r w:rsidRPr="00516269">
              <w:rPr>
                <w:rFonts w:asciiTheme="minorHAnsi" w:hAnsiTheme="minorHAnsi"/>
                <w:iCs/>
              </w:rPr>
              <w:t>)</w:t>
            </w:r>
            <w:r w:rsidR="00E005CA" w:rsidRPr="00516269">
              <w:rPr>
                <w:rFonts w:asciiTheme="minorHAnsi" w:hAnsiTheme="minorHAnsi"/>
                <w:iCs/>
              </w:rPr>
              <w:t>:</w:t>
            </w:r>
            <w:r w:rsidRPr="00516269">
              <w:rPr>
                <w:rFonts w:asciiTheme="minorHAnsi" w:hAnsiTheme="minorHAnsi"/>
                <w:iCs/>
              </w:rPr>
              <w:t xml:space="preserve"> </w:t>
            </w:r>
          </w:p>
          <w:p w14:paraId="229D5B01" w14:textId="46F8CDC0" w:rsidR="005E2E3B" w:rsidRPr="00516269" w:rsidRDefault="005E2E3B" w:rsidP="00ED7FCE">
            <w:pPr>
              <w:spacing w:after="120"/>
              <w:jc w:val="both"/>
              <w:rPr>
                <w:rFonts w:asciiTheme="minorHAnsi" w:hAnsiTheme="minorHAnsi"/>
                <w:iCs/>
              </w:rPr>
            </w:pPr>
            <w:r w:rsidRPr="00516269">
              <w:rPr>
                <w:rFonts w:asciiTheme="minorHAnsi" w:hAnsiTheme="minorHAnsi"/>
                <w:iCs/>
              </w:rPr>
              <w:t xml:space="preserve">El no cumplimiento </w:t>
            </w:r>
            <w:r w:rsidR="003273C2" w:rsidRPr="00516269">
              <w:rPr>
                <w:rFonts w:asciiTheme="minorHAnsi" w:hAnsiTheme="minorHAnsi"/>
                <w:iCs/>
              </w:rPr>
              <w:t>sustancial de</w:t>
            </w:r>
            <w:r w:rsidRPr="00516269">
              <w:rPr>
                <w:rFonts w:asciiTheme="minorHAnsi" w:hAnsiTheme="minorHAnsi"/>
                <w:iCs/>
              </w:rPr>
              <w:t xml:space="preserv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w:t>
            </w:r>
            <w:r w:rsidR="003273C2" w:rsidRPr="00516269">
              <w:rPr>
                <w:rFonts w:asciiTheme="minorHAnsi" w:hAnsiTheme="minorHAnsi"/>
                <w:iCs/>
              </w:rPr>
              <w:t>necesaria para</w:t>
            </w:r>
            <w:r w:rsidRPr="00516269">
              <w:rPr>
                <w:rFonts w:asciiTheme="minorHAnsi" w:hAnsiTheme="minorHAnsi"/>
                <w:iCs/>
              </w:rPr>
              <w:t xml:space="preserve"> acreditar el cumplimiento del requisito de que se trate o rectificar inconformidades no </w:t>
            </w:r>
            <w:r w:rsidR="00517E57" w:rsidRPr="00516269">
              <w:rPr>
                <w:rFonts w:asciiTheme="minorHAnsi" w:hAnsiTheme="minorHAnsi"/>
                <w:iCs/>
              </w:rPr>
              <w:t>significativas en</w:t>
            </w:r>
            <w:r w:rsidRPr="00516269">
              <w:rPr>
                <w:rFonts w:asciiTheme="minorHAnsi" w:hAnsiTheme="minorHAnsi"/>
                <w:iCs/>
              </w:rPr>
              <w:t xml:space="preserve"> la </w:t>
            </w:r>
            <w:r w:rsidR="00517E57" w:rsidRPr="00516269">
              <w:rPr>
                <w:rFonts w:asciiTheme="minorHAnsi" w:hAnsiTheme="minorHAnsi"/>
                <w:iCs/>
              </w:rPr>
              <w:t>Oferta y</w:t>
            </w:r>
            <w:r w:rsidRPr="00516269">
              <w:rPr>
                <w:rFonts w:asciiTheme="minorHAnsi" w:hAnsiTheme="minorHAnsi"/>
                <w:iCs/>
              </w:rPr>
              <w:t xml:space="preserve"> podrá solicitar las aclaraciones que estime necesarias para mejor evaluar, en tanto éstas no modifiquen ni </w:t>
            </w:r>
            <w:r w:rsidR="00517E57" w:rsidRPr="00516269">
              <w:rPr>
                <w:rFonts w:asciiTheme="minorHAnsi" w:hAnsiTheme="minorHAnsi"/>
                <w:iCs/>
              </w:rPr>
              <w:t>desnaturalicen la</w:t>
            </w:r>
            <w:r w:rsidRPr="00516269">
              <w:rPr>
                <w:rFonts w:asciiTheme="minorHAnsi" w:hAnsiTheme="minorHAnsi"/>
                <w:iCs/>
              </w:rPr>
              <w:t xml:space="preserve"> oferta. </w:t>
            </w:r>
          </w:p>
          <w:p w14:paraId="09B8F488" w14:textId="77777777" w:rsidR="005E2E3B" w:rsidRPr="00516269" w:rsidRDefault="005E2E3B" w:rsidP="00ED7FCE">
            <w:pPr>
              <w:spacing w:after="120"/>
              <w:jc w:val="both"/>
              <w:rPr>
                <w:rFonts w:asciiTheme="minorHAnsi" w:hAnsiTheme="minorHAnsi"/>
                <w:spacing w:val="-3"/>
              </w:rPr>
            </w:pPr>
            <w:r w:rsidRPr="00516269">
              <w:rPr>
                <w:rFonts w:asciiTheme="minorHAnsi" w:hAnsiTheme="minorHAns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516269">
              <w:rPr>
                <w:rFonts w:asciiTheme="minorHAnsi" w:hAnsiTheme="minorHAnsi"/>
                <w:spacing w:val="-3"/>
              </w:rPr>
              <w:t xml:space="preserve"> </w:t>
            </w:r>
          </w:p>
        </w:tc>
      </w:tr>
      <w:tr w:rsidR="003F79AA" w:rsidRPr="00516269" w14:paraId="2E5C24CA" w14:textId="77777777" w:rsidTr="00E86E78">
        <w:trPr>
          <w:tblCellSpacing w:w="11" w:type="dxa"/>
        </w:trPr>
        <w:tc>
          <w:tcPr>
            <w:tcW w:w="398" w:type="pct"/>
            <w:tcBorders>
              <w:top w:val="single" w:sz="4" w:space="0" w:color="auto"/>
              <w:bottom w:val="single" w:sz="4" w:space="0" w:color="auto"/>
            </w:tcBorders>
          </w:tcPr>
          <w:p w14:paraId="1A3B9FA1"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5.6</w:t>
            </w:r>
          </w:p>
        </w:tc>
        <w:tc>
          <w:tcPr>
            <w:tcW w:w="4570" w:type="pct"/>
          </w:tcPr>
          <w:p w14:paraId="7C679F6D" w14:textId="7EBA73A4" w:rsidR="003F79AA" w:rsidRPr="00516269" w:rsidRDefault="00366F4B" w:rsidP="00ED7FCE">
            <w:pPr>
              <w:spacing w:after="120"/>
              <w:jc w:val="both"/>
              <w:rPr>
                <w:rFonts w:asciiTheme="minorHAnsi" w:hAnsiTheme="minorHAnsi"/>
              </w:rPr>
            </w:pPr>
            <w:r w:rsidRPr="00516269">
              <w:rPr>
                <w:rFonts w:asciiTheme="minorHAnsi" w:hAnsiTheme="minorHAnsi"/>
                <w:spacing w:val="-3"/>
              </w:rPr>
              <w:t>Los requisitos para la calificación de las APCAs en la Sub</w:t>
            </w:r>
            <w:r w:rsidR="00D7162D" w:rsidRPr="00516269">
              <w:rPr>
                <w:rFonts w:asciiTheme="minorHAnsi" w:hAnsiTheme="minorHAnsi"/>
                <w:spacing w:val="-3"/>
              </w:rPr>
              <w:t>-</w:t>
            </w:r>
            <w:r w:rsidRPr="00516269">
              <w:rPr>
                <w:rFonts w:asciiTheme="minorHAnsi" w:hAnsiTheme="minorHAnsi"/>
                <w:spacing w:val="-3"/>
              </w:rPr>
              <w:t>cláusula 5.</w:t>
            </w:r>
            <w:r w:rsidR="00DE46C0" w:rsidRPr="00516269">
              <w:rPr>
                <w:rFonts w:asciiTheme="minorHAnsi" w:hAnsiTheme="minorHAnsi"/>
                <w:spacing w:val="-3"/>
              </w:rPr>
              <w:t>6</w:t>
            </w:r>
            <w:r w:rsidRPr="00516269">
              <w:rPr>
                <w:rFonts w:asciiTheme="minorHAnsi" w:hAnsiTheme="minorHAnsi"/>
                <w:spacing w:val="-3"/>
              </w:rPr>
              <w:t xml:space="preserve"> de las IAO se modifican de la siguiente manera: A los efectos de la evaluación, las cifras correspondientes a cada uno de los integrantes </w:t>
            </w:r>
            <w:r w:rsidR="003273C2" w:rsidRPr="00516269">
              <w:rPr>
                <w:rFonts w:asciiTheme="minorHAnsi" w:hAnsiTheme="minorHAnsi"/>
                <w:spacing w:val="-3"/>
              </w:rPr>
              <w:t>de una</w:t>
            </w:r>
            <w:r w:rsidRPr="00516269">
              <w:rPr>
                <w:rFonts w:asciiTheme="minorHAnsi" w:hAnsiTheme="minorHAnsi"/>
                <w:spacing w:val="-3"/>
              </w:rPr>
              <w:t xml:space="preserve"> APCA se sumarán a fin de determinar si el Oferente cumple con los requisitos mínimos de calificación. De no satisfacerse este requisito, la Oferta presentada por la APCA será rechazada</w:t>
            </w:r>
            <w:r w:rsidRPr="00516269">
              <w:rPr>
                <w:rFonts w:asciiTheme="minorHAnsi" w:hAnsiTheme="minorHAnsi"/>
                <w:iCs/>
              </w:rPr>
              <w:t xml:space="preserve"> </w:t>
            </w:r>
            <w:r w:rsidR="003F79AA" w:rsidRPr="00516269">
              <w:rPr>
                <w:rFonts w:asciiTheme="minorHAnsi" w:hAnsiTheme="minorHAnsi"/>
                <w:iCs/>
              </w:rPr>
              <w:t>“No se tendrán”</w:t>
            </w:r>
            <w:r w:rsidR="003F79AA" w:rsidRPr="00516269">
              <w:rPr>
                <w:rFonts w:asciiTheme="minorHAnsi" w:hAnsiTheme="minorHAnsi"/>
              </w:rPr>
              <w:t xml:space="preserve"> en cuenta la experiencia y los recursos de los Subcontratistas.</w:t>
            </w:r>
          </w:p>
        </w:tc>
      </w:tr>
      <w:tr w:rsidR="003F79AA" w:rsidRPr="00516269" w14:paraId="286B6D36" w14:textId="77777777" w:rsidTr="00E86E78">
        <w:trPr>
          <w:cantSplit/>
          <w:tblCellSpacing w:w="11" w:type="dxa"/>
        </w:trPr>
        <w:tc>
          <w:tcPr>
            <w:tcW w:w="4978" w:type="pct"/>
            <w:gridSpan w:val="2"/>
            <w:tcBorders>
              <w:top w:val="single" w:sz="4" w:space="0" w:color="auto"/>
              <w:bottom w:val="single" w:sz="4" w:space="0" w:color="auto"/>
            </w:tcBorders>
          </w:tcPr>
          <w:p w14:paraId="1FFC2D88" w14:textId="77777777" w:rsidR="003F79AA" w:rsidRPr="00516269" w:rsidRDefault="003F79AA" w:rsidP="000F1C5A">
            <w:pPr>
              <w:pStyle w:val="Ttulo4"/>
              <w:numPr>
                <w:ilvl w:val="0"/>
                <w:numId w:val="8"/>
              </w:numPr>
              <w:spacing w:after="120"/>
              <w:rPr>
                <w:rFonts w:asciiTheme="minorHAnsi" w:hAnsiTheme="minorHAnsi"/>
                <w:b w:val="0"/>
                <w:bCs w:val="0"/>
                <w:sz w:val="24"/>
              </w:rPr>
            </w:pPr>
            <w:r w:rsidRPr="00516269">
              <w:rPr>
                <w:rFonts w:asciiTheme="minorHAnsi" w:hAnsiTheme="minorHAnsi"/>
                <w:sz w:val="24"/>
              </w:rPr>
              <w:t>Documentos de Licitación</w:t>
            </w:r>
          </w:p>
        </w:tc>
      </w:tr>
      <w:tr w:rsidR="003F79AA" w:rsidRPr="00516269" w14:paraId="511EBA82" w14:textId="77777777" w:rsidTr="00E86E78">
        <w:trPr>
          <w:cantSplit/>
          <w:tblCellSpacing w:w="11" w:type="dxa"/>
        </w:trPr>
        <w:tc>
          <w:tcPr>
            <w:tcW w:w="398" w:type="pct"/>
            <w:tcBorders>
              <w:top w:val="single" w:sz="4" w:space="0" w:color="auto"/>
              <w:bottom w:val="single" w:sz="4" w:space="0" w:color="auto"/>
            </w:tcBorders>
          </w:tcPr>
          <w:p w14:paraId="3C4969F0"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10.1</w:t>
            </w:r>
          </w:p>
        </w:tc>
        <w:tc>
          <w:tcPr>
            <w:tcW w:w="4570" w:type="pct"/>
            <w:tcBorders>
              <w:top w:val="single" w:sz="4" w:space="0" w:color="auto"/>
              <w:bottom w:val="single" w:sz="4" w:space="0" w:color="auto"/>
            </w:tcBorders>
          </w:tcPr>
          <w:p w14:paraId="6D163DE3" w14:textId="77777777"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La dirección del Contratante para solicitar aclaraciones es:</w:t>
            </w:r>
          </w:p>
          <w:p w14:paraId="0951134C" w14:textId="3C8981E8"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 xml:space="preserve">Atención: Ing. </w:t>
            </w:r>
            <w:r w:rsidR="00DB211A" w:rsidRPr="00516269">
              <w:rPr>
                <w:rFonts w:asciiTheme="minorHAnsi" w:hAnsiTheme="minorHAnsi"/>
                <w:iCs/>
                <w:lang w:val="es-EC"/>
              </w:rPr>
              <w:t>Hernando Efraín Merchán Manzano</w:t>
            </w:r>
            <w:r w:rsidR="00FE4C23">
              <w:rPr>
                <w:rFonts w:asciiTheme="minorHAnsi" w:hAnsiTheme="minorHAnsi"/>
                <w:iCs/>
                <w:lang w:val="es-EC"/>
              </w:rPr>
              <w:t>.</w:t>
            </w:r>
          </w:p>
          <w:p w14:paraId="065DF865" w14:textId="77777777"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Dirección: Avenida del Bombero Km 6 1/2 vía a la Costa, Edificio Grace, tercer piso.</w:t>
            </w:r>
          </w:p>
          <w:p w14:paraId="5E0EED7E" w14:textId="0A31BE94"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Ciudad:</w:t>
            </w:r>
            <w:r w:rsidRPr="00516269" w:rsidDel="005C01DF">
              <w:rPr>
                <w:rFonts w:asciiTheme="minorHAnsi" w:hAnsiTheme="minorHAnsi"/>
                <w:iCs/>
                <w:lang w:val="es-EC"/>
              </w:rPr>
              <w:t xml:space="preserve"> </w:t>
            </w:r>
            <w:r w:rsidRPr="00516269">
              <w:rPr>
                <w:rFonts w:asciiTheme="minorHAnsi" w:hAnsiTheme="minorHAnsi"/>
                <w:iCs/>
                <w:lang w:val="es-EC"/>
              </w:rPr>
              <w:t>Guayaquil</w:t>
            </w:r>
            <w:r w:rsidR="00FE4C23">
              <w:rPr>
                <w:rFonts w:asciiTheme="minorHAnsi" w:hAnsiTheme="minorHAnsi"/>
                <w:iCs/>
                <w:lang w:val="es-EC"/>
              </w:rPr>
              <w:t>.</w:t>
            </w:r>
          </w:p>
          <w:p w14:paraId="7DB9DA74" w14:textId="5CB2D1FA"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Código postal: EC090902</w:t>
            </w:r>
            <w:r w:rsidR="00FE4C23">
              <w:rPr>
                <w:rFonts w:asciiTheme="minorHAnsi" w:hAnsiTheme="minorHAnsi"/>
                <w:iCs/>
                <w:lang w:val="es-EC"/>
              </w:rPr>
              <w:t>.</w:t>
            </w:r>
          </w:p>
          <w:p w14:paraId="5DFE929E" w14:textId="7DBB6AAF"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País: República del Ecuador</w:t>
            </w:r>
            <w:r w:rsidR="00FE4C23">
              <w:rPr>
                <w:rFonts w:asciiTheme="minorHAnsi" w:hAnsiTheme="minorHAnsi"/>
                <w:iCs/>
                <w:lang w:val="es-EC"/>
              </w:rPr>
              <w:t>.</w:t>
            </w:r>
          </w:p>
          <w:p w14:paraId="0A4BA89E" w14:textId="4A6B4DEE"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Teléfono: (+593) 4 372 7310</w:t>
            </w:r>
            <w:r w:rsidR="00FE4C23">
              <w:rPr>
                <w:rFonts w:asciiTheme="minorHAnsi" w:hAnsiTheme="minorHAnsi"/>
                <w:iCs/>
                <w:lang w:val="es-EC"/>
              </w:rPr>
              <w:t>.</w:t>
            </w:r>
          </w:p>
          <w:p w14:paraId="13907A7C" w14:textId="789BD951"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 xml:space="preserve">Correo electrónico: </w:t>
            </w:r>
            <w:hyperlink r:id="rId14" w:history="1">
              <w:r w:rsidR="00DB211A" w:rsidRPr="00516269">
                <w:rPr>
                  <w:rStyle w:val="Hipervnculo"/>
                  <w:rFonts w:asciiTheme="minorHAnsi" w:hAnsiTheme="minorHAnsi"/>
                  <w:iCs/>
                  <w:lang w:val="es-EC"/>
                </w:rPr>
                <w:t>hernando.merchan@cnel.gob.ec</w:t>
              </w:r>
            </w:hyperlink>
            <w:r w:rsidR="00E86E78">
              <w:rPr>
                <w:rStyle w:val="Hipervnculo"/>
                <w:rFonts w:asciiTheme="minorHAnsi" w:hAnsiTheme="minorHAnsi"/>
                <w:iCs/>
                <w:lang w:val="es-EC"/>
              </w:rPr>
              <w:t xml:space="preserve"> o nataly.freire@</w:t>
            </w:r>
            <w:r w:rsidR="00FF0B9A">
              <w:rPr>
                <w:rStyle w:val="Hipervnculo"/>
                <w:rFonts w:asciiTheme="minorHAnsi" w:hAnsiTheme="minorHAnsi"/>
                <w:iCs/>
                <w:lang w:val="es-EC"/>
              </w:rPr>
              <w:t>cnel.gob.ec</w:t>
            </w:r>
            <w:r w:rsidRPr="00516269">
              <w:rPr>
                <w:rFonts w:asciiTheme="minorHAnsi" w:hAnsiTheme="minorHAnsi"/>
                <w:iCs/>
                <w:lang w:val="es-EC"/>
              </w:rPr>
              <w:tab/>
            </w:r>
          </w:p>
          <w:p w14:paraId="01A6FFB2" w14:textId="77777777" w:rsidR="000D786F" w:rsidRDefault="000D786F" w:rsidP="000D786F">
            <w:pPr>
              <w:spacing w:after="120"/>
              <w:rPr>
                <w:rFonts w:asciiTheme="minorHAnsi" w:hAnsiTheme="minorHAnsi" w:cstheme="minorHAnsi"/>
                <w:iCs/>
                <w:lang w:val="es-EC"/>
              </w:rPr>
            </w:pPr>
            <w:r>
              <w:rPr>
                <w:rFonts w:asciiTheme="minorHAnsi" w:hAnsiTheme="minorHAnsi" w:cstheme="minorHAnsi"/>
                <w:iCs/>
                <w:lang w:val="es-EC"/>
              </w:rPr>
              <w:t>O al presidente de la comisión</w:t>
            </w:r>
          </w:p>
          <w:p w14:paraId="7EABFBCB" w14:textId="77777777" w:rsidR="000D786F" w:rsidRDefault="000D786F" w:rsidP="000D786F">
            <w:pPr>
              <w:spacing w:after="120"/>
              <w:rPr>
                <w:rFonts w:asciiTheme="minorHAnsi" w:hAnsiTheme="minorHAnsi" w:cstheme="minorHAnsi"/>
                <w:iCs/>
                <w:lang w:val="es-EC"/>
              </w:rPr>
            </w:pPr>
            <w:r>
              <w:rPr>
                <w:rFonts w:asciiTheme="minorHAnsi" w:hAnsiTheme="minorHAnsi" w:cstheme="minorHAnsi"/>
                <w:iCs/>
                <w:lang w:val="es-EC"/>
              </w:rPr>
              <w:t>Nombre: Ing. David Rivadeneira</w:t>
            </w:r>
          </w:p>
          <w:p w14:paraId="26E79A6D" w14:textId="77777777" w:rsidR="000D786F" w:rsidRDefault="000D786F" w:rsidP="000D786F">
            <w:pPr>
              <w:spacing w:after="120"/>
              <w:rPr>
                <w:rFonts w:asciiTheme="minorHAnsi" w:hAnsiTheme="minorHAnsi" w:cstheme="minorHAnsi"/>
                <w:iCs/>
                <w:lang w:val="es-EC"/>
              </w:rPr>
            </w:pPr>
            <w:r>
              <w:rPr>
                <w:rFonts w:asciiTheme="minorHAnsi" w:hAnsiTheme="minorHAnsi" w:cstheme="minorHAnsi"/>
                <w:iCs/>
                <w:lang w:val="es-EC"/>
              </w:rPr>
              <w:t xml:space="preserve">Correo electrónico: </w:t>
            </w:r>
            <w:r w:rsidRPr="007A0DE5">
              <w:rPr>
                <w:rStyle w:val="Hipervnculo"/>
              </w:rPr>
              <w:t>david.rivadeneira@cnel.gob.ec</w:t>
            </w:r>
          </w:p>
          <w:p w14:paraId="28B7ACA8" w14:textId="5C060614"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 xml:space="preserve">Los interesados deberán hacer sus preguntas por escrito como máximo hasta </w:t>
            </w:r>
            <w:r w:rsidR="000D786F">
              <w:rPr>
                <w:rFonts w:asciiTheme="minorHAnsi" w:hAnsiTheme="minorHAnsi"/>
                <w:iCs/>
                <w:lang w:val="es-EC"/>
              </w:rPr>
              <w:t>diez (1</w:t>
            </w:r>
            <w:r w:rsidRPr="00516269">
              <w:rPr>
                <w:rFonts w:asciiTheme="minorHAnsi" w:hAnsiTheme="minorHAnsi"/>
                <w:iCs/>
                <w:lang w:val="es-EC"/>
              </w:rPr>
              <w:t xml:space="preserve">0) días antes de la presentación de ofertas. </w:t>
            </w:r>
          </w:p>
          <w:p w14:paraId="019BE7A1" w14:textId="5982B2EF"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 xml:space="preserve">El contratante hará llegar por escrito las respuestas a las preguntas planteadas por los interesados (consultante y adquirentes de pliego) como máximo hasta </w:t>
            </w:r>
            <w:r w:rsidR="000D786F">
              <w:rPr>
                <w:rFonts w:asciiTheme="minorHAnsi" w:hAnsiTheme="minorHAnsi"/>
                <w:iCs/>
                <w:lang w:val="es-EC"/>
              </w:rPr>
              <w:t>cinco (5</w:t>
            </w:r>
            <w:r w:rsidRPr="00516269">
              <w:rPr>
                <w:rFonts w:asciiTheme="minorHAnsi" w:hAnsiTheme="minorHAnsi"/>
                <w:iCs/>
                <w:lang w:val="es-EC"/>
              </w:rPr>
              <w:t xml:space="preserve">) días antes de la presentación de ofertas. Asimismo las respuestas a las consultas que se realicen serán puestas a disposición de todos los oferentes en la Página Web  </w:t>
            </w:r>
            <w:hyperlink r:id="rId15" w:history="1">
              <w:r w:rsidRPr="00516269">
                <w:rPr>
                  <w:rStyle w:val="Hipervnculo"/>
                  <w:rFonts w:asciiTheme="minorHAnsi" w:hAnsiTheme="minorHAnsi"/>
                  <w:iCs/>
                  <w:lang w:val="es-EC"/>
                </w:rPr>
                <w:t>www.cnelep.gob.ec</w:t>
              </w:r>
            </w:hyperlink>
            <w:r w:rsidRPr="00516269">
              <w:rPr>
                <w:rFonts w:asciiTheme="minorHAnsi" w:hAnsiTheme="minorHAnsi"/>
                <w:iCs/>
                <w:lang w:val="es-EC"/>
              </w:rPr>
              <w:t xml:space="preserve"> y en las oficinas del contratante.</w:t>
            </w:r>
          </w:p>
          <w:p w14:paraId="2530F765" w14:textId="77777777"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Sin perjuicio del envió de las respuestas a las preguntas realizadas a todos los oferentes, estos son responsables de revisar dicha página o concurrir a dicha sede a efectos de solicitar copia.</w:t>
            </w:r>
          </w:p>
          <w:p w14:paraId="3E4170EC" w14:textId="77777777"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En idéntico plazo al indicado en el párrafo anterior, el Contratante podrá emitir circulares aclaratorias de oficio, las que serán notificadas en idéntica forma.</w:t>
            </w:r>
          </w:p>
          <w:p w14:paraId="6F95F50F" w14:textId="77777777"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 xml:space="preserve">Las consultas y sus respuestas (boletines de preguntas y respuestas) o las enmiendas no producirán efecto suspensivo sobre el plazo de presentación de las ofertas.  </w:t>
            </w:r>
          </w:p>
          <w:p w14:paraId="66E72CCB" w14:textId="77777777"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 xml:space="preserve">El Contratante publicará y mantendrá actualizada en su página de Internet la lista de las aclaraciones (boletines de preguntas y respuestas) y enmiendas emitidas y su texto. </w:t>
            </w:r>
          </w:p>
          <w:p w14:paraId="4DAE5AC3" w14:textId="77777777" w:rsidR="004A07CE" w:rsidRPr="00516269" w:rsidRDefault="004A07CE" w:rsidP="00FE4C23">
            <w:pPr>
              <w:spacing w:after="120"/>
              <w:jc w:val="both"/>
              <w:rPr>
                <w:rFonts w:asciiTheme="minorHAnsi" w:hAnsiTheme="minorHAnsi"/>
                <w:iCs/>
                <w:lang w:val="es-EC"/>
              </w:rPr>
            </w:pPr>
            <w:r w:rsidRPr="00516269">
              <w:rPr>
                <w:rFonts w:asciiTheme="minorHAnsi" w:hAnsiTheme="minorHAnsi"/>
                <w:iCs/>
                <w:lang w:val="es-EC"/>
              </w:rPr>
              <w:t xml:space="preserve">La presentación de la oferta implica, sin admitirse prueba en contrario, que el Oferente conoce y acepta el Documento de Licitación original y sus modificaciones y está informado de todas las circulares emitidas. </w:t>
            </w:r>
          </w:p>
          <w:p w14:paraId="64BB462E" w14:textId="77777777" w:rsidR="001E72B4" w:rsidRDefault="003F2424" w:rsidP="00FE4C23">
            <w:pPr>
              <w:spacing w:after="120"/>
              <w:jc w:val="both"/>
              <w:rPr>
                <w:rFonts w:asciiTheme="minorHAnsi" w:hAnsiTheme="minorHAnsi" w:cs="Calibri"/>
              </w:rPr>
            </w:pPr>
            <w:r w:rsidRPr="00516269">
              <w:rPr>
                <w:rFonts w:asciiTheme="minorHAnsi" w:hAnsiTheme="minorHAnsi" w:cs="Calibri"/>
                <w:b/>
              </w:rPr>
              <w:t xml:space="preserve">Nota: </w:t>
            </w:r>
            <w:r w:rsidRPr="00516269">
              <w:rPr>
                <w:rFonts w:asciiTheme="minorHAnsi" w:hAnsiTheme="minorHAnsi" w:cs="Calibri"/>
              </w:rPr>
              <w:t>Quedará a criterio de</w:t>
            </w:r>
            <w:r w:rsidR="00D33ABD" w:rsidRPr="00516269">
              <w:rPr>
                <w:rFonts w:asciiTheme="minorHAnsi" w:hAnsiTheme="minorHAnsi" w:cs="Calibri"/>
              </w:rPr>
              <w:t xml:space="preserve"> </w:t>
            </w:r>
            <w:r w:rsidR="004A07CE" w:rsidRPr="00516269">
              <w:rPr>
                <w:rFonts w:asciiTheme="minorHAnsi" w:hAnsiTheme="minorHAnsi" w:cs="Calibri"/>
              </w:rPr>
              <w:t xml:space="preserve">CNEL EP, </w:t>
            </w:r>
            <w:r w:rsidRPr="00516269">
              <w:rPr>
                <w:rFonts w:asciiTheme="minorHAnsi" w:hAnsiTheme="minorHAnsi" w:cs="Calibri"/>
              </w:rPr>
              <w:t>responder a las solicitudes de aclaración y/o consulta recibidas con posterioridad al plazo indicado en el párrafo anterior, lo que dependerá de la pertinencia y utilidad de lo solicitado para el conjunto de los oferentes</w:t>
            </w:r>
          </w:p>
          <w:p w14:paraId="44A656CE" w14:textId="77777777" w:rsidR="000D786F" w:rsidRDefault="000D786F" w:rsidP="00FE4C23">
            <w:pPr>
              <w:spacing w:after="120"/>
              <w:jc w:val="both"/>
              <w:rPr>
                <w:rFonts w:asciiTheme="minorHAnsi" w:hAnsiTheme="minorHAnsi" w:cs="Calibri"/>
              </w:rPr>
            </w:pPr>
          </w:p>
          <w:p w14:paraId="4247A200" w14:textId="1C09F26F" w:rsidR="000D786F" w:rsidRPr="00516269" w:rsidRDefault="000D786F" w:rsidP="00FE4C23">
            <w:pPr>
              <w:spacing w:after="120"/>
              <w:jc w:val="both"/>
              <w:rPr>
                <w:rFonts w:asciiTheme="minorHAnsi" w:hAnsiTheme="minorHAnsi"/>
                <w:i/>
                <w:iCs/>
              </w:rPr>
            </w:pPr>
          </w:p>
        </w:tc>
      </w:tr>
      <w:tr w:rsidR="003F79AA" w:rsidRPr="00516269" w14:paraId="68994BF3" w14:textId="77777777" w:rsidTr="00E86E78">
        <w:trPr>
          <w:cantSplit/>
          <w:tblCellSpacing w:w="11" w:type="dxa"/>
        </w:trPr>
        <w:tc>
          <w:tcPr>
            <w:tcW w:w="4978" w:type="pct"/>
            <w:gridSpan w:val="2"/>
            <w:tcBorders>
              <w:top w:val="single" w:sz="4" w:space="0" w:color="auto"/>
              <w:bottom w:val="single" w:sz="4" w:space="0" w:color="auto"/>
            </w:tcBorders>
          </w:tcPr>
          <w:p w14:paraId="22E5E545" w14:textId="77777777" w:rsidR="003F79AA" w:rsidRPr="00516269" w:rsidRDefault="003F79AA" w:rsidP="009160EC">
            <w:pPr>
              <w:pStyle w:val="Ttulo4"/>
              <w:numPr>
                <w:ilvl w:val="0"/>
                <w:numId w:val="0"/>
              </w:numPr>
              <w:spacing w:after="120"/>
              <w:rPr>
                <w:rFonts w:asciiTheme="minorHAnsi" w:hAnsiTheme="minorHAnsi"/>
                <w:b w:val="0"/>
                <w:bCs w:val="0"/>
                <w:sz w:val="24"/>
              </w:rPr>
            </w:pPr>
            <w:r w:rsidRPr="00516269">
              <w:rPr>
                <w:rFonts w:asciiTheme="minorHAnsi" w:hAnsiTheme="minorHAnsi"/>
                <w:sz w:val="24"/>
              </w:rPr>
              <w:t>C. Preparación de las Ofertas</w:t>
            </w:r>
          </w:p>
        </w:tc>
      </w:tr>
      <w:tr w:rsidR="003F79AA" w:rsidRPr="00516269" w14:paraId="6DE76533" w14:textId="77777777" w:rsidTr="00E86E78">
        <w:trPr>
          <w:tblCellSpacing w:w="11" w:type="dxa"/>
        </w:trPr>
        <w:tc>
          <w:tcPr>
            <w:tcW w:w="398" w:type="pct"/>
            <w:tcBorders>
              <w:top w:val="single" w:sz="4" w:space="0" w:color="auto"/>
              <w:bottom w:val="single" w:sz="4" w:space="0" w:color="auto"/>
            </w:tcBorders>
          </w:tcPr>
          <w:p w14:paraId="5C0398D8"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12.1</w:t>
            </w:r>
          </w:p>
        </w:tc>
        <w:tc>
          <w:tcPr>
            <w:tcW w:w="4570" w:type="pct"/>
            <w:tcBorders>
              <w:top w:val="single" w:sz="4" w:space="0" w:color="auto"/>
              <w:bottom w:val="single" w:sz="4" w:space="0" w:color="auto"/>
            </w:tcBorders>
          </w:tcPr>
          <w:p w14:paraId="110B8212" w14:textId="68CA9A35" w:rsidR="003F79AA" w:rsidRPr="00516269" w:rsidRDefault="003F79AA" w:rsidP="00ED7FCE">
            <w:pPr>
              <w:spacing w:after="120"/>
              <w:rPr>
                <w:rFonts w:asciiTheme="minorHAnsi" w:hAnsiTheme="minorHAnsi"/>
              </w:rPr>
            </w:pPr>
            <w:r w:rsidRPr="00516269">
              <w:rPr>
                <w:rFonts w:asciiTheme="minorHAnsi" w:hAnsiTheme="minorHAnsi"/>
              </w:rPr>
              <w:t>El idioma en que deben estar redactadas las Ofertas es:</w:t>
            </w:r>
            <w:r w:rsidR="00C43B9C" w:rsidRPr="00516269">
              <w:rPr>
                <w:rFonts w:asciiTheme="minorHAnsi" w:hAnsiTheme="minorHAnsi"/>
              </w:rPr>
              <w:t xml:space="preserve"> </w:t>
            </w:r>
            <w:r w:rsidR="007F2BA8" w:rsidRPr="00516269">
              <w:rPr>
                <w:rFonts w:asciiTheme="minorHAnsi" w:hAnsiTheme="minorHAnsi"/>
              </w:rPr>
              <w:t>Español</w:t>
            </w:r>
            <w:r w:rsidR="003273C2">
              <w:rPr>
                <w:rFonts w:asciiTheme="minorHAnsi" w:hAnsiTheme="minorHAnsi"/>
              </w:rPr>
              <w:t>.</w:t>
            </w:r>
          </w:p>
          <w:p w14:paraId="018999BA" w14:textId="77777777" w:rsidR="006A0E13" w:rsidRPr="00516269" w:rsidRDefault="006A0E13" w:rsidP="00ED7FCE">
            <w:pPr>
              <w:tabs>
                <w:tab w:val="right" w:pos="7254"/>
              </w:tabs>
              <w:spacing w:after="120"/>
              <w:contextualSpacing/>
              <w:jc w:val="both"/>
              <w:rPr>
                <w:rFonts w:asciiTheme="minorHAnsi" w:hAnsiTheme="minorHAnsi" w:cs="Calibri"/>
                <w:lang w:val="es-EC"/>
              </w:rPr>
            </w:pPr>
            <w:r w:rsidRPr="00516269">
              <w:rPr>
                <w:rFonts w:asciiTheme="minorHAnsi" w:hAnsiTheme="minorHAnsi" w:cs="Calibri"/>
                <w:b/>
                <w:iCs/>
              </w:rPr>
              <w:t>Nota:</w:t>
            </w:r>
            <w:r w:rsidRPr="00516269">
              <w:rPr>
                <w:rFonts w:asciiTheme="minorHAnsi" w:hAnsiTheme="minorHAns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516269">
              <w:rPr>
                <w:rFonts w:asciiTheme="minorHAnsi" w:hAnsiTheme="minorHAns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14:paraId="16DB15FE" w14:textId="77777777" w:rsidR="006A0E13" w:rsidRPr="00516269" w:rsidRDefault="006A0E13" w:rsidP="009160EC">
            <w:pPr>
              <w:spacing w:after="120"/>
              <w:jc w:val="both"/>
              <w:rPr>
                <w:rFonts w:asciiTheme="minorHAnsi" w:hAnsiTheme="minorHAnsi"/>
                <w:i/>
                <w:iCs/>
              </w:rPr>
            </w:pPr>
            <w:r w:rsidRPr="00516269">
              <w:rPr>
                <w:rFonts w:asciiTheme="minorHAnsi" w:hAnsiTheme="minorHAnsi" w:cs="Calibri"/>
                <w:lang w:val="es-EC"/>
              </w:rPr>
              <w:t>Sin embargo, el Contratante podrá exigir al oferente que traduzca las piezas que le requiera, dentro del plazo razonable que le fije al efecto.</w:t>
            </w:r>
          </w:p>
        </w:tc>
      </w:tr>
      <w:tr w:rsidR="003F79AA" w:rsidRPr="00516269" w14:paraId="36D074CE" w14:textId="77777777" w:rsidTr="00E86E78">
        <w:trPr>
          <w:cantSplit/>
          <w:tblCellSpacing w:w="11" w:type="dxa"/>
        </w:trPr>
        <w:tc>
          <w:tcPr>
            <w:tcW w:w="398" w:type="pct"/>
            <w:tcBorders>
              <w:top w:val="single" w:sz="4" w:space="0" w:color="auto"/>
              <w:bottom w:val="single" w:sz="4" w:space="0" w:color="auto"/>
            </w:tcBorders>
          </w:tcPr>
          <w:p w14:paraId="61223625"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13.1</w:t>
            </w:r>
          </w:p>
        </w:tc>
        <w:tc>
          <w:tcPr>
            <w:tcW w:w="4570" w:type="pct"/>
            <w:tcBorders>
              <w:top w:val="single" w:sz="4" w:space="0" w:color="auto"/>
              <w:bottom w:val="single" w:sz="4" w:space="0" w:color="auto"/>
            </w:tcBorders>
          </w:tcPr>
          <w:p w14:paraId="78841F27" w14:textId="77777777" w:rsidR="003F79AA" w:rsidRPr="00516269" w:rsidRDefault="003F79AA" w:rsidP="00ED7FCE">
            <w:pPr>
              <w:spacing w:after="120"/>
              <w:jc w:val="both"/>
              <w:rPr>
                <w:rFonts w:asciiTheme="minorHAnsi" w:hAnsiTheme="minorHAnsi"/>
              </w:rPr>
            </w:pPr>
            <w:r w:rsidRPr="00516269">
              <w:rPr>
                <w:rFonts w:asciiTheme="minorHAnsi" w:hAnsiTheme="minorHAnsi"/>
              </w:rPr>
              <w:t>Los Oferentes deberán pre</w:t>
            </w:r>
            <w:r w:rsidR="007F7C30" w:rsidRPr="00516269">
              <w:rPr>
                <w:rFonts w:asciiTheme="minorHAnsi" w:hAnsiTheme="minorHAnsi"/>
              </w:rPr>
              <w:t>sentar los siguientes documentos</w:t>
            </w:r>
            <w:r w:rsidRPr="00516269">
              <w:rPr>
                <w:rFonts w:asciiTheme="minorHAnsi" w:hAnsiTheme="minorHAnsi"/>
              </w:rPr>
              <w:t xml:space="preserve"> adicionales con su Oferta: </w:t>
            </w:r>
          </w:p>
          <w:p w14:paraId="7FAC02B7" w14:textId="7A4E0CB8" w:rsidR="00ED3BF8" w:rsidRPr="00516269" w:rsidRDefault="00ED3BF8" w:rsidP="000F1C5A">
            <w:pPr>
              <w:pStyle w:val="Textoindependiente"/>
              <w:numPr>
                <w:ilvl w:val="0"/>
                <w:numId w:val="23"/>
              </w:numPr>
              <w:spacing w:after="120"/>
              <w:jc w:val="both"/>
              <w:rPr>
                <w:rFonts w:asciiTheme="minorHAnsi" w:hAnsiTheme="minorHAnsi"/>
                <w:sz w:val="24"/>
              </w:rPr>
            </w:pPr>
            <w:r w:rsidRPr="00516269">
              <w:rPr>
                <w:rFonts w:asciiTheme="minorHAnsi" w:hAnsiTheme="minorHAnsi"/>
                <w:b/>
                <w:sz w:val="24"/>
              </w:rPr>
              <w:t>Índice del contenido de la Oferta</w:t>
            </w:r>
            <w:r w:rsidR="005F3E99" w:rsidRPr="00516269">
              <w:rPr>
                <w:rFonts w:asciiTheme="minorHAnsi" w:hAnsiTheme="minorHAnsi"/>
                <w:b/>
                <w:sz w:val="24"/>
              </w:rPr>
              <w:t xml:space="preserve"> (toda la oferta debe presentarse </w:t>
            </w:r>
            <w:r w:rsidR="00ED7330" w:rsidRPr="00516269">
              <w:rPr>
                <w:rFonts w:asciiTheme="minorHAnsi" w:hAnsiTheme="minorHAnsi"/>
                <w:b/>
                <w:sz w:val="24"/>
              </w:rPr>
              <w:t>foliada</w:t>
            </w:r>
            <w:r w:rsidR="005F3E99" w:rsidRPr="00516269">
              <w:rPr>
                <w:rFonts w:asciiTheme="minorHAnsi" w:hAnsiTheme="minorHAnsi"/>
                <w:b/>
                <w:sz w:val="24"/>
              </w:rPr>
              <w:t>)</w:t>
            </w:r>
            <w:r w:rsidR="00FE4C23">
              <w:rPr>
                <w:rFonts w:asciiTheme="minorHAnsi" w:hAnsiTheme="minorHAnsi"/>
                <w:b/>
                <w:sz w:val="24"/>
              </w:rPr>
              <w:t>.</w:t>
            </w:r>
          </w:p>
          <w:p w14:paraId="04F127E3" w14:textId="6098EB1B" w:rsidR="00ED3BF8" w:rsidRPr="00516269" w:rsidRDefault="00ED7330" w:rsidP="000F1C5A">
            <w:pPr>
              <w:pStyle w:val="Textoindependiente"/>
              <w:numPr>
                <w:ilvl w:val="0"/>
                <w:numId w:val="23"/>
              </w:numPr>
              <w:spacing w:after="120"/>
              <w:jc w:val="both"/>
              <w:rPr>
                <w:rFonts w:asciiTheme="minorHAnsi" w:hAnsiTheme="minorHAnsi"/>
                <w:b/>
                <w:sz w:val="24"/>
              </w:rPr>
            </w:pPr>
            <w:r w:rsidRPr="00516269">
              <w:rPr>
                <w:rFonts w:asciiTheme="minorHAnsi" w:hAnsiTheme="minorHAnsi"/>
                <w:b/>
                <w:sz w:val="24"/>
              </w:rPr>
              <w:t xml:space="preserve"> </w:t>
            </w:r>
            <w:r w:rsidR="00C1041A" w:rsidRPr="00516269">
              <w:rPr>
                <w:rFonts w:asciiTheme="minorHAnsi" w:hAnsiTheme="minorHAnsi"/>
                <w:b/>
                <w:sz w:val="24"/>
              </w:rPr>
              <w:t>Información institucional (acompañando documentación requerida en el numeral 5.3 de estas IAO)</w:t>
            </w:r>
            <w:r w:rsidR="00FE4C23">
              <w:rPr>
                <w:rFonts w:asciiTheme="minorHAnsi" w:hAnsiTheme="minorHAnsi"/>
                <w:b/>
                <w:sz w:val="24"/>
              </w:rPr>
              <w:t>.</w:t>
            </w:r>
          </w:p>
          <w:p w14:paraId="3293D741" w14:textId="6CF6FF22" w:rsidR="00ED3BF8" w:rsidRPr="00516269" w:rsidRDefault="00EB6FE7" w:rsidP="000F1C5A">
            <w:pPr>
              <w:numPr>
                <w:ilvl w:val="0"/>
                <w:numId w:val="23"/>
              </w:numPr>
              <w:spacing w:after="120"/>
              <w:jc w:val="both"/>
              <w:rPr>
                <w:rFonts w:asciiTheme="minorHAnsi" w:hAnsiTheme="minorHAnsi"/>
              </w:rPr>
            </w:pPr>
            <w:r w:rsidRPr="00516269">
              <w:rPr>
                <w:rFonts w:asciiTheme="minorHAnsi" w:hAnsiTheme="minorHAnsi"/>
              </w:rPr>
              <w:t xml:space="preserve">Manifestación con carácter de </w:t>
            </w:r>
            <w:r w:rsidR="00ED3BF8" w:rsidRPr="00516269">
              <w:rPr>
                <w:rFonts w:asciiTheme="minorHAnsi" w:hAnsiTheme="minorHAnsi"/>
              </w:rPr>
              <w:t>Declaración Jura</w:t>
            </w:r>
            <w:r w:rsidR="005E2E3B" w:rsidRPr="00516269">
              <w:rPr>
                <w:rFonts w:asciiTheme="minorHAnsi" w:hAnsiTheme="minorHAnsi"/>
              </w:rPr>
              <w:t xml:space="preserve">mentada </w:t>
            </w:r>
            <w:r w:rsidR="00ED3BF8" w:rsidRPr="00516269">
              <w:rPr>
                <w:rFonts w:asciiTheme="minorHAnsi" w:hAnsiTheme="minorHAnsi"/>
              </w:rPr>
              <w:t>de no estar inhabilitado para cont</w:t>
            </w:r>
            <w:r w:rsidR="005E2E3B" w:rsidRPr="00516269">
              <w:rPr>
                <w:rFonts w:asciiTheme="minorHAnsi" w:hAnsiTheme="minorHAnsi"/>
              </w:rPr>
              <w:t>ratar con el Estado Ecuatoriano</w:t>
            </w:r>
            <w:r w:rsidR="00C633EE" w:rsidRPr="00516269">
              <w:rPr>
                <w:rFonts w:asciiTheme="minorHAnsi" w:hAnsiTheme="minorHAnsi"/>
              </w:rPr>
              <w:t xml:space="preserve"> ni incurso en ninguna de las c</w:t>
            </w:r>
            <w:r w:rsidR="005E2E3B" w:rsidRPr="00516269">
              <w:rPr>
                <w:rFonts w:asciiTheme="minorHAnsi" w:hAnsiTheme="minorHAnsi"/>
              </w:rPr>
              <w:t>a</w:t>
            </w:r>
            <w:r w:rsidR="00C633EE" w:rsidRPr="00516269">
              <w:rPr>
                <w:rFonts w:asciiTheme="minorHAnsi" w:hAnsiTheme="minorHAnsi"/>
              </w:rPr>
              <w:t>u</w:t>
            </w:r>
            <w:r w:rsidR="005E2E3B" w:rsidRPr="00516269">
              <w:rPr>
                <w:rFonts w:asciiTheme="minorHAnsi" w:hAnsiTheme="minorHAnsi"/>
              </w:rPr>
              <w:t>sales de incompatibilidad previstas en este Pliego</w:t>
            </w:r>
            <w:r w:rsidR="00FE4C23">
              <w:rPr>
                <w:rFonts w:asciiTheme="minorHAnsi" w:hAnsiTheme="minorHAnsi"/>
              </w:rPr>
              <w:t>.</w:t>
            </w:r>
          </w:p>
          <w:p w14:paraId="6CB59D65" w14:textId="3FA6E9D4" w:rsidR="00B060E3" w:rsidRPr="00516269" w:rsidRDefault="00B060E3"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Manifestación juramentada consignando que la oferente individual, o en caso de APCA esta y cada uno de sus integrantes</w:t>
            </w:r>
            <w:r w:rsidR="00FE4C23">
              <w:rPr>
                <w:rFonts w:asciiTheme="minorHAnsi" w:hAnsiTheme="minorHAnsi"/>
              </w:rPr>
              <w:t xml:space="preserve"> individualmente considerados, </w:t>
            </w:r>
            <w:r w:rsidRPr="00516269">
              <w:rPr>
                <w:rFonts w:asciiTheme="minorHAnsi" w:hAnsiTheme="minorHAnsi"/>
              </w:rPr>
              <w:t>no tiene ninguna sanción del Banco o de alguna otra Institución Financiera Internacional (IFI) en virtud de la cual haya sido declarado inelegible y que cumplen con todas las condiciones de elegibilidad establecidas en la Sección III.</w:t>
            </w:r>
          </w:p>
          <w:p w14:paraId="0E642228" w14:textId="77777777" w:rsidR="003F79AA" w:rsidRPr="00516269" w:rsidRDefault="005F3E99"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Manifestación con carácter de declaración jurada en la cual se consigne que los bienes a incorporar a las obras son elegibles.</w:t>
            </w:r>
            <w:r w:rsidR="007F2BA8" w:rsidRPr="00516269">
              <w:rPr>
                <w:rFonts w:asciiTheme="minorHAnsi" w:hAnsiTheme="minorHAnsi"/>
              </w:rPr>
              <w:t xml:space="preserve"> </w:t>
            </w:r>
          </w:p>
          <w:p w14:paraId="327F12C0" w14:textId="7961247F" w:rsidR="00C633EE" w:rsidRPr="00516269" w:rsidRDefault="00C633EE"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Autorización para solicitar referencias a las instituciones bancarias</w:t>
            </w:r>
            <w:r w:rsidR="00FE4C23">
              <w:rPr>
                <w:rFonts w:asciiTheme="minorHAnsi" w:hAnsiTheme="minorHAnsi"/>
              </w:rPr>
              <w:t>.</w:t>
            </w:r>
            <w:r w:rsidRPr="00516269">
              <w:rPr>
                <w:rFonts w:asciiTheme="minorHAnsi" w:hAnsiTheme="minorHAnsi"/>
              </w:rPr>
              <w:t xml:space="preserve"> del Oferente.</w:t>
            </w:r>
          </w:p>
          <w:p w14:paraId="4FFF2EC2" w14:textId="7F6CB38D" w:rsidR="00C633EE" w:rsidRPr="00516269" w:rsidRDefault="00C633EE"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Hoja de vida del personal técnico clave con respaldos</w:t>
            </w:r>
            <w:r w:rsidR="00FE4C23">
              <w:rPr>
                <w:rFonts w:asciiTheme="minorHAnsi" w:hAnsiTheme="minorHAnsi"/>
              </w:rPr>
              <w:t>.</w:t>
            </w:r>
          </w:p>
          <w:p w14:paraId="0BB1AE9B" w14:textId="77777777" w:rsidR="00C633EE" w:rsidRPr="00516269" w:rsidRDefault="00C633EE"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Compromiso de participación del personal clave en el rol ofertado.</w:t>
            </w:r>
          </w:p>
          <w:p w14:paraId="3A8439E4" w14:textId="4BE0A126" w:rsidR="00C633EE" w:rsidRPr="00516269" w:rsidRDefault="00C633EE"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Análisis de Precios Unitarios de los rubros ofertados</w:t>
            </w:r>
            <w:r w:rsidR="00FE4C23">
              <w:rPr>
                <w:rFonts w:asciiTheme="minorHAnsi" w:hAnsiTheme="minorHAnsi"/>
              </w:rPr>
              <w:t>.</w:t>
            </w:r>
          </w:p>
          <w:p w14:paraId="7DADA189" w14:textId="77777777" w:rsidR="00C633EE" w:rsidRPr="00516269" w:rsidRDefault="00C633EE"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Metodología de ejecución del proyecto. Referencia</w:t>
            </w:r>
            <w:r w:rsidR="009A1062" w:rsidRPr="00516269">
              <w:rPr>
                <w:rFonts w:asciiTheme="minorHAnsi" w:hAnsiTheme="minorHAnsi"/>
              </w:rPr>
              <w:t xml:space="preserve"> (el detalle del contenido mínimo de la metodología se determina en la sección 7).</w:t>
            </w:r>
            <w:r w:rsidRPr="00516269">
              <w:rPr>
                <w:rFonts w:asciiTheme="minorHAnsi" w:hAnsiTheme="minorHAnsi"/>
              </w:rPr>
              <w:t xml:space="preserve"> </w:t>
            </w:r>
          </w:p>
          <w:p w14:paraId="091B1071" w14:textId="174CB573" w:rsidR="006F4E5D" w:rsidRPr="00516269" w:rsidRDefault="006F4E5D"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Cronograma valorado de actividades, en días calendarios, considerando el horario 24/7</w:t>
            </w:r>
            <w:r w:rsidR="00FE4C23">
              <w:rPr>
                <w:rFonts w:asciiTheme="minorHAnsi" w:hAnsiTheme="minorHAnsi"/>
              </w:rPr>
              <w:t>.</w:t>
            </w:r>
          </w:p>
          <w:p w14:paraId="6E526257" w14:textId="69641463" w:rsidR="006F4E5D" w:rsidRPr="00516269" w:rsidRDefault="006F4E5D"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CD con los siguientes documentos: PDF de la oferta presentada, archivo editable Excel de la tabla de precios unitarios.</w:t>
            </w:r>
          </w:p>
          <w:p w14:paraId="699392A6" w14:textId="77777777" w:rsidR="006F4E5D" w:rsidRPr="00516269" w:rsidRDefault="006F4E5D" w:rsidP="000F1C5A">
            <w:pPr>
              <w:widowControl w:val="0"/>
              <w:numPr>
                <w:ilvl w:val="0"/>
                <w:numId w:val="23"/>
              </w:numPr>
              <w:suppressAutoHyphens/>
              <w:spacing w:after="120"/>
              <w:jc w:val="both"/>
              <w:rPr>
                <w:rFonts w:asciiTheme="minorHAnsi" w:hAnsiTheme="minorHAnsi"/>
              </w:rPr>
            </w:pPr>
            <w:r w:rsidRPr="00516269">
              <w:rPr>
                <w:rFonts w:asciiTheme="minorHAnsi" w:hAnsiTheme="minorHAnsi"/>
              </w:rPr>
              <w:t>Documentación solicitada en las especificaciones técnicas, sección VII: Especificaciones y Condiciones de Cumplimiento.</w:t>
            </w:r>
          </w:p>
          <w:p w14:paraId="5D6DCBA3" w14:textId="19E539E0" w:rsidR="000E6ED0" w:rsidRPr="00516269" w:rsidRDefault="000E6ED0" w:rsidP="000F1C5A">
            <w:pPr>
              <w:widowControl w:val="0"/>
              <w:numPr>
                <w:ilvl w:val="0"/>
                <w:numId w:val="23"/>
              </w:numPr>
              <w:suppressAutoHyphens/>
              <w:spacing w:after="120"/>
              <w:jc w:val="both"/>
              <w:rPr>
                <w:rFonts w:asciiTheme="minorHAnsi" w:hAnsiTheme="minorHAnsi"/>
              </w:rPr>
            </w:pPr>
            <w:r w:rsidRPr="00516269">
              <w:rPr>
                <w:rFonts w:asciiTheme="minorHAnsi" w:hAnsiTheme="minorHAnsi" w:cs="Calibri"/>
              </w:rPr>
              <w:t xml:space="preserve">Compromiso expreso de cumplir con </w:t>
            </w:r>
            <w:r w:rsidR="00EB03DC" w:rsidRPr="00516269">
              <w:rPr>
                <w:rFonts w:asciiTheme="minorHAnsi" w:hAnsiTheme="minorHAnsi"/>
                <w:bCs/>
              </w:rPr>
              <w:t>e</w:t>
            </w:r>
            <w:r w:rsidRPr="00516269">
              <w:rPr>
                <w:rFonts w:asciiTheme="minorHAnsi" w:hAnsiTheme="minorHAnsi"/>
                <w:bCs/>
              </w:rPr>
              <w:t>l Marco de Gestión Ambiental y Social del Programa</w:t>
            </w:r>
            <w:r w:rsidR="00FE4C23">
              <w:rPr>
                <w:rFonts w:asciiTheme="minorHAnsi" w:hAnsiTheme="minorHAnsi"/>
                <w:bCs/>
              </w:rPr>
              <w:t xml:space="preserve"> </w:t>
            </w:r>
            <w:r w:rsidRPr="00516269">
              <w:rPr>
                <w:rFonts w:asciiTheme="minorHAnsi" w:hAnsiTheme="minorHAnsi"/>
                <w:bCs/>
              </w:rPr>
              <w:t xml:space="preserve">(MGAS), en razón de que este instrumento contiene los planes a través de los cuales se dará el cumplimiento de las salvaguardas socio </w:t>
            </w:r>
            <w:r w:rsidR="000D1A84" w:rsidRPr="00516269">
              <w:rPr>
                <w:rFonts w:asciiTheme="minorHAnsi" w:hAnsiTheme="minorHAnsi"/>
                <w:bCs/>
              </w:rPr>
              <w:t>ambiental</w:t>
            </w:r>
            <w:r w:rsidRPr="00516269">
              <w:rPr>
                <w:rFonts w:asciiTheme="minorHAnsi" w:hAnsiTheme="minorHAnsi"/>
                <w:bCs/>
              </w:rPr>
              <w:t>, este documento</w:t>
            </w:r>
            <w:r w:rsidRPr="00516269">
              <w:rPr>
                <w:rFonts w:asciiTheme="minorHAnsi" w:hAnsiTheme="minorHAnsi" w:cs="Calibri"/>
              </w:rPr>
              <w:t xml:space="preserve"> correrá agregado como anexo al contrato.</w:t>
            </w:r>
          </w:p>
          <w:p w14:paraId="1ADD4C9A" w14:textId="77777777" w:rsidR="00C72953" w:rsidRPr="00516269" w:rsidRDefault="00C72953" w:rsidP="000D786F">
            <w:pPr>
              <w:widowControl w:val="0"/>
              <w:suppressAutoHyphens/>
              <w:spacing w:after="120"/>
              <w:ind w:left="1287"/>
              <w:jc w:val="both"/>
              <w:rPr>
                <w:rFonts w:asciiTheme="minorHAnsi" w:hAnsiTheme="minorHAnsi"/>
                <w:i/>
                <w:iCs/>
              </w:rPr>
            </w:pPr>
          </w:p>
        </w:tc>
      </w:tr>
      <w:tr w:rsidR="00EE379F" w:rsidRPr="00516269" w14:paraId="35183BD4" w14:textId="77777777" w:rsidTr="00E86E78">
        <w:trPr>
          <w:cantSplit/>
          <w:tblCellSpacing w:w="11" w:type="dxa"/>
        </w:trPr>
        <w:tc>
          <w:tcPr>
            <w:tcW w:w="398" w:type="pct"/>
            <w:tcBorders>
              <w:top w:val="single" w:sz="4" w:space="0" w:color="auto"/>
              <w:bottom w:val="single" w:sz="4" w:space="0" w:color="auto"/>
            </w:tcBorders>
          </w:tcPr>
          <w:p w14:paraId="761DD9E6" w14:textId="77777777" w:rsidR="00EE379F" w:rsidRPr="00516269" w:rsidRDefault="00EE379F" w:rsidP="009160EC">
            <w:pPr>
              <w:spacing w:after="120"/>
              <w:rPr>
                <w:rFonts w:asciiTheme="minorHAnsi" w:hAnsiTheme="minorHAnsi"/>
                <w:b/>
                <w:bCs/>
              </w:rPr>
            </w:pPr>
          </w:p>
        </w:tc>
        <w:tc>
          <w:tcPr>
            <w:tcW w:w="4570" w:type="pct"/>
            <w:tcBorders>
              <w:top w:val="single" w:sz="4" w:space="0" w:color="auto"/>
              <w:bottom w:val="single" w:sz="4" w:space="0" w:color="auto"/>
            </w:tcBorders>
          </w:tcPr>
          <w:p w14:paraId="723D4F4D" w14:textId="5E92C02A" w:rsidR="00EE379F" w:rsidRPr="00516269" w:rsidRDefault="00EE379F" w:rsidP="00ED7FCE">
            <w:pPr>
              <w:spacing w:after="120"/>
              <w:jc w:val="both"/>
              <w:rPr>
                <w:rFonts w:asciiTheme="minorHAnsi" w:hAnsiTheme="minorHAnsi"/>
              </w:rPr>
            </w:pPr>
            <w:r w:rsidRPr="00516269">
              <w:rPr>
                <w:rFonts w:asciiTheme="minorHAnsi" w:hAnsiTheme="minorHAnsi"/>
              </w:rPr>
              <w:t>Nota: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w:t>
            </w:r>
            <w:r w:rsidR="00FE4C23">
              <w:rPr>
                <w:rFonts w:asciiTheme="minorHAnsi" w:hAnsiTheme="minorHAnsi"/>
              </w:rPr>
              <w:t xml:space="preserve"> </w:t>
            </w:r>
            <w:r w:rsidRPr="00516269">
              <w:rPr>
                <w:rFonts w:asciiTheme="minorHAnsi" w:hAnsiTheme="minorHAnsi"/>
              </w:rPr>
              <w:t>y características</w:t>
            </w:r>
            <w:r w:rsidR="00FE4C23">
              <w:rPr>
                <w:rFonts w:asciiTheme="minorHAnsi" w:hAnsiTheme="minorHAnsi"/>
              </w:rPr>
              <w:t xml:space="preserve"> </w:t>
            </w:r>
            <w:r w:rsidRPr="00516269">
              <w:rPr>
                <w:rFonts w:asciiTheme="minorHAnsi" w:hAnsiTheme="minorHAnsi"/>
              </w:rPr>
              <w:t>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w:t>
            </w:r>
            <w:r w:rsidR="00FE4C23">
              <w:rPr>
                <w:rFonts w:asciiTheme="minorHAnsi" w:hAnsiTheme="minorHAnsi"/>
              </w:rPr>
              <w:t xml:space="preserve"> </w:t>
            </w:r>
            <w:r w:rsidRPr="00516269">
              <w:rPr>
                <w:rFonts w:asciiTheme="minorHAnsi" w:hAnsiTheme="minorHAnsi"/>
              </w:rPr>
              <w:t>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56328C" w:rsidRPr="00516269" w14:paraId="39D886FF" w14:textId="77777777" w:rsidTr="00E86E78">
        <w:trPr>
          <w:cantSplit/>
          <w:tblCellSpacing w:w="11" w:type="dxa"/>
        </w:trPr>
        <w:tc>
          <w:tcPr>
            <w:tcW w:w="398" w:type="pct"/>
            <w:tcBorders>
              <w:top w:val="single" w:sz="4" w:space="0" w:color="auto"/>
              <w:bottom w:val="single" w:sz="4" w:space="0" w:color="auto"/>
            </w:tcBorders>
          </w:tcPr>
          <w:p w14:paraId="7DBBFB6B" w14:textId="77777777" w:rsidR="0056328C" w:rsidRPr="00516269" w:rsidRDefault="0056328C" w:rsidP="009160EC">
            <w:pPr>
              <w:spacing w:after="120"/>
              <w:rPr>
                <w:rFonts w:asciiTheme="minorHAnsi" w:hAnsiTheme="minorHAnsi"/>
                <w:b/>
                <w:bCs/>
              </w:rPr>
            </w:pPr>
            <w:r w:rsidRPr="00516269">
              <w:rPr>
                <w:rFonts w:asciiTheme="minorHAnsi" w:hAnsiTheme="minorHAnsi"/>
                <w:b/>
                <w:bCs/>
              </w:rPr>
              <w:t xml:space="preserve">IAO </w:t>
            </w:r>
          </w:p>
          <w:p w14:paraId="2FA93C0C" w14:textId="77777777" w:rsidR="0056328C" w:rsidRPr="00516269" w:rsidRDefault="0056328C" w:rsidP="00ED7FCE">
            <w:pPr>
              <w:spacing w:after="120"/>
              <w:rPr>
                <w:rFonts w:asciiTheme="minorHAnsi" w:hAnsiTheme="minorHAnsi"/>
                <w:b/>
                <w:bCs/>
              </w:rPr>
            </w:pPr>
            <w:r w:rsidRPr="00516269">
              <w:rPr>
                <w:rFonts w:asciiTheme="minorHAnsi" w:hAnsiTheme="minorHAnsi"/>
                <w:b/>
                <w:bCs/>
              </w:rPr>
              <w:t>14.2</w:t>
            </w:r>
          </w:p>
        </w:tc>
        <w:tc>
          <w:tcPr>
            <w:tcW w:w="4570" w:type="pct"/>
            <w:tcBorders>
              <w:top w:val="single" w:sz="4" w:space="0" w:color="auto"/>
              <w:bottom w:val="single" w:sz="4" w:space="0" w:color="auto"/>
            </w:tcBorders>
          </w:tcPr>
          <w:p w14:paraId="0A715BB9" w14:textId="77777777" w:rsidR="0056328C" w:rsidRPr="00516269" w:rsidRDefault="0056328C" w:rsidP="00A456A5">
            <w:pPr>
              <w:pStyle w:val="Sangradetextonormal"/>
              <w:tabs>
                <w:tab w:val="left" w:pos="-1260"/>
              </w:tabs>
              <w:spacing w:after="120"/>
              <w:ind w:left="0" w:firstLine="0"/>
              <w:contextualSpacing/>
              <w:rPr>
                <w:rFonts w:asciiTheme="minorHAnsi" w:hAnsiTheme="minorHAnsi"/>
              </w:rPr>
            </w:pPr>
            <w:r w:rsidRPr="00516269">
              <w:rPr>
                <w:rFonts w:asciiTheme="minorHAnsi" w:hAnsiTheme="minorHAnsi"/>
              </w:rPr>
              <w:t xml:space="preserve">Se agrega como último párrafo de este numeral: a) </w:t>
            </w:r>
            <w:r w:rsidRPr="00516269">
              <w:rPr>
                <w:rFonts w:asciiTheme="minorHAnsi" w:hAnsiTheme="minorHAnsi" w:cs="Arial"/>
                <w:lang w:val="es-ES"/>
              </w:rPr>
              <w:t>El análisis de precios unitarios presentados por el oferente es de su exclusiva responsabilidad. No hay opción ni lugar a reclamo alguno por los precios unitarios ofertados.</w:t>
            </w:r>
            <w:r w:rsidRPr="00516269">
              <w:rPr>
                <w:rFonts w:asciiTheme="minorHAnsi" w:hAnsiTheme="minorHAnsi" w:cs="Calibri"/>
                <w:lang w:val="es-EC"/>
              </w:rPr>
              <w:t xml:space="preserve"> Cualquier omisión se interpretará como voluntaria y tendiente a conseguir precios o condiciones que le permitan presentar una oferta más ventajosa.</w:t>
            </w:r>
            <w:r w:rsidRPr="00516269">
              <w:rPr>
                <w:rFonts w:asciiTheme="minorHAnsi" w:hAnsiTheme="minorHAnsi"/>
              </w:rPr>
              <w:t xml:space="preserve"> </w:t>
            </w:r>
          </w:p>
        </w:tc>
      </w:tr>
      <w:tr w:rsidR="003F79AA" w:rsidRPr="00516269" w14:paraId="2F48ACA3" w14:textId="77777777" w:rsidTr="00E86E78">
        <w:trPr>
          <w:cantSplit/>
          <w:tblCellSpacing w:w="11" w:type="dxa"/>
        </w:trPr>
        <w:tc>
          <w:tcPr>
            <w:tcW w:w="398" w:type="pct"/>
            <w:tcBorders>
              <w:top w:val="single" w:sz="4" w:space="0" w:color="auto"/>
              <w:bottom w:val="single" w:sz="4" w:space="0" w:color="auto"/>
            </w:tcBorders>
          </w:tcPr>
          <w:p w14:paraId="42BFC6B8"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14.4</w:t>
            </w:r>
          </w:p>
        </w:tc>
        <w:tc>
          <w:tcPr>
            <w:tcW w:w="4570" w:type="pct"/>
            <w:tcBorders>
              <w:top w:val="single" w:sz="4" w:space="0" w:color="auto"/>
              <w:bottom w:val="single" w:sz="4" w:space="0" w:color="auto"/>
            </w:tcBorders>
          </w:tcPr>
          <w:p w14:paraId="523751C4" w14:textId="77777777" w:rsidR="003F79AA" w:rsidRPr="00516269" w:rsidRDefault="000B5EFE" w:rsidP="00A456A5">
            <w:pPr>
              <w:spacing w:after="120"/>
              <w:jc w:val="both"/>
              <w:rPr>
                <w:rFonts w:asciiTheme="minorHAnsi" w:hAnsiTheme="minorHAnsi"/>
              </w:rPr>
            </w:pPr>
            <w:r w:rsidRPr="00516269">
              <w:rPr>
                <w:rFonts w:asciiTheme="minorHAnsi" w:hAnsiTheme="minorHAnsi"/>
              </w:rPr>
              <w:t xml:space="preserve">Los precios unitarios </w:t>
            </w:r>
            <w:r w:rsidRPr="00516269">
              <w:rPr>
                <w:rFonts w:asciiTheme="minorHAnsi" w:hAnsiTheme="minorHAnsi"/>
                <w:i/>
                <w:iCs/>
              </w:rPr>
              <w:t>no estarán</w:t>
            </w:r>
            <w:r w:rsidR="00A456A5" w:rsidRPr="00516269">
              <w:rPr>
                <w:rFonts w:asciiTheme="minorHAnsi" w:hAnsiTheme="minorHAnsi"/>
                <w:i/>
                <w:iCs/>
              </w:rPr>
              <w:t xml:space="preserve"> </w:t>
            </w:r>
            <w:r w:rsidRPr="00516269">
              <w:rPr>
                <w:rFonts w:asciiTheme="minorHAnsi" w:hAnsiTheme="minorHAnsi"/>
              </w:rPr>
              <w:t>sujetos a ajustes de precio de conformidad con la cláusula 47 de las CGC</w:t>
            </w:r>
            <w:r w:rsidR="00A456A5" w:rsidRPr="00516269">
              <w:rPr>
                <w:rFonts w:asciiTheme="minorHAnsi" w:hAnsiTheme="minorHAnsi"/>
              </w:rPr>
              <w:t>.</w:t>
            </w:r>
          </w:p>
        </w:tc>
      </w:tr>
      <w:tr w:rsidR="003F79AA" w:rsidRPr="00516269" w14:paraId="059DA3AA" w14:textId="77777777" w:rsidTr="00E86E78">
        <w:trPr>
          <w:cantSplit/>
          <w:tblCellSpacing w:w="11" w:type="dxa"/>
        </w:trPr>
        <w:tc>
          <w:tcPr>
            <w:tcW w:w="398" w:type="pct"/>
            <w:tcBorders>
              <w:top w:val="single" w:sz="4" w:space="0" w:color="auto"/>
              <w:bottom w:val="single" w:sz="4" w:space="0" w:color="auto"/>
            </w:tcBorders>
          </w:tcPr>
          <w:p w14:paraId="1213BA4A"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15.1</w:t>
            </w:r>
          </w:p>
        </w:tc>
        <w:tc>
          <w:tcPr>
            <w:tcW w:w="4570" w:type="pct"/>
            <w:tcBorders>
              <w:top w:val="single" w:sz="4" w:space="0" w:color="auto"/>
              <w:bottom w:val="single" w:sz="4" w:space="0" w:color="auto"/>
            </w:tcBorders>
          </w:tcPr>
          <w:p w14:paraId="19DE70E4" w14:textId="7C143420" w:rsidR="003F79AA" w:rsidRPr="00516269" w:rsidRDefault="003F79AA" w:rsidP="00ED7FCE">
            <w:pPr>
              <w:spacing w:after="120"/>
              <w:jc w:val="both"/>
              <w:rPr>
                <w:rFonts w:asciiTheme="minorHAnsi" w:hAnsiTheme="minorHAnsi"/>
                <w:i/>
                <w:iCs/>
              </w:rPr>
            </w:pPr>
            <w:r w:rsidRPr="00516269">
              <w:rPr>
                <w:rFonts w:asciiTheme="minorHAnsi" w:hAnsiTheme="minorHAnsi"/>
              </w:rPr>
              <w:t xml:space="preserve">La moneda del País del Contratante es </w:t>
            </w:r>
            <w:r w:rsidR="005F3E99" w:rsidRPr="00516269">
              <w:rPr>
                <w:rFonts w:asciiTheme="minorHAnsi" w:hAnsiTheme="minorHAnsi"/>
                <w:i/>
                <w:iCs/>
              </w:rPr>
              <w:t>D</w:t>
            </w:r>
            <w:r w:rsidR="00ED3BF8" w:rsidRPr="00516269">
              <w:rPr>
                <w:rFonts w:asciiTheme="minorHAnsi" w:hAnsiTheme="minorHAnsi"/>
                <w:i/>
                <w:iCs/>
              </w:rPr>
              <w:t xml:space="preserve">ólares de los Estados Unidos de </w:t>
            </w:r>
            <w:r w:rsidR="007F2BA8" w:rsidRPr="00516269">
              <w:rPr>
                <w:rFonts w:asciiTheme="minorHAnsi" w:hAnsiTheme="minorHAnsi"/>
                <w:i/>
                <w:iCs/>
              </w:rPr>
              <w:t>América</w:t>
            </w:r>
            <w:r w:rsidR="00FE4C23">
              <w:rPr>
                <w:rFonts w:asciiTheme="minorHAnsi" w:hAnsiTheme="minorHAnsi"/>
                <w:i/>
                <w:iCs/>
              </w:rPr>
              <w:t>.</w:t>
            </w:r>
          </w:p>
        </w:tc>
      </w:tr>
      <w:tr w:rsidR="003F79AA" w:rsidRPr="00516269" w14:paraId="3C06A28B" w14:textId="77777777" w:rsidTr="00E86E78">
        <w:trPr>
          <w:cantSplit/>
          <w:tblCellSpacing w:w="11" w:type="dxa"/>
        </w:trPr>
        <w:tc>
          <w:tcPr>
            <w:tcW w:w="398" w:type="pct"/>
            <w:tcBorders>
              <w:top w:val="single" w:sz="4" w:space="0" w:color="auto"/>
              <w:bottom w:val="single" w:sz="4" w:space="0" w:color="auto"/>
            </w:tcBorders>
          </w:tcPr>
          <w:p w14:paraId="0B9C5327"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15.2</w:t>
            </w:r>
          </w:p>
        </w:tc>
        <w:tc>
          <w:tcPr>
            <w:tcW w:w="4570" w:type="pct"/>
            <w:tcBorders>
              <w:top w:val="single" w:sz="4" w:space="0" w:color="auto"/>
              <w:bottom w:val="single" w:sz="4" w:space="0" w:color="auto"/>
            </w:tcBorders>
          </w:tcPr>
          <w:p w14:paraId="072EC0F5" w14:textId="77777777" w:rsidR="003F79AA" w:rsidRPr="00516269" w:rsidRDefault="003F79AA" w:rsidP="00ED7FCE">
            <w:pPr>
              <w:spacing w:after="120"/>
              <w:jc w:val="both"/>
              <w:rPr>
                <w:rFonts w:asciiTheme="minorHAnsi" w:hAnsiTheme="minorHAnsi"/>
              </w:rPr>
            </w:pPr>
            <w:r w:rsidRPr="00516269">
              <w:rPr>
                <w:rFonts w:asciiTheme="minorHAnsi" w:hAnsiTheme="minorHAnsi"/>
              </w:rPr>
              <w:t>La fuente designada para establecer las tasas de cambio será:</w:t>
            </w:r>
            <w:r w:rsidR="00ED3BF8" w:rsidRPr="00516269">
              <w:rPr>
                <w:rFonts w:asciiTheme="minorHAnsi" w:hAnsiTheme="minorHAnsi"/>
              </w:rPr>
              <w:t xml:space="preserve"> </w:t>
            </w:r>
            <w:r w:rsidR="00ED3BF8" w:rsidRPr="00516269">
              <w:rPr>
                <w:rFonts w:asciiTheme="minorHAnsi" w:hAnsiTheme="minorHAnsi"/>
                <w:b/>
              </w:rPr>
              <w:t>NO A</w:t>
            </w:r>
            <w:r w:rsidR="007F2BA8" w:rsidRPr="00516269">
              <w:rPr>
                <w:rFonts w:asciiTheme="minorHAnsi" w:hAnsiTheme="minorHAnsi"/>
                <w:b/>
              </w:rPr>
              <w:t>PLICA</w:t>
            </w:r>
            <w:r w:rsidRPr="00516269">
              <w:rPr>
                <w:rFonts w:asciiTheme="minorHAnsi" w:hAnsiTheme="minorHAnsi"/>
              </w:rPr>
              <w:t xml:space="preserve"> </w:t>
            </w:r>
          </w:p>
          <w:p w14:paraId="27AD3CEA" w14:textId="77777777" w:rsidR="003F79AA" w:rsidRPr="00516269" w:rsidRDefault="003F79AA" w:rsidP="00ED7FCE">
            <w:pPr>
              <w:spacing w:after="120"/>
              <w:rPr>
                <w:rFonts w:asciiTheme="minorHAnsi" w:hAnsiTheme="minorHAnsi"/>
              </w:rPr>
            </w:pPr>
          </w:p>
        </w:tc>
      </w:tr>
      <w:tr w:rsidR="003F79AA" w:rsidRPr="00516269" w14:paraId="243A6EE4" w14:textId="77777777" w:rsidTr="00E86E78">
        <w:trPr>
          <w:cantSplit/>
          <w:tblCellSpacing w:w="11" w:type="dxa"/>
        </w:trPr>
        <w:tc>
          <w:tcPr>
            <w:tcW w:w="398" w:type="pct"/>
            <w:tcBorders>
              <w:top w:val="single" w:sz="4" w:space="0" w:color="auto"/>
              <w:bottom w:val="single" w:sz="4" w:space="0" w:color="auto"/>
            </w:tcBorders>
          </w:tcPr>
          <w:p w14:paraId="6596778D"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15.4</w:t>
            </w:r>
          </w:p>
        </w:tc>
        <w:tc>
          <w:tcPr>
            <w:tcW w:w="4570" w:type="pct"/>
            <w:tcBorders>
              <w:top w:val="single" w:sz="4" w:space="0" w:color="auto"/>
              <w:bottom w:val="single" w:sz="4" w:space="0" w:color="auto"/>
            </w:tcBorders>
          </w:tcPr>
          <w:p w14:paraId="587539E2" w14:textId="77777777" w:rsidR="003F79AA" w:rsidRPr="00516269" w:rsidRDefault="003F79AA" w:rsidP="00ED7FCE">
            <w:pPr>
              <w:spacing w:after="120"/>
              <w:jc w:val="both"/>
              <w:rPr>
                <w:rFonts w:asciiTheme="minorHAnsi" w:hAnsiTheme="minorHAnsi"/>
              </w:rPr>
            </w:pPr>
            <w:r w:rsidRPr="00516269">
              <w:rPr>
                <w:rFonts w:asciiTheme="minorHAnsi" w:hAnsiTheme="minorHAnsi"/>
              </w:rPr>
              <w:t xml:space="preserve">Los Oferentes </w:t>
            </w:r>
            <w:r w:rsidRPr="00516269">
              <w:rPr>
                <w:rFonts w:asciiTheme="minorHAnsi" w:hAnsiTheme="minorHAnsi"/>
                <w:i/>
                <w:iCs/>
              </w:rPr>
              <w:t>[indicar “tendrán” o “no tendrán”]</w:t>
            </w:r>
            <w:r w:rsidRPr="00516269">
              <w:rPr>
                <w:rFonts w:asciiTheme="minorHAnsi" w:hAnsiTheme="minorHAnsi"/>
              </w:rPr>
              <w:t xml:space="preserve"> que demostrar que sus necesidades en moneda extranjera incluidas en  los precios unitarios son razonables y se ajustan a los requisitos de la Subcláusula 15.1 de las IAO</w:t>
            </w:r>
            <w:r w:rsidR="00ED3BF8" w:rsidRPr="00516269">
              <w:rPr>
                <w:rFonts w:asciiTheme="minorHAnsi" w:hAnsiTheme="minorHAnsi"/>
              </w:rPr>
              <w:t xml:space="preserve">: </w:t>
            </w:r>
            <w:r w:rsidR="00ED3BF8" w:rsidRPr="00516269">
              <w:rPr>
                <w:rFonts w:asciiTheme="minorHAnsi" w:hAnsiTheme="minorHAnsi"/>
                <w:b/>
              </w:rPr>
              <w:t>NO APLICA</w:t>
            </w:r>
          </w:p>
        </w:tc>
      </w:tr>
      <w:tr w:rsidR="003F79AA" w:rsidRPr="00516269" w14:paraId="1CD0C9A8" w14:textId="77777777" w:rsidTr="00E86E78">
        <w:trPr>
          <w:cantSplit/>
          <w:tblCellSpacing w:w="11" w:type="dxa"/>
        </w:trPr>
        <w:tc>
          <w:tcPr>
            <w:tcW w:w="398" w:type="pct"/>
            <w:tcBorders>
              <w:top w:val="single" w:sz="4" w:space="0" w:color="auto"/>
              <w:bottom w:val="single" w:sz="4" w:space="0" w:color="auto"/>
            </w:tcBorders>
          </w:tcPr>
          <w:p w14:paraId="70BCE7DC"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16.1</w:t>
            </w:r>
          </w:p>
        </w:tc>
        <w:tc>
          <w:tcPr>
            <w:tcW w:w="4570" w:type="pct"/>
            <w:tcBorders>
              <w:top w:val="single" w:sz="4" w:space="0" w:color="auto"/>
              <w:bottom w:val="single" w:sz="4" w:space="0" w:color="auto"/>
            </w:tcBorders>
          </w:tcPr>
          <w:p w14:paraId="1A17C442" w14:textId="45BBEFAF" w:rsidR="003F79AA" w:rsidRPr="00516269" w:rsidRDefault="00D83F13" w:rsidP="00A456A5">
            <w:pPr>
              <w:spacing w:after="120"/>
              <w:jc w:val="both"/>
              <w:rPr>
                <w:rFonts w:asciiTheme="minorHAnsi" w:hAnsiTheme="minorHAnsi"/>
                <w:i/>
                <w:iCs/>
              </w:rPr>
            </w:pPr>
            <w:r w:rsidRPr="00B97232">
              <w:rPr>
                <w:rFonts w:asciiTheme="minorHAnsi" w:hAnsiTheme="minorHAnsi"/>
              </w:rPr>
              <w:t xml:space="preserve">El período de validez de las Ofertas será de 90 </w:t>
            </w:r>
            <w:r w:rsidRPr="00B97232">
              <w:rPr>
                <w:rFonts w:asciiTheme="minorHAnsi" w:hAnsiTheme="minorHAnsi"/>
                <w:i/>
                <w:iCs/>
              </w:rPr>
              <w:t>días</w:t>
            </w:r>
            <w:r>
              <w:rPr>
                <w:rFonts w:asciiTheme="minorHAnsi" w:hAnsiTheme="minorHAnsi"/>
                <w:i/>
                <w:iCs/>
              </w:rPr>
              <w:t xml:space="preserve"> calendario a partir de la fecha fijada para la presentación de las ofertas.</w:t>
            </w:r>
          </w:p>
        </w:tc>
      </w:tr>
      <w:tr w:rsidR="003F79AA" w:rsidRPr="00516269" w14:paraId="56A85000" w14:textId="77777777" w:rsidTr="00E86E78">
        <w:trPr>
          <w:cantSplit/>
          <w:tblCellSpacing w:w="11" w:type="dxa"/>
        </w:trPr>
        <w:tc>
          <w:tcPr>
            <w:tcW w:w="398" w:type="pct"/>
            <w:tcBorders>
              <w:top w:val="single" w:sz="4" w:space="0" w:color="auto"/>
              <w:bottom w:val="single" w:sz="4" w:space="0" w:color="auto"/>
            </w:tcBorders>
          </w:tcPr>
          <w:p w14:paraId="10D4F5EB"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17.1</w:t>
            </w:r>
          </w:p>
        </w:tc>
        <w:tc>
          <w:tcPr>
            <w:tcW w:w="4570" w:type="pct"/>
            <w:tcBorders>
              <w:top w:val="single" w:sz="4" w:space="0" w:color="auto"/>
              <w:bottom w:val="single" w:sz="4" w:space="0" w:color="auto"/>
            </w:tcBorders>
          </w:tcPr>
          <w:p w14:paraId="54EB0193" w14:textId="5676893D" w:rsidR="003F79AA" w:rsidRPr="00516269" w:rsidRDefault="003F79AA" w:rsidP="00552745">
            <w:pPr>
              <w:pStyle w:val="Outline"/>
              <w:spacing w:before="0" w:after="120"/>
              <w:jc w:val="both"/>
              <w:rPr>
                <w:rFonts w:asciiTheme="minorHAnsi" w:hAnsiTheme="minorHAnsi"/>
                <w:kern w:val="0"/>
                <w:szCs w:val="24"/>
                <w:lang w:val="es-AR"/>
              </w:rPr>
            </w:pPr>
            <w:r w:rsidRPr="00516269">
              <w:rPr>
                <w:rFonts w:asciiTheme="minorHAnsi" w:hAnsiTheme="minorHAnsi"/>
                <w:kern w:val="0"/>
                <w:szCs w:val="24"/>
                <w:lang w:val="es-ES_tradnl"/>
              </w:rPr>
              <w:t>La Oferta deberá incluir una “</w:t>
            </w:r>
            <w:r w:rsidR="00AB183B" w:rsidRPr="00516269">
              <w:rPr>
                <w:rFonts w:asciiTheme="minorHAnsi" w:hAnsiTheme="minorHAnsi"/>
                <w:kern w:val="0"/>
                <w:szCs w:val="24"/>
                <w:lang w:val="es-ES_tradnl"/>
              </w:rPr>
              <w:t xml:space="preserve">Manifestación con carácter de </w:t>
            </w:r>
            <w:r w:rsidRPr="00516269">
              <w:rPr>
                <w:rFonts w:asciiTheme="minorHAnsi" w:hAnsiTheme="minorHAnsi"/>
                <w:kern w:val="0"/>
                <w:szCs w:val="24"/>
                <w:lang w:val="es-ES_tradnl"/>
              </w:rPr>
              <w:t xml:space="preserve">Declaración de </w:t>
            </w:r>
            <w:r w:rsidRPr="00516269">
              <w:rPr>
                <w:rFonts w:asciiTheme="minorHAnsi" w:hAnsiTheme="minorHAnsi"/>
                <w:szCs w:val="24"/>
                <w:lang w:val="es-MX"/>
              </w:rPr>
              <w:t xml:space="preserve">Mantenimiento </w:t>
            </w:r>
            <w:r w:rsidRPr="00516269">
              <w:rPr>
                <w:rFonts w:asciiTheme="minorHAnsi" w:hAnsiTheme="minorHAnsi"/>
                <w:kern w:val="0"/>
                <w:szCs w:val="24"/>
                <w:lang w:val="es-ES_tradnl"/>
              </w:rPr>
              <w:t xml:space="preserve">de la Oferta” utilizando el formulario incluido en la </w:t>
            </w:r>
            <w:r w:rsidR="00517E57" w:rsidRPr="00516269">
              <w:rPr>
                <w:rFonts w:asciiTheme="minorHAnsi" w:hAnsiTheme="minorHAnsi"/>
                <w:kern w:val="0"/>
                <w:szCs w:val="24"/>
                <w:lang w:val="es-ES_tradnl"/>
              </w:rPr>
              <w:t>Sección X</w:t>
            </w:r>
            <w:r w:rsidR="005A52BC" w:rsidRPr="00516269">
              <w:rPr>
                <w:rFonts w:asciiTheme="minorHAnsi" w:hAnsiTheme="minorHAnsi"/>
                <w:kern w:val="0"/>
                <w:szCs w:val="24"/>
                <w:lang w:val="es-ES_tradnl"/>
              </w:rPr>
              <w:t xml:space="preserve">, la que </w:t>
            </w:r>
            <w:r w:rsidR="00517E57" w:rsidRPr="00516269">
              <w:rPr>
                <w:rFonts w:asciiTheme="minorHAnsi" w:hAnsiTheme="minorHAnsi"/>
                <w:kern w:val="0"/>
                <w:szCs w:val="24"/>
                <w:lang w:val="es-ES_tradnl"/>
              </w:rPr>
              <w:t xml:space="preserve">deberá </w:t>
            </w:r>
            <w:r w:rsidR="00517E57" w:rsidRPr="00516269">
              <w:rPr>
                <w:rFonts w:asciiTheme="minorHAnsi" w:hAnsiTheme="minorHAnsi" w:cs="Calibri"/>
                <w:iCs/>
                <w:szCs w:val="24"/>
                <w:lang w:val="es-ES"/>
              </w:rPr>
              <w:t>estar</w:t>
            </w:r>
            <w:r w:rsidR="005A52BC" w:rsidRPr="00516269">
              <w:rPr>
                <w:rFonts w:asciiTheme="minorHAnsi" w:hAnsiTheme="minorHAnsi" w:cs="Calibri"/>
                <w:iCs/>
                <w:szCs w:val="24"/>
                <w:lang w:val="es-ES"/>
              </w:rPr>
              <w:t xml:space="preserve"> </w:t>
            </w:r>
            <w:r w:rsidR="005A52BC" w:rsidRPr="00516269">
              <w:rPr>
                <w:rFonts w:asciiTheme="minorHAnsi" w:hAnsiTheme="minorHAnsi" w:cs="Calibri"/>
                <w:i/>
                <w:szCs w:val="24"/>
                <w:lang w:val="es-ES"/>
              </w:rPr>
              <w:t>firmada por el representante legal o apoderado del Oferente</w:t>
            </w:r>
            <w:r w:rsidR="005A52BC" w:rsidRPr="00516269">
              <w:rPr>
                <w:rFonts w:asciiTheme="minorHAnsi" w:hAnsiTheme="minorHAnsi" w:cs="Calibri"/>
                <w:i/>
                <w:iCs/>
                <w:szCs w:val="24"/>
                <w:lang w:val="es-ES"/>
              </w:rPr>
              <w:t>, la falta de firma de este formulario o su no presentación determinará el rechazo de la oferta</w:t>
            </w:r>
            <w:r w:rsidR="005A52BC" w:rsidRPr="00516269">
              <w:rPr>
                <w:rFonts w:asciiTheme="minorHAnsi" w:hAnsiTheme="minorHAnsi"/>
                <w:i/>
                <w:szCs w:val="24"/>
                <w:lang w:val="es-ES"/>
              </w:rPr>
              <w:t>.</w:t>
            </w:r>
            <w:r w:rsidR="005A52BC" w:rsidRPr="00516269">
              <w:rPr>
                <w:rFonts w:asciiTheme="minorHAnsi" w:hAnsiTheme="minorHAnsi" w:cs="Calibri"/>
                <w:i/>
                <w:iCs/>
                <w:szCs w:val="24"/>
                <w:lang w:val="es-ES"/>
              </w:rPr>
              <w:t xml:space="preserve"> De contemplarse alguno de los supuestos previstos en las </w:t>
            </w:r>
            <w:r w:rsidR="00517E57" w:rsidRPr="00516269">
              <w:rPr>
                <w:rFonts w:asciiTheme="minorHAnsi" w:hAnsiTheme="minorHAnsi" w:cs="Calibri"/>
                <w:i/>
                <w:iCs/>
                <w:szCs w:val="24"/>
                <w:lang w:val="es-ES"/>
              </w:rPr>
              <w:t>IAO 17.5</w:t>
            </w:r>
            <w:r w:rsidR="007462F5" w:rsidRPr="00516269">
              <w:rPr>
                <w:rFonts w:asciiTheme="minorHAnsi" w:hAnsiTheme="minorHAnsi" w:cs="Calibri"/>
                <w:i/>
                <w:iCs/>
                <w:szCs w:val="24"/>
                <w:lang w:val="es-ES"/>
              </w:rPr>
              <w:t xml:space="preserve"> </w:t>
            </w:r>
            <w:r w:rsidR="005A52BC" w:rsidRPr="00516269">
              <w:rPr>
                <w:rFonts w:asciiTheme="minorHAnsi" w:hAnsiTheme="minorHAnsi" w:cs="Calibri"/>
                <w:i/>
                <w:iCs/>
                <w:szCs w:val="24"/>
                <w:lang w:val="es-ES"/>
              </w:rPr>
              <w:t>se declarará no elegible al Oferente para la participación en futuros procesos por un periodo de 3 años</w:t>
            </w:r>
            <w:r w:rsidR="005A52BC" w:rsidRPr="00516269">
              <w:rPr>
                <w:rFonts w:asciiTheme="minorHAnsi" w:hAnsiTheme="minorHAnsi" w:cs="Calibri"/>
                <w:i/>
                <w:szCs w:val="24"/>
                <w:lang w:val="es-AR"/>
              </w:rPr>
              <w:t xml:space="preserve"> contados a partir de la fecha de presentación de las ofertas. Asimismo se comunicará a</w:t>
            </w:r>
            <w:r w:rsidR="005E2E3B" w:rsidRPr="00516269">
              <w:rPr>
                <w:rFonts w:asciiTheme="minorHAnsi" w:hAnsiTheme="minorHAnsi" w:cs="Calibri"/>
                <w:i/>
                <w:szCs w:val="24"/>
                <w:lang w:val="es-AR"/>
              </w:rPr>
              <w:t xml:space="preserve">l </w:t>
            </w:r>
            <w:r w:rsidR="00552745" w:rsidRPr="00516269">
              <w:rPr>
                <w:rFonts w:asciiTheme="minorHAnsi" w:hAnsiTheme="minorHAnsi" w:cs="Calibri"/>
                <w:i/>
                <w:szCs w:val="24"/>
                <w:lang w:val="es-AR"/>
              </w:rPr>
              <w:t xml:space="preserve">emisor de la </w:t>
            </w:r>
            <w:r w:rsidR="00517E57" w:rsidRPr="00516269">
              <w:rPr>
                <w:rFonts w:asciiTheme="minorHAnsi" w:hAnsiTheme="minorHAnsi" w:cs="Calibri"/>
                <w:i/>
                <w:szCs w:val="24"/>
                <w:lang w:val="es-AR"/>
              </w:rPr>
              <w:t>garantía y</w:t>
            </w:r>
            <w:r w:rsidR="005E2E3B" w:rsidRPr="00516269">
              <w:rPr>
                <w:rFonts w:asciiTheme="minorHAnsi" w:hAnsiTheme="minorHAnsi" w:cs="Calibri"/>
                <w:i/>
                <w:szCs w:val="24"/>
                <w:lang w:val="es-AR"/>
              </w:rPr>
              <w:t xml:space="preserve"> a</w:t>
            </w:r>
            <w:r w:rsidR="005A52BC" w:rsidRPr="00516269">
              <w:rPr>
                <w:rFonts w:asciiTheme="minorHAnsi" w:hAnsiTheme="minorHAnsi" w:cs="Calibri"/>
                <w:i/>
                <w:szCs w:val="24"/>
                <w:lang w:val="es-AR"/>
              </w:rPr>
              <w:t xml:space="preserve"> otras instituciones financieras con las cuales el BID tiene acuerdo sobre el particular que la sanción prevista en esta cláusula ha sido aplicada.</w:t>
            </w:r>
            <w:r w:rsidR="005A52BC" w:rsidRPr="00516269">
              <w:rPr>
                <w:rFonts w:asciiTheme="minorHAnsi" w:hAnsiTheme="minorHAnsi"/>
                <w:i/>
                <w:iCs/>
                <w:szCs w:val="24"/>
                <w:lang w:val="es-AR"/>
              </w:rPr>
              <w:t xml:space="preserve"> </w:t>
            </w:r>
          </w:p>
        </w:tc>
      </w:tr>
      <w:tr w:rsidR="003F79AA" w:rsidRPr="00516269" w14:paraId="3AD722DE" w14:textId="77777777" w:rsidTr="00E86E78">
        <w:trPr>
          <w:cantSplit/>
          <w:tblCellSpacing w:w="11" w:type="dxa"/>
        </w:trPr>
        <w:tc>
          <w:tcPr>
            <w:tcW w:w="398" w:type="pct"/>
            <w:tcBorders>
              <w:top w:val="single" w:sz="4" w:space="0" w:color="auto"/>
              <w:bottom w:val="single" w:sz="4" w:space="0" w:color="auto"/>
            </w:tcBorders>
          </w:tcPr>
          <w:p w14:paraId="1211E38C"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17.2</w:t>
            </w:r>
          </w:p>
        </w:tc>
        <w:tc>
          <w:tcPr>
            <w:tcW w:w="4570" w:type="pct"/>
            <w:tcBorders>
              <w:top w:val="single" w:sz="4" w:space="0" w:color="auto"/>
              <w:bottom w:val="single" w:sz="4" w:space="0" w:color="auto"/>
            </w:tcBorders>
          </w:tcPr>
          <w:p w14:paraId="535339A4" w14:textId="77777777" w:rsidR="003F79AA" w:rsidRPr="00516269" w:rsidRDefault="003F79AA" w:rsidP="00ED7FCE">
            <w:pPr>
              <w:spacing w:after="120"/>
              <w:rPr>
                <w:rFonts w:asciiTheme="minorHAnsi" w:hAnsiTheme="minorHAnsi"/>
                <w:i/>
                <w:iCs/>
              </w:rPr>
            </w:pPr>
            <w:r w:rsidRPr="00516269">
              <w:rPr>
                <w:rFonts w:asciiTheme="minorHAnsi" w:hAnsiTheme="minorHAnsi"/>
              </w:rPr>
              <w:t>El monto de la Garantía de la Oferta es:</w:t>
            </w:r>
            <w:r w:rsidR="00DE46C0" w:rsidRPr="00516269">
              <w:rPr>
                <w:rFonts w:asciiTheme="minorHAnsi" w:hAnsiTheme="minorHAnsi"/>
              </w:rPr>
              <w:t xml:space="preserve"> </w:t>
            </w:r>
            <w:r w:rsidRPr="00516269">
              <w:rPr>
                <w:rFonts w:asciiTheme="minorHAnsi" w:hAnsiTheme="minorHAnsi"/>
                <w:i/>
                <w:iCs/>
              </w:rPr>
              <w:t xml:space="preserve"> </w:t>
            </w:r>
            <w:r w:rsidR="00552745" w:rsidRPr="00516269">
              <w:rPr>
                <w:rFonts w:asciiTheme="minorHAnsi" w:hAnsiTheme="minorHAnsi"/>
                <w:b/>
                <w:iCs/>
              </w:rPr>
              <w:t>NO APLICA</w:t>
            </w:r>
          </w:p>
        </w:tc>
      </w:tr>
      <w:tr w:rsidR="003F79AA" w:rsidRPr="00516269" w14:paraId="053F60E9" w14:textId="77777777" w:rsidTr="00E86E78">
        <w:trPr>
          <w:cantSplit/>
          <w:tblCellSpacing w:w="11" w:type="dxa"/>
        </w:trPr>
        <w:tc>
          <w:tcPr>
            <w:tcW w:w="398" w:type="pct"/>
            <w:tcBorders>
              <w:top w:val="single" w:sz="4" w:space="0" w:color="auto"/>
              <w:bottom w:val="single" w:sz="4" w:space="0" w:color="auto"/>
            </w:tcBorders>
          </w:tcPr>
          <w:p w14:paraId="6A6173C4"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18.1</w:t>
            </w:r>
          </w:p>
        </w:tc>
        <w:tc>
          <w:tcPr>
            <w:tcW w:w="4570" w:type="pct"/>
            <w:tcBorders>
              <w:top w:val="single" w:sz="4" w:space="0" w:color="auto"/>
              <w:bottom w:val="single" w:sz="4" w:space="0" w:color="auto"/>
            </w:tcBorders>
          </w:tcPr>
          <w:p w14:paraId="37A30D3B" w14:textId="77777777" w:rsidR="003F79AA" w:rsidRPr="00516269" w:rsidRDefault="003F79AA" w:rsidP="00ED7FCE">
            <w:pPr>
              <w:spacing w:after="120"/>
              <w:rPr>
                <w:rFonts w:asciiTheme="minorHAnsi" w:hAnsiTheme="minorHAnsi"/>
                <w:lang w:val="es-CO"/>
              </w:rPr>
            </w:pPr>
            <w:r w:rsidRPr="00516269">
              <w:rPr>
                <w:rFonts w:asciiTheme="minorHAnsi" w:hAnsiTheme="minorHAnsi"/>
                <w:i/>
                <w:iCs/>
                <w:lang w:val="es-CO"/>
              </w:rPr>
              <w:t>No se considerarán</w:t>
            </w:r>
            <w:r w:rsidRPr="00516269">
              <w:rPr>
                <w:rFonts w:asciiTheme="minorHAnsi" w:hAnsiTheme="minorHAnsi"/>
                <w:lang w:val="es-CO"/>
              </w:rPr>
              <w:t xml:space="preserve"> Ofertas alternativas.</w:t>
            </w:r>
            <w:r w:rsidR="00ED3BF8" w:rsidRPr="00516269">
              <w:rPr>
                <w:rFonts w:asciiTheme="minorHAnsi" w:hAnsiTheme="minorHAnsi"/>
                <w:lang w:val="es-CO"/>
              </w:rPr>
              <w:t xml:space="preserve"> </w:t>
            </w:r>
          </w:p>
        </w:tc>
      </w:tr>
      <w:tr w:rsidR="003F79AA" w:rsidRPr="00516269" w14:paraId="3EDFD59F" w14:textId="77777777" w:rsidTr="00E86E78">
        <w:trPr>
          <w:cantSplit/>
          <w:tblCellSpacing w:w="11" w:type="dxa"/>
        </w:trPr>
        <w:tc>
          <w:tcPr>
            <w:tcW w:w="398" w:type="pct"/>
            <w:tcBorders>
              <w:top w:val="single" w:sz="4" w:space="0" w:color="auto"/>
              <w:bottom w:val="single" w:sz="4" w:space="0" w:color="auto"/>
            </w:tcBorders>
          </w:tcPr>
          <w:p w14:paraId="6B758144"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19.1</w:t>
            </w:r>
          </w:p>
        </w:tc>
        <w:tc>
          <w:tcPr>
            <w:tcW w:w="4570" w:type="pct"/>
            <w:tcBorders>
              <w:top w:val="single" w:sz="4" w:space="0" w:color="auto"/>
              <w:bottom w:val="single" w:sz="4" w:space="0" w:color="auto"/>
            </w:tcBorders>
          </w:tcPr>
          <w:p w14:paraId="15ECF781" w14:textId="64FCE306" w:rsidR="003F79AA" w:rsidRPr="00516269" w:rsidRDefault="003F79AA" w:rsidP="00552745">
            <w:pPr>
              <w:spacing w:after="120"/>
              <w:rPr>
                <w:rFonts w:asciiTheme="minorHAnsi" w:hAnsiTheme="minorHAnsi"/>
                <w:i/>
                <w:iCs/>
              </w:rPr>
            </w:pPr>
            <w:r w:rsidRPr="00516269">
              <w:rPr>
                <w:rFonts w:asciiTheme="minorHAnsi" w:hAnsiTheme="minorHAnsi"/>
              </w:rPr>
              <w:t xml:space="preserve">El número de copias de la Oferta que los </w:t>
            </w:r>
            <w:r w:rsidR="00ED3BF8" w:rsidRPr="00516269">
              <w:rPr>
                <w:rFonts w:asciiTheme="minorHAnsi" w:hAnsiTheme="minorHAnsi"/>
              </w:rPr>
              <w:t xml:space="preserve">Oferentes </w:t>
            </w:r>
            <w:r w:rsidR="00517E57" w:rsidRPr="00516269">
              <w:rPr>
                <w:rFonts w:asciiTheme="minorHAnsi" w:hAnsiTheme="minorHAnsi"/>
              </w:rPr>
              <w:t>deberán presentar</w:t>
            </w:r>
            <w:r w:rsidR="00995F37" w:rsidRPr="00516269">
              <w:rPr>
                <w:rFonts w:asciiTheme="minorHAnsi" w:hAnsiTheme="minorHAnsi"/>
              </w:rPr>
              <w:t xml:space="preserve"> una (1) </w:t>
            </w:r>
            <w:r w:rsidR="00ED3BF8" w:rsidRPr="00516269">
              <w:rPr>
                <w:rFonts w:asciiTheme="minorHAnsi" w:hAnsiTheme="minorHAnsi"/>
              </w:rPr>
              <w:t xml:space="preserve">copia. Asimismo se deberá presentar </w:t>
            </w:r>
            <w:r w:rsidR="00DD3338" w:rsidRPr="00516269">
              <w:rPr>
                <w:rFonts w:asciiTheme="minorHAnsi" w:hAnsiTheme="minorHAnsi"/>
              </w:rPr>
              <w:t>en soporte digital toda la información que conforma la oferta</w:t>
            </w:r>
            <w:r w:rsidR="00552745" w:rsidRPr="00516269">
              <w:rPr>
                <w:rFonts w:asciiTheme="minorHAnsi" w:hAnsiTheme="minorHAnsi"/>
              </w:rPr>
              <w:t xml:space="preserve"> en PDF y archivos editables en cuanto a la tabla de rubros, cantidades y precios.</w:t>
            </w:r>
            <w:r w:rsidR="007F2BA8" w:rsidRPr="00516269">
              <w:rPr>
                <w:rFonts w:asciiTheme="minorHAnsi" w:hAnsiTheme="minorHAnsi"/>
                <w:i/>
                <w:iCs/>
              </w:rPr>
              <w:t xml:space="preserve"> </w:t>
            </w:r>
          </w:p>
        </w:tc>
      </w:tr>
      <w:tr w:rsidR="003F79AA" w:rsidRPr="00516269" w14:paraId="72C21480" w14:textId="77777777" w:rsidTr="00E86E78">
        <w:trPr>
          <w:cantSplit/>
          <w:tblCellSpacing w:w="11" w:type="dxa"/>
        </w:trPr>
        <w:tc>
          <w:tcPr>
            <w:tcW w:w="4978" w:type="pct"/>
            <w:gridSpan w:val="2"/>
            <w:tcBorders>
              <w:top w:val="single" w:sz="4" w:space="0" w:color="auto"/>
              <w:bottom w:val="single" w:sz="4" w:space="0" w:color="auto"/>
            </w:tcBorders>
          </w:tcPr>
          <w:p w14:paraId="2C1312B9" w14:textId="77777777" w:rsidR="003F79AA" w:rsidRPr="00516269" w:rsidRDefault="003F79AA" w:rsidP="009160EC">
            <w:pPr>
              <w:pStyle w:val="Normali"/>
              <w:jc w:val="center"/>
              <w:rPr>
                <w:rFonts w:asciiTheme="minorHAnsi" w:hAnsiTheme="minorHAnsi"/>
                <w:b/>
                <w:bCs/>
                <w:szCs w:val="24"/>
                <w:lang w:val="es-AR"/>
              </w:rPr>
            </w:pPr>
            <w:r w:rsidRPr="00516269">
              <w:rPr>
                <w:rFonts w:asciiTheme="minorHAnsi" w:hAnsiTheme="minorHAnsi"/>
                <w:b/>
                <w:bCs/>
                <w:szCs w:val="24"/>
                <w:lang w:val="es-ES_tradnl"/>
              </w:rPr>
              <w:t>D. Presentación de las Ofertas</w:t>
            </w:r>
          </w:p>
        </w:tc>
      </w:tr>
      <w:tr w:rsidR="003F79AA" w:rsidRPr="00516269" w14:paraId="439175B8" w14:textId="77777777" w:rsidTr="00E86E78">
        <w:trPr>
          <w:cantSplit/>
          <w:tblCellSpacing w:w="11" w:type="dxa"/>
        </w:trPr>
        <w:tc>
          <w:tcPr>
            <w:tcW w:w="398" w:type="pct"/>
            <w:tcBorders>
              <w:top w:val="single" w:sz="4" w:space="0" w:color="auto"/>
              <w:bottom w:val="single" w:sz="4" w:space="0" w:color="auto"/>
            </w:tcBorders>
          </w:tcPr>
          <w:p w14:paraId="1A9975C7"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20.1</w:t>
            </w:r>
          </w:p>
        </w:tc>
        <w:tc>
          <w:tcPr>
            <w:tcW w:w="4570" w:type="pct"/>
            <w:tcBorders>
              <w:top w:val="single" w:sz="4" w:space="0" w:color="auto"/>
              <w:bottom w:val="single" w:sz="4" w:space="0" w:color="auto"/>
            </w:tcBorders>
          </w:tcPr>
          <w:p w14:paraId="0C480FC3" w14:textId="77777777" w:rsidR="003F79AA" w:rsidRPr="00516269" w:rsidRDefault="003F79AA" w:rsidP="00ED7FCE">
            <w:pPr>
              <w:spacing w:after="120"/>
              <w:jc w:val="both"/>
              <w:rPr>
                <w:rFonts w:asciiTheme="minorHAnsi" w:hAnsiTheme="minorHAnsi"/>
              </w:rPr>
            </w:pPr>
            <w:r w:rsidRPr="00516269">
              <w:rPr>
                <w:rFonts w:asciiTheme="minorHAnsi" w:hAnsiTheme="minorHAnsi"/>
              </w:rPr>
              <w:t xml:space="preserve">Los Oferentes </w:t>
            </w:r>
            <w:r w:rsidR="00DE46C0" w:rsidRPr="00516269">
              <w:rPr>
                <w:rFonts w:asciiTheme="minorHAnsi" w:hAnsiTheme="minorHAnsi"/>
              </w:rPr>
              <w:t xml:space="preserve">no </w:t>
            </w:r>
            <w:r w:rsidRPr="00516269">
              <w:rPr>
                <w:rFonts w:asciiTheme="minorHAnsi" w:hAnsiTheme="minorHAnsi"/>
              </w:rPr>
              <w:t>podrán presentar Ofertas electrónicamente</w:t>
            </w:r>
            <w:r w:rsidR="00DE46C0" w:rsidRPr="00516269">
              <w:rPr>
                <w:rFonts w:asciiTheme="minorHAnsi" w:hAnsiTheme="minorHAnsi"/>
              </w:rPr>
              <w:t xml:space="preserve"> ni por correo postal.</w:t>
            </w:r>
            <w:r w:rsidR="00ED3BF8" w:rsidRPr="00516269">
              <w:rPr>
                <w:rFonts w:asciiTheme="minorHAnsi" w:hAnsiTheme="minorHAnsi"/>
              </w:rPr>
              <w:t xml:space="preserve"> </w:t>
            </w:r>
          </w:p>
        </w:tc>
      </w:tr>
      <w:tr w:rsidR="003F79AA" w:rsidRPr="00516269" w14:paraId="02261453" w14:textId="77777777" w:rsidTr="00E86E78">
        <w:trPr>
          <w:cantSplit/>
          <w:tblCellSpacing w:w="11" w:type="dxa"/>
        </w:trPr>
        <w:tc>
          <w:tcPr>
            <w:tcW w:w="398" w:type="pct"/>
            <w:tcBorders>
              <w:top w:val="single" w:sz="4" w:space="0" w:color="auto"/>
              <w:bottom w:val="single" w:sz="4" w:space="0" w:color="auto"/>
            </w:tcBorders>
          </w:tcPr>
          <w:p w14:paraId="3E5DF16E"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20.2 (a)</w:t>
            </w:r>
          </w:p>
        </w:tc>
        <w:tc>
          <w:tcPr>
            <w:tcW w:w="4570" w:type="pct"/>
            <w:tcBorders>
              <w:top w:val="single" w:sz="4" w:space="0" w:color="auto"/>
              <w:bottom w:val="single" w:sz="4" w:space="0" w:color="auto"/>
            </w:tcBorders>
          </w:tcPr>
          <w:p w14:paraId="337E6DF8" w14:textId="77777777" w:rsidR="008957C9" w:rsidRPr="00516269" w:rsidRDefault="008957C9" w:rsidP="008957C9">
            <w:pPr>
              <w:spacing w:after="120"/>
              <w:jc w:val="both"/>
              <w:rPr>
                <w:rFonts w:asciiTheme="minorHAnsi" w:hAnsiTheme="minorHAnsi"/>
                <w:lang w:val="es-EC"/>
              </w:rPr>
            </w:pPr>
            <w:r w:rsidRPr="00516269">
              <w:rPr>
                <w:rFonts w:asciiTheme="minorHAnsi" w:hAnsiTheme="minorHAnsi"/>
                <w:lang w:val="es-EC"/>
              </w:rPr>
              <w:t>Para propósitos de la presentación de las Ofertas, la dirección del Contratante es:</w:t>
            </w:r>
          </w:p>
          <w:p w14:paraId="144D9272" w14:textId="77777777" w:rsidR="008957C9" w:rsidRPr="00516269" w:rsidRDefault="008957C9" w:rsidP="008957C9">
            <w:pPr>
              <w:spacing w:after="120"/>
              <w:jc w:val="both"/>
              <w:rPr>
                <w:rFonts w:asciiTheme="minorHAnsi" w:hAnsiTheme="minorHAnsi"/>
                <w:lang w:val="es-EC"/>
              </w:rPr>
            </w:pPr>
            <w:r w:rsidRPr="00516269">
              <w:rPr>
                <w:rFonts w:asciiTheme="minorHAnsi" w:hAnsiTheme="minorHAnsi"/>
                <w:lang w:val="es-EC"/>
              </w:rPr>
              <w:t>Ingeniero.</w:t>
            </w:r>
          </w:p>
          <w:tbl>
            <w:tblPr>
              <w:tblW w:w="0" w:type="auto"/>
              <w:tblCellSpacing w:w="0" w:type="dxa"/>
              <w:tblCellMar>
                <w:left w:w="0" w:type="dxa"/>
                <w:right w:w="0" w:type="dxa"/>
              </w:tblCellMar>
              <w:tblLook w:val="04A0" w:firstRow="1" w:lastRow="0" w:firstColumn="1" w:lastColumn="0" w:noHBand="0" w:noVBand="1"/>
            </w:tblPr>
            <w:tblGrid>
              <w:gridCol w:w="6"/>
              <w:gridCol w:w="3492"/>
            </w:tblGrid>
            <w:tr w:rsidR="008957C9" w:rsidRPr="00516269" w14:paraId="1D8D27F5" w14:textId="77777777" w:rsidTr="00996746">
              <w:trPr>
                <w:trHeight w:val="375"/>
                <w:tblCellSpacing w:w="0" w:type="dxa"/>
              </w:trPr>
              <w:tc>
                <w:tcPr>
                  <w:tcW w:w="0" w:type="auto"/>
                  <w:vAlign w:val="center"/>
                  <w:hideMark/>
                </w:tcPr>
                <w:p w14:paraId="7EF7E099" w14:textId="77777777" w:rsidR="008957C9" w:rsidRPr="00516269" w:rsidRDefault="008957C9" w:rsidP="008957C9">
                  <w:pPr>
                    <w:rPr>
                      <w:rFonts w:asciiTheme="minorHAnsi" w:hAnsiTheme="minorHAnsi"/>
                      <w:sz w:val="20"/>
                      <w:szCs w:val="20"/>
                      <w:lang w:val="es-EC" w:eastAsia="es-EC"/>
                    </w:rPr>
                  </w:pPr>
                </w:p>
              </w:tc>
              <w:tc>
                <w:tcPr>
                  <w:tcW w:w="0" w:type="auto"/>
                  <w:vAlign w:val="center"/>
                  <w:hideMark/>
                </w:tcPr>
                <w:p w14:paraId="06704ED6" w14:textId="6A1BCE0B" w:rsidR="008957C9" w:rsidRPr="00516269" w:rsidRDefault="00DB211A" w:rsidP="008957C9">
                  <w:pPr>
                    <w:rPr>
                      <w:rFonts w:asciiTheme="minorHAnsi" w:hAnsiTheme="minorHAnsi"/>
                    </w:rPr>
                  </w:pPr>
                  <w:r w:rsidRPr="00516269">
                    <w:rPr>
                      <w:rFonts w:asciiTheme="minorHAnsi" w:hAnsiTheme="minorHAnsi"/>
                    </w:rPr>
                    <w:t>Hernando Efraín Merchán Manzano</w:t>
                  </w:r>
                </w:p>
              </w:tc>
            </w:tr>
          </w:tbl>
          <w:p w14:paraId="4B42AF08" w14:textId="77777777" w:rsidR="008957C9" w:rsidRPr="00516269" w:rsidRDefault="008957C9" w:rsidP="008957C9">
            <w:pPr>
              <w:spacing w:after="120"/>
              <w:jc w:val="both"/>
              <w:rPr>
                <w:rFonts w:asciiTheme="minorHAnsi" w:hAnsiTheme="minorHAnsi"/>
                <w:iCs/>
                <w:lang w:val="es-EC"/>
              </w:rPr>
            </w:pPr>
            <w:r w:rsidRPr="00516269">
              <w:rPr>
                <w:rFonts w:asciiTheme="minorHAnsi" w:hAnsiTheme="minorHAnsi"/>
                <w:iCs/>
                <w:lang w:val="es-EC"/>
              </w:rPr>
              <w:t>GERENTE GENERAL CNEL EP</w:t>
            </w:r>
          </w:p>
          <w:p w14:paraId="58419541" w14:textId="4804D1C4" w:rsidR="008957C9" w:rsidRPr="00516269" w:rsidRDefault="008957C9" w:rsidP="008957C9">
            <w:pPr>
              <w:spacing w:after="120"/>
              <w:jc w:val="both"/>
              <w:rPr>
                <w:rFonts w:asciiTheme="minorHAnsi" w:hAnsiTheme="minorHAnsi"/>
                <w:iCs/>
                <w:lang w:val="es-EC"/>
              </w:rPr>
            </w:pPr>
            <w:r w:rsidRPr="00516269">
              <w:rPr>
                <w:rFonts w:asciiTheme="minorHAnsi" w:hAnsiTheme="minorHAnsi"/>
                <w:iCs/>
                <w:lang w:val="es-EC"/>
              </w:rPr>
              <w:t>Dirección: Avenida del Bombero Km 6 1/2 vía a la Costa, Edificio Grace, tercer piso.</w:t>
            </w:r>
            <w:r w:rsidR="000D786F">
              <w:rPr>
                <w:rFonts w:asciiTheme="minorHAnsi" w:hAnsiTheme="minorHAnsi"/>
                <w:iCs/>
                <w:lang w:val="es-EC"/>
              </w:rPr>
              <w:t xml:space="preserve"> Dirección de Adquisiciones</w:t>
            </w:r>
          </w:p>
          <w:p w14:paraId="6707C62A" w14:textId="77777777" w:rsidR="008957C9" w:rsidRPr="00516269" w:rsidRDefault="008957C9" w:rsidP="008957C9">
            <w:pPr>
              <w:spacing w:after="120"/>
              <w:jc w:val="both"/>
              <w:rPr>
                <w:rFonts w:asciiTheme="minorHAnsi" w:hAnsiTheme="minorHAnsi"/>
                <w:iCs/>
                <w:lang w:val="es-EC"/>
              </w:rPr>
            </w:pPr>
            <w:r w:rsidRPr="00516269">
              <w:rPr>
                <w:rFonts w:asciiTheme="minorHAnsi" w:hAnsiTheme="minorHAnsi"/>
                <w:iCs/>
                <w:lang w:val="es-EC"/>
              </w:rPr>
              <w:t>Guayaquil-Ecuador</w:t>
            </w:r>
          </w:p>
          <w:p w14:paraId="304A1426" w14:textId="77777777" w:rsidR="008957C9" w:rsidRPr="00516269" w:rsidRDefault="008957C9" w:rsidP="008957C9">
            <w:pPr>
              <w:spacing w:after="120"/>
              <w:jc w:val="both"/>
              <w:rPr>
                <w:rFonts w:asciiTheme="minorHAnsi" w:hAnsiTheme="minorHAnsi"/>
                <w:iCs/>
                <w:lang w:val="es-EC"/>
              </w:rPr>
            </w:pPr>
            <w:r w:rsidRPr="00516269">
              <w:rPr>
                <w:rFonts w:asciiTheme="minorHAnsi" w:hAnsiTheme="minorHAnsi"/>
                <w:iCs/>
                <w:lang w:val="es-EC"/>
              </w:rPr>
              <w:t>Teléfono: (+593) 4 372 7310</w:t>
            </w:r>
          </w:p>
          <w:p w14:paraId="6AA2C9D6" w14:textId="5BA7F41E" w:rsidR="003F79AA" w:rsidRPr="00516269" w:rsidRDefault="008957C9" w:rsidP="008957C9">
            <w:pPr>
              <w:spacing w:after="120"/>
              <w:rPr>
                <w:rFonts w:asciiTheme="minorHAnsi" w:hAnsiTheme="minorHAnsi"/>
                <w:i/>
              </w:rPr>
            </w:pPr>
            <w:r w:rsidRPr="00516269">
              <w:rPr>
                <w:rFonts w:asciiTheme="minorHAnsi" w:hAnsiTheme="minorHAnsi"/>
                <w:iCs/>
                <w:lang w:val="es-EC"/>
              </w:rPr>
              <w:t xml:space="preserve">Correo electrónico: </w:t>
            </w:r>
            <w:hyperlink r:id="rId16" w:history="1">
              <w:r w:rsidR="00FF0B9A" w:rsidRPr="00516269">
                <w:rPr>
                  <w:rStyle w:val="Hipervnculo"/>
                  <w:rFonts w:asciiTheme="minorHAnsi" w:hAnsiTheme="minorHAnsi"/>
                  <w:iCs/>
                  <w:lang w:val="es-EC"/>
                </w:rPr>
                <w:t>hernando.merchan@cnel.gob.ec</w:t>
              </w:r>
            </w:hyperlink>
            <w:r w:rsidR="00FF0B9A">
              <w:rPr>
                <w:rStyle w:val="Hipervnculo"/>
                <w:rFonts w:asciiTheme="minorHAnsi" w:hAnsiTheme="minorHAnsi"/>
                <w:iCs/>
                <w:lang w:val="es-EC"/>
              </w:rPr>
              <w:t xml:space="preserve"> o nataly.freire@cnel.gob.ec</w:t>
            </w:r>
            <w:r w:rsidR="00FF0B9A" w:rsidRPr="00516269">
              <w:rPr>
                <w:rFonts w:asciiTheme="minorHAnsi" w:hAnsiTheme="minorHAnsi"/>
                <w:iCs/>
                <w:lang w:val="es-EC"/>
              </w:rPr>
              <w:tab/>
            </w:r>
          </w:p>
        </w:tc>
      </w:tr>
      <w:tr w:rsidR="003F79AA" w:rsidRPr="00516269" w14:paraId="70DFDE39" w14:textId="77777777" w:rsidTr="00E86E78">
        <w:trPr>
          <w:cantSplit/>
          <w:tblCellSpacing w:w="11" w:type="dxa"/>
        </w:trPr>
        <w:tc>
          <w:tcPr>
            <w:tcW w:w="398" w:type="pct"/>
            <w:tcBorders>
              <w:top w:val="single" w:sz="4" w:space="0" w:color="auto"/>
              <w:bottom w:val="single" w:sz="4" w:space="0" w:color="auto"/>
            </w:tcBorders>
          </w:tcPr>
          <w:p w14:paraId="09E6781E" w14:textId="77777777" w:rsidR="003F79AA" w:rsidRPr="00516269" w:rsidRDefault="003F79AA" w:rsidP="009160EC">
            <w:pPr>
              <w:spacing w:after="120"/>
              <w:rPr>
                <w:rFonts w:asciiTheme="minorHAnsi" w:hAnsiTheme="minorHAnsi"/>
                <w:b/>
                <w:bCs/>
                <w:lang w:val="pt-BR"/>
              </w:rPr>
            </w:pPr>
            <w:r w:rsidRPr="00516269">
              <w:rPr>
                <w:rFonts w:asciiTheme="minorHAnsi" w:hAnsiTheme="minorHAnsi"/>
                <w:b/>
                <w:bCs/>
                <w:lang w:val="pt-BR"/>
              </w:rPr>
              <w:t>IAO 20.2 (b)</w:t>
            </w:r>
          </w:p>
        </w:tc>
        <w:tc>
          <w:tcPr>
            <w:tcW w:w="4570" w:type="pct"/>
            <w:tcBorders>
              <w:top w:val="single" w:sz="4" w:space="0" w:color="auto"/>
              <w:bottom w:val="single" w:sz="4" w:space="0" w:color="auto"/>
            </w:tcBorders>
          </w:tcPr>
          <w:p w14:paraId="699AC0B5" w14:textId="4F5FF7E1" w:rsidR="003F79AA" w:rsidRPr="00516269" w:rsidRDefault="003F79AA" w:rsidP="000D1A84">
            <w:pPr>
              <w:keepNext/>
              <w:spacing w:after="120"/>
              <w:jc w:val="both"/>
              <w:rPr>
                <w:rFonts w:asciiTheme="minorHAnsi" w:hAnsiTheme="minorHAnsi"/>
                <w:i/>
                <w:iCs/>
              </w:rPr>
            </w:pPr>
            <w:r w:rsidRPr="00516269">
              <w:rPr>
                <w:rFonts w:asciiTheme="minorHAnsi" w:hAnsiTheme="minorHAnsi"/>
              </w:rPr>
              <w:t>Nombre y número de identificación del contrato</w:t>
            </w:r>
            <w:r w:rsidR="00A82DF8" w:rsidRPr="00516269">
              <w:rPr>
                <w:rFonts w:asciiTheme="minorHAnsi" w:hAnsiTheme="minorHAnsi"/>
              </w:rPr>
              <w:t xml:space="preserve">: </w:t>
            </w:r>
            <w:r w:rsidR="00BE4003" w:rsidRPr="00516269">
              <w:rPr>
                <w:rFonts w:asciiTheme="minorHAnsi" w:hAnsiTheme="minorHAnsi"/>
                <w:iCs/>
                <w:lang w:val="es-EC"/>
              </w:rPr>
              <w:t>CORP. OBRAS EN REDES ELÉCTRICAS PARA MODERNIZACIÓN DE LA OPERACIÓN DE SUBESTACIONES Y ALIMENTADORES (UN. MANABI y UN. LOS RIOS) - GP</w:t>
            </w:r>
            <w:r w:rsidR="008957C9" w:rsidRPr="00516269">
              <w:rPr>
                <w:rFonts w:asciiTheme="minorHAnsi" w:hAnsiTheme="minorHAnsi"/>
                <w:iCs/>
                <w:lang w:val="es-EC"/>
              </w:rPr>
              <w:t xml:space="preserve">, BIDIII-RSND-AUT-CNELEP-OB-002. </w:t>
            </w:r>
          </w:p>
        </w:tc>
      </w:tr>
      <w:tr w:rsidR="003F79AA" w:rsidRPr="00A66104" w14:paraId="3ED6BCDC" w14:textId="77777777" w:rsidTr="00E86E78">
        <w:trPr>
          <w:cantSplit/>
          <w:tblCellSpacing w:w="11" w:type="dxa"/>
        </w:trPr>
        <w:tc>
          <w:tcPr>
            <w:tcW w:w="398" w:type="pct"/>
            <w:tcBorders>
              <w:top w:val="single" w:sz="4" w:space="0" w:color="auto"/>
              <w:bottom w:val="single" w:sz="4" w:space="0" w:color="auto"/>
            </w:tcBorders>
          </w:tcPr>
          <w:p w14:paraId="575D12A3"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20.2 (c)</w:t>
            </w:r>
          </w:p>
        </w:tc>
        <w:tc>
          <w:tcPr>
            <w:tcW w:w="4570" w:type="pct"/>
            <w:tcBorders>
              <w:top w:val="single" w:sz="4" w:space="0" w:color="auto"/>
              <w:bottom w:val="single" w:sz="4" w:space="0" w:color="auto"/>
            </w:tcBorders>
          </w:tcPr>
          <w:p w14:paraId="28A0E0A4" w14:textId="55F42432" w:rsidR="003F79AA" w:rsidRPr="00A66104" w:rsidRDefault="003F79AA" w:rsidP="00A66104">
            <w:pPr>
              <w:spacing w:after="120"/>
              <w:jc w:val="both"/>
              <w:rPr>
                <w:rFonts w:asciiTheme="minorHAnsi" w:hAnsiTheme="minorHAnsi"/>
                <w:i/>
                <w:iCs/>
              </w:rPr>
            </w:pPr>
            <w:r w:rsidRPr="00A66104">
              <w:rPr>
                <w:rFonts w:asciiTheme="minorHAnsi" w:hAnsiTheme="minorHAnsi"/>
              </w:rPr>
              <w:t xml:space="preserve">La nota de advertencia deberá leer “NO ABRIR </w:t>
            </w:r>
            <w:r w:rsidR="00A66104" w:rsidRPr="00A66104">
              <w:rPr>
                <w:rFonts w:asciiTheme="minorHAnsi" w:hAnsiTheme="minorHAnsi"/>
              </w:rPr>
              <w:t>ANTES DE LAS 16</w:t>
            </w:r>
            <w:r w:rsidR="004F0E84" w:rsidRPr="00A66104">
              <w:rPr>
                <w:rFonts w:asciiTheme="minorHAnsi" w:hAnsiTheme="minorHAnsi"/>
              </w:rPr>
              <w:t xml:space="preserve">:00 HORAS DE </w:t>
            </w:r>
            <w:r w:rsidR="00A66104" w:rsidRPr="00A66104">
              <w:rPr>
                <w:rFonts w:asciiTheme="minorHAnsi" w:hAnsiTheme="minorHAnsi"/>
              </w:rPr>
              <w:t>14-11-2019</w:t>
            </w:r>
          </w:p>
        </w:tc>
      </w:tr>
      <w:tr w:rsidR="003F79AA" w:rsidRPr="00516269" w14:paraId="1C5CFCC8" w14:textId="77777777" w:rsidTr="00E86E78">
        <w:trPr>
          <w:cantSplit/>
          <w:tblCellSpacing w:w="11" w:type="dxa"/>
        </w:trPr>
        <w:tc>
          <w:tcPr>
            <w:tcW w:w="398" w:type="pct"/>
            <w:tcBorders>
              <w:top w:val="single" w:sz="4" w:space="0" w:color="auto"/>
              <w:bottom w:val="single" w:sz="4" w:space="0" w:color="auto"/>
            </w:tcBorders>
          </w:tcPr>
          <w:p w14:paraId="4F181020"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21.1</w:t>
            </w:r>
          </w:p>
        </w:tc>
        <w:tc>
          <w:tcPr>
            <w:tcW w:w="4570" w:type="pct"/>
            <w:tcBorders>
              <w:top w:val="single" w:sz="4" w:space="0" w:color="auto"/>
              <w:bottom w:val="single" w:sz="4" w:space="0" w:color="auto"/>
            </w:tcBorders>
          </w:tcPr>
          <w:p w14:paraId="692F6B0C" w14:textId="77777777" w:rsidR="003F79AA" w:rsidRPr="00516269" w:rsidRDefault="00A34D28" w:rsidP="00ED7FCE">
            <w:pPr>
              <w:spacing w:after="120"/>
              <w:jc w:val="both"/>
              <w:rPr>
                <w:rFonts w:asciiTheme="minorHAnsi" w:hAnsiTheme="minorHAnsi"/>
              </w:rPr>
            </w:pPr>
            <w:r w:rsidRPr="00516269">
              <w:rPr>
                <w:rFonts w:asciiTheme="minorHAnsi" w:hAnsiTheme="minorHAnsi"/>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984"/>
              <w:gridCol w:w="1717"/>
            </w:tblGrid>
            <w:tr w:rsidR="00D01D77" w:rsidRPr="00516269" w14:paraId="11612590" w14:textId="77777777" w:rsidTr="00ED7FCE">
              <w:tc>
                <w:tcPr>
                  <w:tcW w:w="5153" w:type="dxa"/>
                  <w:shd w:val="clear" w:color="auto" w:fill="auto"/>
                </w:tcPr>
                <w:p w14:paraId="5B2A99E1" w14:textId="77777777" w:rsidR="00A34D28" w:rsidRPr="00516269" w:rsidRDefault="00A34D28" w:rsidP="00ED7FCE">
                  <w:pPr>
                    <w:spacing w:after="120"/>
                    <w:jc w:val="both"/>
                    <w:rPr>
                      <w:rFonts w:asciiTheme="minorHAnsi" w:hAnsiTheme="minorHAnsi"/>
                      <w:i/>
                      <w:iCs/>
                    </w:rPr>
                  </w:pPr>
                  <w:r w:rsidRPr="00516269">
                    <w:rPr>
                      <w:rFonts w:asciiTheme="minorHAnsi" w:hAnsiTheme="minorHAnsi"/>
                      <w:i/>
                      <w:iCs/>
                    </w:rPr>
                    <w:t>CONCEPTO</w:t>
                  </w:r>
                </w:p>
              </w:tc>
              <w:tc>
                <w:tcPr>
                  <w:tcW w:w="1984" w:type="dxa"/>
                  <w:shd w:val="clear" w:color="auto" w:fill="auto"/>
                </w:tcPr>
                <w:p w14:paraId="0C5E2382" w14:textId="77777777" w:rsidR="00A34D28" w:rsidRPr="00516269" w:rsidRDefault="00A34D28" w:rsidP="00ED7FCE">
                  <w:pPr>
                    <w:spacing w:after="120"/>
                    <w:jc w:val="both"/>
                    <w:rPr>
                      <w:rFonts w:asciiTheme="minorHAnsi" w:hAnsiTheme="minorHAnsi"/>
                      <w:i/>
                      <w:iCs/>
                    </w:rPr>
                  </w:pPr>
                  <w:r w:rsidRPr="00516269">
                    <w:rPr>
                      <w:rFonts w:asciiTheme="minorHAnsi" w:hAnsiTheme="minorHAnsi"/>
                      <w:i/>
                      <w:iCs/>
                    </w:rPr>
                    <w:t>DIA</w:t>
                  </w:r>
                </w:p>
              </w:tc>
              <w:tc>
                <w:tcPr>
                  <w:tcW w:w="1717" w:type="dxa"/>
                  <w:shd w:val="clear" w:color="auto" w:fill="auto"/>
                </w:tcPr>
                <w:p w14:paraId="1284F2BE" w14:textId="77777777" w:rsidR="00A34D28" w:rsidRPr="00516269" w:rsidRDefault="00A34D28" w:rsidP="00ED7FCE">
                  <w:pPr>
                    <w:spacing w:after="120"/>
                    <w:jc w:val="both"/>
                    <w:rPr>
                      <w:rFonts w:asciiTheme="minorHAnsi" w:hAnsiTheme="minorHAnsi"/>
                      <w:i/>
                      <w:iCs/>
                    </w:rPr>
                  </w:pPr>
                  <w:r w:rsidRPr="00516269">
                    <w:rPr>
                      <w:rFonts w:asciiTheme="minorHAnsi" w:hAnsiTheme="minorHAnsi"/>
                      <w:i/>
                      <w:iCs/>
                    </w:rPr>
                    <w:t>HORA</w:t>
                  </w:r>
                </w:p>
              </w:tc>
            </w:tr>
            <w:tr w:rsidR="00977F0A" w:rsidRPr="00516269" w14:paraId="24EE465E" w14:textId="77777777" w:rsidTr="00ED7FCE">
              <w:tc>
                <w:tcPr>
                  <w:tcW w:w="5153" w:type="dxa"/>
                  <w:shd w:val="clear" w:color="auto" w:fill="auto"/>
                </w:tcPr>
                <w:p w14:paraId="56EAC42D" w14:textId="77777777" w:rsidR="00977F0A" w:rsidRPr="00516269" w:rsidRDefault="00977F0A" w:rsidP="00977F0A">
                  <w:pPr>
                    <w:spacing w:after="120"/>
                    <w:jc w:val="both"/>
                    <w:rPr>
                      <w:rFonts w:asciiTheme="minorHAnsi" w:hAnsiTheme="minorHAnsi"/>
                      <w:i/>
                      <w:iCs/>
                    </w:rPr>
                  </w:pPr>
                  <w:r w:rsidRPr="00516269">
                    <w:rPr>
                      <w:rFonts w:asciiTheme="minorHAnsi" w:hAnsiTheme="minorHAnsi"/>
                      <w:i/>
                      <w:iCs/>
                    </w:rPr>
                    <w:t>Fecha de publicación del proceso en el Portal</w:t>
                  </w:r>
                </w:p>
              </w:tc>
              <w:tc>
                <w:tcPr>
                  <w:tcW w:w="1984" w:type="dxa"/>
                  <w:shd w:val="clear" w:color="auto" w:fill="auto"/>
                </w:tcPr>
                <w:p w14:paraId="0774DB67" w14:textId="02A1F4CF" w:rsidR="00977F0A" w:rsidRPr="00A66104" w:rsidRDefault="00A66104" w:rsidP="00977F0A">
                  <w:pPr>
                    <w:spacing w:after="120"/>
                    <w:jc w:val="both"/>
                    <w:rPr>
                      <w:rFonts w:asciiTheme="minorHAnsi" w:hAnsiTheme="minorHAnsi"/>
                      <w:i/>
                      <w:iCs/>
                    </w:rPr>
                  </w:pPr>
                  <w:r w:rsidRPr="00A66104">
                    <w:rPr>
                      <w:rFonts w:asciiTheme="minorHAnsi" w:hAnsiTheme="minorHAnsi"/>
                      <w:i/>
                      <w:iCs/>
                    </w:rPr>
                    <w:t>14-10-2019</w:t>
                  </w:r>
                </w:p>
              </w:tc>
              <w:tc>
                <w:tcPr>
                  <w:tcW w:w="1717" w:type="dxa"/>
                  <w:shd w:val="clear" w:color="auto" w:fill="auto"/>
                </w:tcPr>
                <w:p w14:paraId="2911A4DC" w14:textId="3C4D57BC" w:rsidR="00977F0A" w:rsidRPr="00A66104" w:rsidRDefault="00A66104" w:rsidP="00A66104">
                  <w:pPr>
                    <w:spacing w:after="120"/>
                    <w:jc w:val="both"/>
                    <w:rPr>
                      <w:rFonts w:asciiTheme="minorHAnsi" w:hAnsiTheme="minorHAnsi"/>
                      <w:i/>
                      <w:iCs/>
                    </w:rPr>
                  </w:pPr>
                  <w:r w:rsidRPr="00A66104">
                    <w:rPr>
                      <w:rFonts w:asciiTheme="minorHAnsi" w:hAnsiTheme="minorHAnsi"/>
                      <w:i/>
                      <w:iCs/>
                    </w:rPr>
                    <w:t>17</w:t>
                  </w:r>
                  <w:r w:rsidR="00977F0A" w:rsidRPr="00A66104">
                    <w:rPr>
                      <w:rFonts w:asciiTheme="minorHAnsi" w:hAnsiTheme="minorHAnsi"/>
                      <w:i/>
                      <w:iCs/>
                    </w:rPr>
                    <w:t>:00pm</w:t>
                  </w:r>
                </w:p>
              </w:tc>
            </w:tr>
            <w:tr w:rsidR="00D23957" w:rsidRPr="00516269" w14:paraId="3A86584A" w14:textId="77777777" w:rsidTr="00ED7FCE">
              <w:tc>
                <w:tcPr>
                  <w:tcW w:w="5153" w:type="dxa"/>
                  <w:shd w:val="clear" w:color="auto" w:fill="auto"/>
                </w:tcPr>
                <w:p w14:paraId="640E51B3" w14:textId="77777777" w:rsidR="00D23957" w:rsidRPr="00516269" w:rsidRDefault="00D23957" w:rsidP="00D23957">
                  <w:pPr>
                    <w:spacing w:after="120"/>
                    <w:jc w:val="both"/>
                    <w:rPr>
                      <w:rFonts w:asciiTheme="minorHAnsi" w:hAnsiTheme="minorHAnsi"/>
                      <w:i/>
                      <w:iCs/>
                    </w:rPr>
                  </w:pPr>
                  <w:r w:rsidRPr="00516269">
                    <w:rPr>
                      <w:rFonts w:asciiTheme="minorHAnsi" w:hAnsiTheme="minorHAnsi"/>
                      <w:i/>
                      <w:iCs/>
                    </w:rPr>
                    <w:t>Fecha límite para efectuar preguntas</w:t>
                  </w:r>
                </w:p>
              </w:tc>
              <w:tc>
                <w:tcPr>
                  <w:tcW w:w="1984" w:type="dxa"/>
                  <w:shd w:val="clear" w:color="auto" w:fill="auto"/>
                </w:tcPr>
                <w:p w14:paraId="146119CB" w14:textId="1A395988" w:rsidR="00D23957" w:rsidRPr="00A66104" w:rsidRDefault="00A66104" w:rsidP="00D23957">
                  <w:pPr>
                    <w:spacing w:after="120"/>
                    <w:jc w:val="both"/>
                    <w:rPr>
                      <w:rFonts w:asciiTheme="minorHAnsi" w:hAnsiTheme="minorHAnsi"/>
                      <w:i/>
                      <w:iCs/>
                    </w:rPr>
                  </w:pPr>
                  <w:r w:rsidRPr="00A66104">
                    <w:rPr>
                      <w:rFonts w:asciiTheme="minorHAnsi" w:hAnsiTheme="minorHAnsi"/>
                      <w:i/>
                      <w:iCs/>
                    </w:rPr>
                    <w:t>04-11-2019</w:t>
                  </w:r>
                </w:p>
              </w:tc>
              <w:tc>
                <w:tcPr>
                  <w:tcW w:w="1717" w:type="dxa"/>
                  <w:shd w:val="clear" w:color="auto" w:fill="auto"/>
                </w:tcPr>
                <w:p w14:paraId="6C274B72" w14:textId="2F132093" w:rsidR="00D23957" w:rsidRPr="00A66104" w:rsidRDefault="00D23957" w:rsidP="00A66104">
                  <w:pPr>
                    <w:spacing w:after="120"/>
                    <w:jc w:val="both"/>
                    <w:rPr>
                      <w:rFonts w:asciiTheme="minorHAnsi" w:hAnsiTheme="minorHAnsi"/>
                      <w:i/>
                      <w:iCs/>
                    </w:rPr>
                  </w:pPr>
                  <w:r w:rsidRPr="00A66104">
                    <w:rPr>
                      <w:rFonts w:asciiTheme="minorHAnsi" w:hAnsiTheme="minorHAnsi"/>
                      <w:i/>
                      <w:iCs/>
                    </w:rPr>
                    <w:t>1</w:t>
                  </w:r>
                  <w:r w:rsidR="00A66104" w:rsidRPr="00A66104">
                    <w:rPr>
                      <w:rFonts w:asciiTheme="minorHAnsi" w:hAnsiTheme="minorHAnsi"/>
                      <w:i/>
                      <w:iCs/>
                    </w:rPr>
                    <w:t>7</w:t>
                  </w:r>
                  <w:r w:rsidRPr="00A66104">
                    <w:rPr>
                      <w:rFonts w:asciiTheme="minorHAnsi" w:hAnsiTheme="minorHAnsi"/>
                      <w:i/>
                      <w:iCs/>
                    </w:rPr>
                    <w:t>:00 pm</w:t>
                  </w:r>
                </w:p>
              </w:tc>
            </w:tr>
            <w:tr w:rsidR="00D23957" w:rsidRPr="00516269" w14:paraId="6B942EC5" w14:textId="77777777" w:rsidTr="00ED7FCE">
              <w:tc>
                <w:tcPr>
                  <w:tcW w:w="5153" w:type="dxa"/>
                  <w:shd w:val="clear" w:color="auto" w:fill="auto"/>
                </w:tcPr>
                <w:p w14:paraId="4EF5DCBC" w14:textId="77777777" w:rsidR="00D23957" w:rsidRPr="00516269" w:rsidRDefault="00D23957" w:rsidP="00D23957">
                  <w:pPr>
                    <w:spacing w:after="120"/>
                    <w:jc w:val="both"/>
                    <w:rPr>
                      <w:rFonts w:asciiTheme="minorHAnsi" w:hAnsiTheme="minorHAnsi"/>
                      <w:i/>
                      <w:iCs/>
                    </w:rPr>
                  </w:pPr>
                  <w:r w:rsidRPr="00516269">
                    <w:rPr>
                      <w:rFonts w:asciiTheme="minorHAnsi" w:hAnsiTheme="minorHAnsi"/>
                      <w:i/>
                      <w:iCs/>
                    </w:rPr>
                    <w:t>Fecha límite para emitir respuestas y aclaraciones</w:t>
                  </w:r>
                </w:p>
              </w:tc>
              <w:tc>
                <w:tcPr>
                  <w:tcW w:w="1984" w:type="dxa"/>
                  <w:shd w:val="clear" w:color="auto" w:fill="auto"/>
                </w:tcPr>
                <w:p w14:paraId="4921E792" w14:textId="252C6FF5" w:rsidR="00D23957" w:rsidRPr="00A66104" w:rsidRDefault="00A66104" w:rsidP="00D23957">
                  <w:pPr>
                    <w:spacing w:after="120"/>
                    <w:jc w:val="both"/>
                    <w:rPr>
                      <w:rFonts w:asciiTheme="minorHAnsi" w:hAnsiTheme="minorHAnsi"/>
                      <w:i/>
                      <w:iCs/>
                    </w:rPr>
                  </w:pPr>
                  <w:r w:rsidRPr="00A66104">
                    <w:rPr>
                      <w:rFonts w:asciiTheme="minorHAnsi" w:hAnsiTheme="minorHAnsi"/>
                      <w:i/>
                      <w:iCs/>
                    </w:rPr>
                    <w:t>07-11-2019</w:t>
                  </w:r>
                </w:p>
              </w:tc>
              <w:tc>
                <w:tcPr>
                  <w:tcW w:w="1717" w:type="dxa"/>
                  <w:shd w:val="clear" w:color="auto" w:fill="auto"/>
                </w:tcPr>
                <w:p w14:paraId="34BDAC9F" w14:textId="18619DFC" w:rsidR="00D23957" w:rsidRPr="00A66104" w:rsidRDefault="00D23957" w:rsidP="00A66104">
                  <w:pPr>
                    <w:spacing w:after="120"/>
                    <w:jc w:val="both"/>
                    <w:rPr>
                      <w:rFonts w:asciiTheme="minorHAnsi" w:hAnsiTheme="minorHAnsi"/>
                      <w:i/>
                      <w:iCs/>
                    </w:rPr>
                  </w:pPr>
                  <w:r w:rsidRPr="00A66104">
                    <w:rPr>
                      <w:rFonts w:asciiTheme="minorHAnsi" w:hAnsiTheme="minorHAnsi"/>
                      <w:i/>
                      <w:iCs/>
                    </w:rPr>
                    <w:t>1</w:t>
                  </w:r>
                  <w:r w:rsidR="00A66104" w:rsidRPr="00A66104">
                    <w:rPr>
                      <w:rFonts w:asciiTheme="minorHAnsi" w:hAnsiTheme="minorHAnsi"/>
                      <w:i/>
                      <w:iCs/>
                    </w:rPr>
                    <w:t>7</w:t>
                  </w:r>
                  <w:r w:rsidRPr="00A66104">
                    <w:rPr>
                      <w:rFonts w:asciiTheme="minorHAnsi" w:hAnsiTheme="minorHAnsi"/>
                      <w:i/>
                      <w:iCs/>
                    </w:rPr>
                    <w:t>:00 pm</w:t>
                  </w:r>
                </w:p>
              </w:tc>
            </w:tr>
            <w:tr w:rsidR="00D23957" w:rsidRPr="00516269" w14:paraId="38E7B1ED" w14:textId="77777777" w:rsidTr="00ED7FCE">
              <w:tc>
                <w:tcPr>
                  <w:tcW w:w="5153" w:type="dxa"/>
                  <w:shd w:val="clear" w:color="auto" w:fill="auto"/>
                </w:tcPr>
                <w:p w14:paraId="2ED321B2" w14:textId="77777777" w:rsidR="00D23957" w:rsidRPr="00516269" w:rsidRDefault="00D23957" w:rsidP="00D23957">
                  <w:pPr>
                    <w:spacing w:after="120"/>
                    <w:jc w:val="both"/>
                    <w:rPr>
                      <w:rFonts w:asciiTheme="minorHAnsi" w:hAnsiTheme="minorHAnsi"/>
                      <w:i/>
                      <w:iCs/>
                    </w:rPr>
                  </w:pPr>
                  <w:r w:rsidRPr="00516269">
                    <w:rPr>
                      <w:rFonts w:asciiTheme="minorHAnsi" w:hAnsiTheme="minorHAnsi"/>
                      <w:i/>
                      <w:iCs/>
                    </w:rPr>
                    <w:t>Fecha límite recepción oferta técnica</w:t>
                  </w:r>
                </w:p>
              </w:tc>
              <w:tc>
                <w:tcPr>
                  <w:tcW w:w="1984" w:type="dxa"/>
                  <w:shd w:val="clear" w:color="auto" w:fill="auto"/>
                </w:tcPr>
                <w:p w14:paraId="74C07351" w14:textId="34CFC14D" w:rsidR="00D23957" w:rsidRPr="00A66104" w:rsidRDefault="00A66104" w:rsidP="00D23957">
                  <w:pPr>
                    <w:spacing w:after="120"/>
                    <w:jc w:val="both"/>
                    <w:rPr>
                      <w:rFonts w:asciiTheme="minorHAnsi" w:hAnsiTheme="minorHAnsi"/>
                      <w:i/>
                      <w:iCs/>
                    </w:rPr>
                  </w:pPr>
                  <w:r w:rsidRPr="00A66104">
                    <w:rPr>
                      <w:rFonts w:asciiTheme="minorHAnsi" w:hAnsiTheme="minorHAnsi"/>
                      <w:i/>
                      <w:iCs/>
                    </w:rPr>
                    <w:t>14-11-2019</w:t>
                  </w:r>
                </w:p>
              </w:tc>
              <w:tc>
                <w:tcPr>
                  <w:tcW w:w="1717" w:type="dxa"/>
                  <w:shd w:val="clear" w:color="auto" w:fill="auto"/>
                </w:tcPr>
                <w:p w14:paraId="1614D979" w14:textId="524B35AF" w:rsidR="00D23957" w:rsidRPr="00A66104" w:rsidRDefault="00D23957" w:rsidP="00D23957">
                  <w:pPr>
                    <w:spacing w:after="120"/>
                    <w:jc w:val="both"/>
                    <w:rPr>
                      <w:rFonts w:asciiTheme="minorHAnsi" w:hAnsiTheme="minorHAnsi"/>
                      <w:i/>
                      <w:iCs/>
                    </w:rPr>
                  </w:pPr>
                  <w:r w:rsidRPr="00A66104">
                    <w:rPr>
                      <w:rFonts w:asciiTheme="minorHAnsi" w:hAnsiTheme="minorHAnsi"/>
                      <w:i/>
                      <w:iCs/>
                    </w:rPr>
                    <w:t>15:00 pm</w:t>
                  </w:r>
                </w:p>
              </w:tc>
            </w:tr>
            <w:tr w:rsidR="00D23957" w:rsidRPr="00516269" w14:paraId="4F3D3D38" w14:textId="77777777" w:rsidTr="00ED7FCE">
              <w:tc>
                <w:tcPr>
                  <w:tcW w:w="5153" w:type="dxa"/>
                  <w:shd w:val="clear" w:color="auto" w:fill="auto"/>
                </w:tcPr>
                <w:p w14:paraId="2BA1A911" w14:textId="77777777" w:rsidR="00D23957" w:rsidRPr="00516269" w:rsidRDefault="00D23957" w:rsidP="00D23957">
                  <w:pPr>
                    <w:spacing w:after="120"/>
                    <w:jc w:val="both"/>
                    <w:rPr>
                      <w:rFonts w:asciiTheme="minorHAnsi" w:hAnsiTheme="minorHAnsi"/>
                      <w:i/>
                      <w:iCs/>
                    </w:rPr>
                  </w:pPr>
                  <w:r w:rsidRPr="00516269">
                    <w:rPr>
                      <w:rFonts w:asciiTheme="minorHAnsi" w:hAnsiTheme="minorHAnsi"/>
                      <w:i/>
                      <w:iCs/>
                    </w:rPr>
                    <w:t>Fecha de apertura de ofertas</w:t>
                  </w:r>
                </w:p>
              </w:tc>
              <w:tc>
                <w:tcPr>
                  <w:tcW w:w="1984" w:type="dxa"/>
                  <w:shd w:val="clear" w:color="auto" w:fill="auto"/>
                </w:tcPr>
                <w:p w14:paraId="73DFAE17" w14:textId="213782C3" w:rsidR="00D23957" w:rsidRPr="00A66104" w:rsidRDefault="00A66104" w:rsidP="00D23957">
                  <w:pPr>
                    <w:spacing w:after="120"/>
                    <w:jc w:val="both"/>
                    <w:rPr>
                      <w:rFonts w:asciiTheme="minorHAnsi" w:hAnsiTheme="minorHAnsi"/>
                      <w:i/>
                      <w:iCs/>
                    </w:rPr>
                  </w:pPr>
                  <w:r w:rsidRPr="00A66104">
                    <w:rPr>
                      <w:rFonts w:asciiTheme="minorHAnsi" w:hAnsiTheme="minorHAnsi"/>
                      <w:i/>
                      <w:iCs/>
                    </w:rPr>
                    <w:t>14-11-2019</w:t>
                  </w:r>
                </w:p>
              </w:tc>
              <w:tc>
                <w:tcPr>
                  <w:tcW w:w="1717" w:type="dxa"/>
                  <w:shd w:val="clear" w:color="auto" w:fill="auto"/>
                </w:tcPr>
                <w:p w14:paraId="67269C0B" w14:textId="52639A4F" w:rsidR="00D23957" w:rsidRPr="00A66104" w:rsidRDefault="00D23957" w:rsidP="00A66104">
                  <w:pPr>
                    <w:spacing w:after="120"/>
                    <w:jc w:val="both"/>
                    <w:rPr>
                      <w:rFonts w:asciiTheme="minorHAnsi" w:hAnsiTheme="minorHAnsi"/>
                      <w:i/>
                      <w:iCs/>
                    </w:rPr>
                  </w:pPr>
                  <w:r w:rsidRPr="00A66104">
                    <w:rPr>
                      <w:rFonts w:asciiTheme="minorHAnsi" w:hAnsiTheme="minorHAnsi"/>
                      <w:i/>
                      <w:iCs/>
                    </w:rPr>
                    <w:t>1</w:t>
                  </w:r>
                  <w:r w:rsidR="00A66104" w:rsidRPr="00A66104">
                    <w:rPr>
                      <w:rFonts w:asciiTheme="minorHAnsi" w:hAnsiTheme="minorHAnsi"/>
                      <w:i/>
                      <w:iCs/>
                    </w:rPr>
                    <w:t>6</w:t>
                  </w:r>
                  <w:r w:rsidRPr="00A66104">
                    <w:rPr>
                      <w:rFonts w:asciiTheme="minorHAnsi" w:hAnsiTheme="minorHAnsi"/>
                      <w:i/>
                      <w:iCs/>
                    </w:rPr>
                    <w:t>:00 pm</w:t>
                  </w:r>
                </w:p>
              </w:tc>
            </w:tr>
            <w:tr w:rsidR="00D23957" w:rsidRPr="00516269" w14:paraId="656E3FE2" w14:textId="77777777" w:rsidTr="00ED7FCE">
              <w:tc>
                <w:tcPr>
                  <w:tcW w:w="5153" w:type="dxa"/>
                  <w:shd w:val="clear" w:color="auto" w:fill="auto"/>
                </w:tcPr>
                <w:p w14:paraId="7B626468" w14:textId="77777777" w:rsidR="00D23957" w:rsidRPr="00516269" w:rsidRDefault="00D23957" w:rsidP="00D23957">
                  <w:pPr>
                    <w:spacing w:after="120"/>
                    <w:jc w:val="both"/>
                    <w:rPr>
                      <w:rFonts w:asciiTheme="minorHAnsi" w:hAnsiTheme="minorHAnsi"/>
                      <w:i/>
                      <w:iCs/>
                    </w:rPr>
                  </w:pPr>
                  <w:r w:rsidRPr="00516269">
                    <w:rPr>
                      <w:rFonts w:asciiTheme="minorHAnsi" w:hAnsiTheme="minorHAnsi"/>
                      <w:i/>
                      <w:iCs/>
                    </w:rPr>
                    <w:t>Fecha de calificación límite de participantes</w:t>
                  </w:r>
                </w:p>
              </w:tc>
              <w:tc>
                <w:tcPr>
                  <w:tcW w:w="1984" w:type="dxa"/>
                  <w:shd w:val="clear" w:color="auto" w:fill="auto"/>
                </w:tcPr>
                <w:p w14:paraId="08B2EC89" w14:textId="69A039DF" w:rsidR="00D23957" w:rsidRPr="00A66104" w:rsidRDefault="00A66104" w:rsidP="00D23957">
                  <w:pPr>
                    <w:spacing w:after="120"/>
                    <w:jc w:val="both"/>
                    <w:rPr>
                      <w:rFonts w:asciiTheme="minorHAnsi" w:hAnsiTheme="minorHAnsi"/>
                      <w:i/>
                      <w:iCs/>
                    </w:rPr>
                  </w:pPr>
                  <w:r w:rsidRPr="00A66104">
                    <w:rPr>
                      <w:rFonts w:asciiTheme="minorHAnsi" w:hAnsiTheme="minorHAnsi"/>
                      <w:i/>
                      <w:iCs/>
                    </w:rPr>
                    <w:t>27-11-2019</w:t>
                  </w:r>
                </w:p>
              </w:tc>
              <w:tc>
                <w:tcPr>
                  <w:tcW w:w="1717" w:type="dxa"/>
                  <w:shd w:val="clear" w:color="auto" w:fill="auto"/>
                </w:tcPr>
                <w:p w14:paraId="5328F5E5" w14:textId="42CD3DA1" w:rsidR="00D23957" w:rsidRPr="00A66104" w:rsidRDefault="00D23957" w:rsidP="00D23957">
                  <w:pPr>
                    <w:spacing w:after="120"/>
                    <w:jc w:val="both"/>
                    <w:rPr>
                      <w:rFonts w:asciiTheme="minorHAnsi" w:hAnsiTheme="minorHAnsi"/>
                      <w:i/>
                      <w:iCs/>
                    </w:rPr>
                  </w:pPr>
                  <w:r w:rsidRPr="00A66104">
                    <w:rPr>
                      <w:rFonts w:asciiTheme="minorHAnsi" w:hAnsiTheme="minorHAnsi"/>
                      <w:i/>
                      <w:iCs/>
                    </w:rPr>
                    <w:t>17:00 pm</w:t>
                  </w:r>
                </w:p>
              </w:tc>
            </w:tr>
            <w:tr w:rsidR="00D23957" w:rsidRPr="00516269" w14:paraId="647C6A16" w14:textId="77777777" w:rsidTr="00ED7FCE">
              <w:tc>
                <w:tcPr>
                  <w:tcW w:w="5153" w:type="dxa"/>
                  <w:shd w:val="clear" w:color="auto" w:fill="auto"/>
                </w:tcPr>
                <w:p w14:paraId="5195BE4E" w14:textId="77777777" w:rsidR="00D23957" w:rsidRPr="00516269" w:rsidRDefault="00D23957" w:rsidP="00D23957">
                  <w:pPr>
                    <w:spacing w:after="120"/>
                    <w:jc w:val="both"/>
                    <w:rPr>
                      <w:rFonts w:asciiTheme="minorHAnsi" w:hAnsiTheme="minorHAnsi"/>
                      <w:i/>
                      <w:iCs/>
                    </w:rPr>
                  </w:pPr>
                  <w:r w:rsidRPr="00516269">
                    <w:rPr>
                      <w:rFonts w:asciiTheme="minorHAnsi" w:hAnsiTheme="minorHAnsi"/>
                      <w:i/>
                      <w:iCs/>
                    </w:rPr>
                    <w:t>Fecha estimada de adjudicación</w:t>
                  </w:r>
                </w:p>
              </w:tc>
              <w:tc>
                <w:tcPr>
                  <w:tcW w:w="1984" w:type="dxa"/>
                  <w:shd w:val="clear" w:color="auto" w:fill="auto"/>
                </w:tcPr>
                <w:p w14:paraId="78B2A42D" w14:textId="42D90158" w:rsidR="00D23957" w:rsidRPr="00A66104" w:rsidRDefault="00A66104" w:rsidP="00D23957">
                  <w:pPr>
                    <w:spacing w:after="120"/>
                    <w:jc w:val="both"/>
                    <w:rPr>
                      <w:rFonts w:asciiTheme="minorHAnsi" w:hAnsiTheme="minorHAnsi"/>
                      <w:i/>
                      <w:iCs/>
                    </w:rPr>
                  </w:pPr>
                  <w:r w:rsidRPr="00A66104">
                    <w:rPr>
                      <w:rFonts w:asciiTheme="minorHAnsi" w:hAnsiTheme="minorHAnsi"/>
                      <w:i/>
                      <w:iCs/>
                    </w:rPr>
                    <w:t>29-11-2019</w:t>
                  </w:r>
                </w:p>
              </w:tc>
              <w:tc>
                <w:tcPr>
                  <w:tcW w:w="1717" w:type="dxa"/>
                  <w:shd w:val="clear" w:color="auto" w:fill="auto"/>
                </w:tcPr>
                <w:p w14:paraId="78515D7D" w14:textId="75F257B9" w:rsidR="00D23957" w:rsidRPr="00A66104" w:rsidRDefault="00D23957" w:rsidP="00D23957">
                  <w:pPr>
                    <w:spacing w:after="120"/>
                    <w:jc w:val="both"/>
                    <w:rPr>
                      <w:rFonts w:asciiTheme="minorHAnsi" w:hAnsiTheme="minorHAnsi"/>
                      <w:i/>
                      <w:iCs/>
                    </w:rPr>
                  </w:pPr>
                  <w:r w:rsidRPr="00A66104">
                    <w:rPr>
                      <w:rFonts w:asciiTheme="minorHAnsi" w:hAnsiTheme="minorHAnsi"/>
                      <w:i/>
                      <w:iCs/>
                    </w:rPr>
                    <w:t>17:00 pm</w:t>
                  </w:r>
                </w:p>
              </w:tc>
            </w:tr>
          </w:tbl>
          <w:p w14:paraId="13FEBA91" w14:textId="77777777" w:rsidR="00A34D28" w:rsidRPr="00516269" w:rsidRDefault="00A34D28" w:rsidP="009160EC">
            <w:pPr>
              <w:spacing w:after="120"/>
              <w:jc w:val="both"/>
              <w:rPr>
                <w:rFonts w:asciiTheme="minorHAnsi" w:hAnsiTheme="minorHAnsi"/>
                <w:i/>
                <w:iCs/>
              </w:rPr>
            </w:pPr>
          </w:p>
          <w:p w14:paraId="2E4807B8" w14:textId="20C15FEF" w:rsidR="00752672" w:rsidRPr="00516269" w:rsidRDefault="00752672" w:rsidP="0067218C">
            <w:pPr>
              <w:spacing w:after="120"/>
              <w:jc w:val="both"/>
              <w:rPr>
                <w:rFonts w:asciiTheme="minorHAnsi" w:hAnsiTheme="minorHAnsi"/>
                <w:i/>
                <w:iCs/>
              </w:rPr>
            </w:pPr>
            <w:r w:rsidRPr="00516269">
              <w:rPr>
                <w:rFonts w:asciiTheme="minorHAnsi" w:hAnsiTheme="minorHAnsi"/>
                <w:i/>
                <w:iCs/>
              </w:rPr>
              <w:t xml:space="preserve">s. </w:t>
            </w:r>
            <w:r w:rsidR="005E2E3B" w:rsidRPr="00516269">
              <w:rPr>
                <w:rFonts w:asciiTheme="minorHAnsi" w:hAnsiTheme="minorHAnsi"/>
                <w:i/>
                <w:iCs/>
              </w:rPr>
              <w:t>La Comisión Evaluadora, podrá ejercer su facu</w:t>
            </w:r>
            <w:r w:rsidR="0067218C" w:rsidRPr="00516269">
              <w:rPr>
                <w:rFonts w:asciiTheme="minorHAnsi" w:hAnsiTheme="minorHAnsi"/>
                <w:i/>
                <w:iCs/>
              </w:rPr>
              <w:t>ltad subsanatoria</w:t>
            </w:r>
            <w:r w:rsidR="00A66104">
              <w:rPr>
                <w:rFonts w:asciiTheme="minorHAnsi" w:hAnsiTheme="minorHAnsi"/>
                <w:i/>
                <w:iCs/>
              </w:rPr>
              <w:t xml:space="preserve"> </w:t>
            </w:r>
            <w:r w:rsidR="005E2E3B" w:rsidRPr="00516269">
              <w:rPr>
                <w:rFonts w:asciiTheme="minorHAnsi" w:hAnsiTheme="minorHAnsi"/>
                <w:i/>
                <w:iCs/>
              </w:rPr>
              <w:t xml:space="preserve">y solicitar </w:t>
            </w:r>
            <w:r w:rsidR="0067218C" w:rsidRPr="00516269">
              <w:rPr>
                <w:rFonts w:asciiTheme="minorHAnsi" w:hAnsiTheme="minorHAnsi"/>
                <w:i/>
                <w:iCs/>
              </w:rPr>
              <w:t>aclaraciones</w:t>
            </w:r>
            <w:r w:rsidR="005E2E3B" w:rsidRPr="00516269">
              <w:rPr>
                <w:rFonts w:asciiTheme="minorHAnsi" w:hAnsiTheme="minorHAnsi"/>
                <w:i/>
                <w:iCs/>
              </w:rPr>
              <w:t xml:space="preserve"> durante todo el proceso de evaluación de conformidad con lo establecido en las IAO 26</w:t>
            </w:r>
            <w:r w:rsidR="0067218C" w:rsidRPr="00516269">
              <w:rPr>
                <w:rFonts w:asciiTheme="minorHAnsi" w:hAnsiTheme="minorHAnsi"/>
                <w:i/>
                <w:iCs/>
              </w:rPr>
              <w:t>.</w:t>
            </w:r>
          </w:p>
        </w:tc>
      </w:tr>
      <w:tr w:rsidR="003F79AA" w:rsidRPr="00516269" w14:paraId="3EF458D7" w14:textId="77777777" w:rsidTr="00E86E78">
        <w:trPr>
          <w:cantSplit/>
          <w:tblCellSpacing w:w="11" w:type="dxa"/>
        </w:trPr>
        <w:tc>
          <w:tcPr>
            <w:tcW w:w="4978" w:type="pct"/>
            <w:gridSpan w:val="2"/>
            <w:tcBorders>
              <w:top w:val="single" w:sz="4" w:space="0" w:color="auto"/>
              <w:bottom w:val="single" w:sz="4" w:space="0" w:color="auto"/>
            </w:tcBorders>
          </w:tcPr>
          <w:p w14:paraId="365A3D74" w14:textId="77777777" w:rsidR="003F79AA" w:rsidRPr="00516269" w:rsidRDefault="003F79AA" w:rsidP="009160EC">
            <w:pPr>
              <w:pStyle w:val="Ttulo4"/>
              <w:numPr>
                <w:ilvl w:val="0"/>
                <w:numId w:val="0"/>
              </w:numPr>
              <w:spacing w:after="120"/>
              <w:rPr>
                <w:rFonts w:asciiTheme="minorHAnsi" w:hAnsiTheme="minorHAnsi"/>
                <w:sz w:val="24"/>
              </w:rPr>
            </w:pPr>
            <w:r w:rsidRPr="00516269">
              <w:rPr>
                <w:rFonts w:asciiTheme="minorHAnsi" w:hAnsiTheme="minorHAnsi"/>
                <w:sz w:val="24"/>
              </w:rPr>
              <w:t>E. Apertura y Evaluación de las Ofertas</w:t>
            </w:r>
          </w:p>
        </w:tc>
      </w:tr>
      <w:tr w:rsidR="003F79AA" w:rsidRPr="00516269" w14:paraId="4C6005F5" w14:textId="77777777" w:rsidTr="00E86E78">
        <w:trPr>
          <w:cantSplit/>
          <w:tblCellSpacing w:w="11" w:type="dxa"/>
        </w:trPr>
        <w:tc>
          <w:tcPr>
            <w:tcW w:w="398" w:type="pct"/>
            <w:tcBorders>
              <w:top w:val="single" w:sz="4" w:space="0" w:color="auto"/>
              <w:bottom w:val="single" w:sz="4" w:space="0" w:color="auto"/>
            </w:tcBorders>
          </w:tcPr>
          <w:p w14:paraId="3F0117CE"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24.1</w:t>
            </w:r>
          </w:p>
        </w:tc>
        <w:tc>
          <w:tcPr>
            <w:tcW w:w="4570" w:type="pct"/>
            <w:tcBorders>
              <w:top w:val="single" w:sz="4" w:space="0" w:color="auto"/>
              <w:bottom w:val="single" w:sz="4" w:space="0" w:color="auto"/>
            </w:tcBorders>
          </w:tcPr>
          <w:p w14:paraId="506BA32E" w14:textId="09B3129E" w:rsidR="00224090" w:rsidRPr="00516269" w:rsidRDefault="008957C9" w:rsidP="00A66104">
            <w:pPr>
              <w:pStyle w:val="Outline"/>
              <w:spacing w:before="0" w:after="120"/>
              <w:rPr>
                <w:rFonts w:asciiTheme="minorHAnsi" w:hAnsiTheme="minorHAnsi"/>
                <w:i/>
                <w:iCs/>
                <w:kern w:val="0"/>
                <w:szCs w:val="24"/>
                <w:lang w:val="es-ES_tradnl"/>
              </w:rPr>
            </w:pPr>
            <w:r w:rsidRPr="00516269">
              <w:rPr>
                <w:rFonts w:asciiTheme="minorHAnsi" w:hAnsiTheme="minorHAnsi"/>
                <w:kern w:val="0"/>
                <w:szCs w:val="24"/>
                <w:lang w:val="es-EC"/>
              </w:rPr>
              <w:t xml:space="preserve">La apertura de las Ofertas tendrá lugar en: Las instalaciones de CNEL EP Oficina Central ubicadas en la </w:t>
            </w:r>
            <w:r w:rsidRPr="00516269">
              <w:rPr>
                <w:rFonts w:asciiTheme="minorHAnsi" w:hAnsiTheme="minorHAnsi"/>
                <w:iCs/>
                <w:kern w:val="0"/>
                <w:szCs w:val="24"/>
                <w:lang w:val="es-EC"/>
              </w:rPr>
              <w:t>avenida del Bombero Km 6 1/2 vía a la Costa, Edificio Grace, tercer piso</w:t>
            </w:r>
            <w:r w:rsidRPr="00516269">
              <w:rPr>
                <w:rFonts w:asciiTheme="minorHAnsi" w:hAnsiTheme="minorHAnsi"/>
                <w:kern w:val="0"/>
                <w:szCs w:val="24"/>
                <w:lang w:val="es-EC"/>
              </w:rPr>
              <w:t xml:space="preserve"> Fecha: </w:t>
            </w:r>
            <w:r w:rsidR="00A66104">
              <w:rPr>
                <w:rFonts w:asciiTheme="minorHAnsi" w:hAnsiTheme="minorHAnsi"/>
                <w:kern w:val="0"/>
                <w:szCs w:val="24"/>
                <w:lang w:val="es-EC"/>
              </w:rPr>
              <w:t>14-11-2019</w:t>
            </w:r>
            <w:r w:rsidRPr="00516269">
              <w:rPr>
                <w:rFonts w:asciiTheme="minorHAnsi" w:hAnsiTheme="minorHAnsi"/>
                <w:i/>
                <w:iCs/>
                <w:kern w:val="0"/>
                <w:szCs w:val="24"/>
                <w:lang w:val="es-EC"/>
              </w:rPr>
              <w:t xml:space="preserve">; </w:t>
            </w:r>
            <w:r w:rsidRPr="00516269">
              <w:rPr>
                <w:rFonts w:asciiTheme="minorHAnsi" w:hAnsiTheme="minorHAnsi"/>
                <w:kern w:val="0"/>
                <w:szCs w:val="24"/>
                <w:lang w:val="es-EC"/>
              </w:rPr>
              <w:t xml:space="preserve">Hora: </w:t>
            </w:r>
            <w:r w:rsidR="00A66104">
              <w:rPr>
                <w:rFonts w:asciiTheme="minorHAnsi" w:hAnsiTheme="minorHAnsi"/>
                <w:kern w:val="0"/>
                <w:szCs w:val="24"/>
                <w:lang w:val="es-EC"/>
              </w:rPr>
              <w:t>16:00 pm</w:t>
            </w:r>
            <w:r w:rsidRPr="00516269">
              <w:rPr>
                <w:rFonts w:asciiTheme="minorHAnsi" w:hAnsiTheme="minorHAnsi"/>
                <w:i/>
                <w:iCs/>
                <w:kern w:val="0"/>
                <w:szCs w:val="24"/>
                <w:lang w:val="es-EC"/>
              </w:rPr>
              <w:t xml:space="preserve"> </w:t>
            </w:r>
            <w:r w:rsidR="00224090" w:rsidRPr="00516269">
              <w:rPr>
                <w:rFonts w:asciiTheme="minorHAnsi" w:hAnsiTheme="minorHAnsi"/>
                <w:lang w:val="pt-BR"/>
              </w:rPr>
              <w:t xml:space="preserve">País: </w:t>
            </w:r>
            <w:r w:rsidR="00224090" w:rsidRPr="00516269">
              <w:rPr>
                <w:rFonts w:asciiTheme="minorHAnsi" w:hAnsiTheme="minorHAnsi"/>
                <w:lang w:val="es-EC"/>
              </w:rPr>
              <w:t>Ecuador</w:t>
            </w:r>
          </w:p>
        </w:tc>
      </w:tr>
      <w:tr w:rsidR="003F79AA" w:rsidRPr="00516269" w14:paraId="70E507A2" w14:textId="77777777" w:rsidTr="00E86E78">
        <w:trPr>
          <w:cantSplit/>
          <w:tblCellSpacing w:w="11" w:type="dxa"/>
        </w:trPr>
        <w:tc>
          <w:tcPr>
            <w:tcW w:w="4978" w:type="pct"/>
            <w:gridSpan w:val="2"/>
            <w:tcBorders>
              <w:top w:val="single" w:sz="4" w:space="0" w:color="auto"/>
              <w:bottom w:val="single" w:sz="4" w:space="0" w:color="auto"/>
            </w:tcBorders>
          </w:tcPr>
          <w:p w14:paraId="1AD17793" w14:textId="77777777" w:rsidR="003F79AA" w:rsidRPr="00516269" w:rsidRDefault="003F79AA" w:rsidP="009160EC">
            <w:pPr>
              <w:pStyle w:val="Outline"/>
              <w:spacing w:before="0" w:after="120"/>
              <w:jc w:val="center"/>
              <w:rPr>
                <w:rFonts w:asciiTheme="minorHAnsi" w:hAnsiTheme="minorHAnsi"/>
                <w:kern w:val="0"/>
                <w:szCs w:val="24"/>
                <w:lang w:val="es-ES_tradnl"/>
              </w:rPr>
            </w:pPr>
            <w:r w:rsidRPr="00516269">
              <w:rPr>
                <w:rFonts w:asciiTheme="minorHAnsi" w:hAnsiTheme="minorHAnsi"/>
                <w:b/>
                <w:bCs/>
                <w:kern w:val="0"/>
                <w:szCs w:val="24"/>
                <w:lang w:val="es-ES_tradnl"/>
              </w:rPr>
              <w:t xml:space="preserve">F. Adjudicación del Contrato </w:t>
            </w:r>
          </w:p>
        </w:tc>
      </w:tr>
      <w:tr w:rsidR="006B4219" w:rsidRPr="00516269" w14:paraId="193E6AFA" w14:textId="77777777" w:rsidTr="00E86E78">
        <w:trPr>
          <w:cantSplit/>
          <w:tblCellSpacing w:w="11" w:type="dxa"/>
        </w:trPr>
        <w:tc>
          <w:tcPr>
            <w:tcW w:w="398" w:type="pct"/>
            <w:tcBorders>
              <w:top w:val="single" w:sz="4" w:space="0" w:color="auto"/>
              <w:bottom w:val="single" w:sz="4" w:space="0" w:color="auto"/>
            </w:tcBorders>
          </w:tcPr>
          <w:p w14:paraId="1D62CBC3" w14:textId="77777777" w:rsidR="006B4219" w:rsidRPr="00516269" w:rsidRDefault="006B4219" w:rsidP="009160EC">
            <w:pPr>
              <w:spacing w:after="120"/>
              <w:rPr>
                <w:rFonts w:asciiTheme="minorHAnsi" w:hAnsiTheme="minorHAnsi"/>
                <w:b/>
                <w:bCs/>
              </w:rPr>
            </w:pPr>
            <w:r w:rsidRPr="00516269">
              <w:rPr>
                <w:rFonts w:asciiTheme="minorHAnsi" w:hAnsiTheme="minorHAnsi"/>
                <w:b/>
                <w:bCs/>
              </w:rPr>
              <w:t xml:space="preserve">IAO </w:t>
            </w:r>
          </w:p>
          <w:p w14:paraId="722FBFB1" w14:textId="77777777" w:rsidR="006B4219" w:rsidRPr="00516269" w:rsidRDefault="006B4219" w:rsidP="00ED7FCE">
            <w:pPr>
              <w:spacing w:after="120"/>
              <w:rPr>
                <w:rFonts w:asciiTheme="minorHAnsi" w:hAnsiTheme="minorHAnsi"/>
                <w:b/>
                <w:bCs/>
              </w:rPr>
            </w:pPr>
            <w:r w:rsidRPr="00516269">
              <w:rPr>
                <w:rFonts w:asciiTheme="minorHAnsi" w:hAnsiTheme="minorHAnsi"/>
                <w:b/>
                <w:bCs/>
              </w:rPr>
              <w:t xml:space="preserve">32.1 </w:t>
            </w:r>
          </w:p>
        </w:tc>
        <w:tc>
          <w:tcPr>
            <w:tcW w:w="4570" w:type="pct"/>
            <w:tcBorders>
              <w:top w:val="single" w:sz="4" w:space="0" w:color="auto"/>
              <w:bottom w:val="single" w:sz="4" w:space="0" w:color="auto"/>
            </w:tcBorders>
          </w:tcPr>
          <w:p w14:paraId="2CD9F0EC" w14:textId="77777777" w:rsidR="006B4219" w:rsidRPr="00516269" w:rsidRDefault="006B4219" w:rsidP="00DA2130">
            <w:pPr>
              <w:spacing w:after="120"/>
              <w:jc w:val="both"/>
              <w:rPr>
                <w:rFonts w:asciiTheme="minorHAnsi" w:hAnsiTheme="minorHAnsi"/>
              </w:rPr>
            </w:pPr>
            <w:r w:rsidRPr="00516269">
              <w:rPr>
                <w:rFonts w:asciiTheme="minorHAnsi" w:hAnsiTheme="minorHAnsi"/>
              </w:rPr>
              <w:t xml:space="preserve">Se agrega al final de esta </w:t>
            </w:r>
            <w:r w:rsidR="006D4200" w:rsidRPr="00516269">
              <w:rPr>
                <w:rFonts w:asciiTheme="minorHAnsi" w:hAnsiTheme="minorHAnsi"/>
              </w:rPr>
              <w:t>cláusula</w:t>
            </w:r>
            <w:r w:rsidRPr="00516269">
              <w:rPr>
                <w:rFonts w:asciiTheme="minorHAnsi" w:hAnsiTheme="minorHAnsi"/>
              </w:rPr>
              <w:t xml:space="preserve">: </w:t>
            </w:r>
          </w:p>
          <w:p w14:paraId="3FFC5EE2" w14:textId="77777777" w:rsidR="006B4219" w:rsidRPr="00516269" w:rsidRDefault="006B4219" w:rsidP="00ED7FCE">
            <w:pPr>
              <w:spacing w:after="120"/>
              <w:jc w:val="both"/>
              <w:rPr>
                <w:rFonts w:asciiTheme="minorHAnsi" w:hAnsiTheme="minorHAnsi" w:cs="Calibri"/>
                <w:lang w:val="es-ES"/>
              </w:rPr>
            </w:pPr>
            <w:r w:rsidRPr="00516269">
              <w:rPr>
                <w:rFonts w:asciiTheme="minorHAnsi" w:hAnsiTheme="minorHAnsi" w:cs="Calibri"/>
                <w:lang w:val="es-ES"/>
              </w:rPr>
              <w:t xml:space="preserve">La adjudicación recaerá sobre la combinación de ofertas que ofrezcan el precio evaluado más bajo </w:t>
            </w:r>
            <w:r w:rsidRPr="00516269">
              <w:rPr>
                <w:rFonts w:asciiTheme="minorHAnsi" w:hAnsiTheme="minorHAnsi"/>
              </w:rPr>
              <w:t xml:space="preserve">siempre y cuando el Contratante haya determinado que dicho Oferente (a) es elegible de conformidad con la Cláusula 4 de las IAO y (b) está calificado de conformidad con las disposiciones de la Cláusula 5 de las IAO </w:t>
            </w:r>
            <w:r w:rsidRPr="00516269">
              <w:rPr>
                <w:rFonts w:asciiTheme="minorHAnsi" w:hAnsiTheme="minorHAnsi" w:cs="Calibri"/>
                <w:lang w:val="es-ES"/>
              </w:rPr>
              <w:t xml:space="preserve">y que cumpla con los criterios de calificación. </w:t>
            </w:r>
          </w:p>
          <w:p w14:paraId="4FD0D313" w14:textId="77777777" w:rsidR="006B4219" w:rsidRPr="00516269" w:rsidRDefault="006B4219" w:rsidP="009160EC">
            <w:pPr>
              <w:spacing w:after="120"/>
              <w:ind w:firstLine="60"/>
              <w:jc w:val="both"/>
              <w:rPr>
                <w:rFonts w:asciiTheme="minorHAnsi" w:hAnsiTheme="minorHAnsi"/>
              </w:rPr>
            </w:pPr>
          </w:p>
        </w:tc>
      </w:tr>
      <w:tr w:rsidR="001F0823" w:rsidRPr="00516269" w14:paraId="6D6D28B5" w14:textId="77777777" w:rsidTr="00E86E78">
        <w:trPr>
          <w:cantSplit/>
          <w:tblCellSpacing w:w="11" w:type="dxa"/>
        </w:trPr>
        <w:tc>
          <w:tcPr>
            <w:tcW w:w="398" w:type="pct"/>
            <w:tcBorders>
              <w:top w:val="single" w:sz="4" w:space="0" w:color="auto"/>
              <w:bottom w:val="single" w:sz="4" w:space="0" w:color="auto"/>
            </w:tcBorders>
          </w:tcPr>
          <w:p w14:paraId="0A9AC1F4" w14:textId="77777777" w:rsidR="001F0823" w:rsidRPr="00516269" w:rsidRDefault="001F0823" w:rsidP="009160EC">
            <w:pPr>
              <w:spacing w:after="120"/>
              <w:rPr>
                <w:rFonts w:asciiTheme="minorHAnsi" w:hAnsiTheme="minorHAnsi"/>
                <w:b/>
                <w:bCs/>
              </w:rPr>
            </w:pPr>
            <w:r w:rsidRPr="00516269">
              <w:rPr>
                <w:rFonts w:asciiTheme="minorHAnsi" w:hAnsiTheme="minorHAnsi"/>
                <w:b/>
                <w:bCs/>
              </w:rPr>
              <w:t xml:space="preserve">IAO </w:t>
            </w:r>
          </w:p>
          <w:p w14:paraId="6E0F6BE7" w14:textId="77777777" w:rsidR="001F0823" w:rsidRPr="00516269" w:rsidRDefault="001F0823" w:rsidP="00ED7FCE">
            <w:pPr>
              <w:spacing w:after="120"/>
              <w:rPr>
                <w:rFonts w:asciiTheme="minorHAnsi" w:hAnsiTheme="minorHAnsi"/>
                <w:b/>
                <w:bCs/>
              </w:rPr>
            </w:pPr>
            <w:r w:rsidRPr="00516269">
              <w:rPr>
                <w:rFonts w:asciiTheme="minorHAnsi" w:hAnsiTheme="minorHAnsi"/>
                <w:b/>
                <w:bCs/>
              </w:rPr>
              <w:t xml:space="preserve">34.4 </w:t>
            </w:r>
          </w:p>
        </w:tc>
        <w:tc>
          <w:tcPr>
            <w:tcW w:w="4570" w:type="pct"/>
            <w:tcBorders>
              <w:top w:val="single" w:sz="4" w:space="0" w:color="auto"/>
              <w:bottom w:val="single" w:sz="4" w:space="0" w:color="auto"/>
            </w:tcBorders>
          </w:tcPr>
          <w:p w14:paraId="60AB7AF2" w14:textId="77777777" w:rsidR="00241274" w:rsidRPr="00516269" w:rsidRDefault="001F0823" w:rsidP="00241274">
            <w:pPr>
              <w:spacing w:after="120"/>
              <w:ind w:firstLine="60"/>
              <w:jc w:val="both"/>
              <w:rPr>
                <w:rFonts w:asciiTheme="minorHAnsi" w:hAnsiTheme="minorHAnsi"/>
              </w:rPr>
            </w:pPr>
            <w:r w:rsidRPr="00516269">
              <w:rPr>
                <w:rFonts w:asciiTheme="minorHAnsi" w:hAnsiTheme="minorHAnsi"/>
              </w:rPr>
              <w:t xml:space="preserve">La </w:t>
            </w:r>
            <w:r w:rsidR="00A917B8" w:rsidRPr="00516269">
              <w:rPr>
                <w:rFonts w:asciiTheme="minorHAnsi" w:hAnsiTheme="minorHAnsi"/>
              </w:rPr>
              <w:t xml:space="preserve">publicación prevista en la </w:t>
            </w:r>
            <w:r w:rsidRPr="00516269">
              <w:rPr>
                <w:rFonts w:asciiTheme="minorHAnsi" w:hAnsiTheme="minorHAnsi"/>
              </w:rPr>
              <w:t>cláusul</w:t>
            </w:r>
            <w:r w:rsidR="00A917B8" w:rsidRPr="00516269">
              <w:rPr>
                <w:rFonts w:asciiTheme="minorHAnsi" w:hAnsiTheme="minorHAnsi"/>
              </w:rPr>
              <w:t xml:space="preserve">a 34.4 se realizará en </w:t>
            </w:r>
            <w:r w:rsidR="00241274" w:rsidRPr="00516269">
              <w:rPr>
                <w:rFonts w:asciiTheme="minorHAnsi" w:hAnsiTheme="minorHAnsi"/>
              </w:rPr>
              <w:t>se realizará en la página web:</w:t>
            </w:r>
          </w:p>
          <w:p w14:paraId="2D9883D6" w14:textId="075B6F38" w:rsidR="00241274" w:rsidRPr="00516269" w:rsidRDefault="00241274" w:rsidP="00241274">
            <w:pPr>
              <w:spacing w:after="120"/>
              <w:jc w:val="both"/>
              <w:rPr>
                <w:rFonts w:asciiTheme="minorHAnsi" w:hAnsiTheme="minorHAnsi"/>
              </w:rPr>
            </w:pPr>
            <w:r w:rsidRPr="00516269">
              <w:rPr>
                <w:rFonts w:asciiTheme="minorHAnsi" w:hAnsiTheme="minorHAnsi"/>
              </w:rPr>
              <w:t xml:space="preserve"> </w:t>
            </w:r>
            <w:hyperlink r:id="rId17" w:history="1">
              <w:r w:rsidR="00064C25" w:rsidRPr="00516269">
                <w:rPr>
                  <w:rStyle w:val="Hipervnculo"/>
                  <w:rFonts w:asciiTheme="minorHAnsi" w:hAnsiTheme="minorHAnsi"/>
                </w:rPr>
                <w:t>https://www.cnelep.gob.ec</w:t>
              </w:r>
            </w:hyperlink>
          </w:p>
          <w:p w14:paraId="4F066E20" w14:textId="77777777" w:rsidR="0040087E" w:rsidRPr="00516269" w:rsidRDefault="0040087E" w:rsidP="00241274">
            <w:pPr>
              <w:spacing w:after="120"/>
              <w:jc w:val="both"/>
              <w:rPr>
                <w:rFonts w:asciiTheme="minorHAnsi" w:hAnsiTheme="minorHAnsi"/>
              </w:rPr>
            </w:pPr>
            <w:r w:rsidRPr="00516269">
              <w:rPr>
                <w:rFonts w:asciiTheme="minorHAnsi" w:hAnsiTheme="minorHAnsi"/>
              </w:rPr>
              <w:t>Se agrega al final de esta cláusula:</w:t>
            </w:r>
          </w:p>
          <w:p w14:paraId="44BBA31B" w14:textId="77777777" w:rsidR="0040087E" w:rsidRPr="00516269" w:rsidRDefault="0040087E" w:rsidP="00ED7FCE">
            <w:pPr>
              <w:spacing w:after="120"/>
              <w:jc w:val="both"/>
              <w:rPr>
                <w:rFonts w:asciiTheme="minorHAnsi" w:hAnsiTheme="minorHAnsi"/>
              </w:rPr>
            </w:pPr>
            <w:r w:rsidRPr="00516269">
              <w:rPr>
                <w:rFonts w:asciiTheme="minorHAnsi" w:hAnsiTheme="minorHAnsi" w:cs="Calibri"/>
                <w:lang w:val="es-ES"/>
              </w:rPr>
              <w:t xml:space="preserve">El pago de los gastos que genere la suscripción del contrato (protocolización) </w:t>
            </w:r>
            <w:r w:rsidR="007A0F47" w:rsidRPr="00516269">
              <w:rPr>
                <w:rFonts w:asciiTheme="minorHAnsi" w:hAnsiTheme="minorHAnsi" w:cs="Calibri"/>
                <w:lang w:val="es-ES"/>
              </w:rPr>
              <w:t>estará</w:t>
            </w:r>
            <w:r w:rsidRPr="00516269">
              <w:rPr>
                <w:rFonts w:asciiTheme="minorHAnsi" w:hAnsiTheme="minorHAnsi" w:cs="Calibri"/>
                <w:lang w:val="es-ES"/>
              </w:rPr>
              <w:t xml:space="preserve"> a cargo del Adjudicatario.</w:t>
            </w:r>
            <w:r w:rsidRPr="00516269">
              <w:rPr>
                <w:rFonts w:asciiTheme="minorHAnsi" w:hAnsiTheme="minorHAnsi"/>
              </w:rPr>
              <w:t xml:space="preserve"> </w:t>
            </w:r>
          </w:p>
        </w:tc>
      </w:tr>
      <w:tr w:rsidR="0040087E" w:rsidRPr="00516269" w14:paraId="28F2A9C0" w14:textId="77777777" w:rsidTr="00E86E78">
        <w:trPr>
          <w:cantSplit/>
          <w:trHeight w:val="10644"/>
          <w:tblCellSpacing w:w="11" w:type="dxa"/>
        </w:trPr>
        <w:tc>
          <w:tcPr>
            <w:tcW w:w="398" w:type="pct"/>
            <w:tcBorders>
              <w:top w:val="single" w:sz="4" w:space="0" w:color="auto"/>
              <w:bottom w:val="single" w:sz="4" w:space="0" w:color="auto"/>
            </w:tcBorders>
          </w:tcPr>
          <w:p w14:paraId="0FBFA929" w14:textId="4F9B12C5" w:rsidR="003F79AA" w:rsidRPr="00516269" w:rsidRDefault="003F79AA" w:rsidP="009160EC">
            <w:pPr>
              <w:spacing w:after="120"/>
              <w:rPr>
                <w:rFonts w:asciiTheme="minorHAnsi" w:hAnsiTheme="minorHAnsi"/>
                <w:b/>
                <w:bCs/>
              </w:rPr>
            </w:pPr>
            <w:r w:rsidRPr="00516269">
              <w:rPr>
                <w:rFonts w:asciiTheme="minorHAnsi" w:hAnsiTheme="minorHAnsi"/>
                <w:b/>
                <w:bCs/>
              </w:rPr>
              <w:t>IAO 35.1</w:t>
            </w:r>
          </w:p>
        </w:tc>
        <w:tc>
          <w:tcPr>
            <w:tcW w:w="4570" w:type="pct"/>
            <w:tcBorders>
              <w:top w:val="single" w:sz="4" w:space="0" w:color="auto"/>
              <w:bottom w:val="single" w:sz="4" w:space="0" w:color="auto"/>
            </w:tcBorders>
          </w:tcPr>
          <w:p w14:paraId="46C931AE" w14:textId="77777777" w:rsidR="008C652D" w:rsidRPr="00516269" w:rsidRDefault="008C652D" w:rsidP="00ED7FCE">
            <w:pPr>
              <w:spacing w:after="120"/>
              <w:ind w:left="612" w:hanging="612"/>
              <w:jc w:val="both"/>
              <w:rPr>
                <w:rFonts w:asciiTheme="minorHAnsi" w:hAnsiTheme="minorHAnsi"/>
              </w:rPr>
            </w:pPr>
            <w:r w:rsidRPr="00516269">
              <w:rPr>
                <w:rFonts w:asciiTheme="minorHAnsi" w:hAnsiTheme="minorHAnsi"/>
              </w:rPr>
              <w:t xml:space="preserve">La </w:t>
            </w:r>
            <w:r w:rsidR="004A55A3" w:rsidRPr="00516269">
              <w:rPr>
                <w:rFonts w:asciiTheme="minorHAnsi" w:hAnsiTheme="minorHAnsi"/>
              </w:rPr>
              <w:t xml:space="preserve">sub </w:t>
            </w:r>
            <w:r w:rsidRPr="00516269">
              <w:rPr>
                <w:rFonts w:asciiTheme="minorHAnsi" w:hAnsiTheme="minorHAnsi"/>
              </w:rPr>
              <w:t>cláusula 35.1 se modifica como sigue:</w:t>
            </w:r>
          </w:p>
          <w:p w14:paraId="2F83CB5C" w14:textId="72933B70" w:rsidR="007C354C" w:rsidRPr="00516269" w:rsidRDefault="008C652D" w:rsidP="00ED7FCE">
            <w:pPr>
              <w:spacing w:after="120"/>
              <w:ind w:left="55"/>
              <w:jc w:val="both"/>
              <w:rPr>
                <w:rFonts w:asciiTheme="minorHAnsi" w:hAnsiTheme="minorHAnsi" w:cs="Calibri"/>
                <w:lang w:val="es-ES"/>
              </w:rPr>
            </w:pPr>
            <w:r w:rsidRPr="00516269">
              <w:rPr>
                <w:rFonts w:asciiTheme="minorHAnsi" w:hAnsiTheme="minorHAnsi"/>
              </w:rPr>
              <w:t xml:space="preserve">Dentro de los </w:t>
            </w:r>
            <w:r w:rsidR="00A455CD">
              <w:rPr>
                <w:rFonts w:asciiTheme="minorHAnsi" w:hAnsiTheme="minorHAnsi"/>
                <w:i/>
                <w:iCs/>
              </w:rPr>
              <w:t>15</w:t>
            </w:r>
            <w:r w:rsidR="007A0F47" w:rsidRPr="00516269">
              <w:rPr>
                <w:rFonts w:asciiTheme="minorHAnsi" w:hAnsiTheme="minorHAnsi"/>
                <w:i/>
                <w:iCs/>
              </w:rPr>
              <w:t xml:space="preserve"> días calendario</w:t>
            </w:r>
            <w:r w:rsidRPr="00516269">
              <w:rPr>
                <w:rFonts w:asciiTheme="minorHAnsi" w:hAnsiTheme="minorHAnsi"/>
              </w:rPr>
              <w:t xml:space="preserve"> </w:t>
            </w:r>
            <w:r w:rsidR="007F7C30" w:rsidRPr="00516269">
              <w:rPr>
                <w:rFonts w:asciiTheme="minorHAnsi" w:hAnsiTheme="minorHAnsi"/>
              </w:rPr>
              <w:t>siguiente</w:t>
            </w:r>
            <w:r w:rsidRPr="00516269">
              <w:rPr>
                <w:rFonts w:asciiTheme="minorHAnsi" w:hAnsiTheme="minorHAnsi"/>
              </w:rPr>
              <w:t xml:space="preserve"> después de haber recibido la Carta de Aceptación, el Oferente seleccionado deberá firmar el contrato y entregar al Contratante una Garan</w:t>
            </w:r>
            <w:r w:rsidR="00C72953" w:rsidRPr="00516269">
              <w:rPr>
                <w:rFonts w:asciiTheme="minorHAnsi" w:hAnsiTheme="minorHAnsi"/>
              </w:rPr>
              <w:t xml:space="preserve">tía de Cumplimiento de Contrato. </w:t>
            </w:r>
            <w:r w:rsidR="007C354C" w:rsidRPr="00516269">
              <w:rPr>
                <w:rFonts w:asciiTheme="minorHAnsi" w:hAnsiTheme="minorHAnsi" w:cs="Calibri"/>
                <w:lang w:val="es-ES"/>
              </w:rPr>
              <w:t>Adicionalmente, a lo previsto respecto a la obligación de presentar en tiempo y forma a la Garantía de Cumplimiento del Contrato, se establece lo siguiente:</w:t>
            </w:r>
          </w:p>
          <w:p w14:paraId="6E1D5885" w14:textId="0A90D5B8" w:rsidR="007C354C" w:rsidRPr="00516269" w:rsidRDefault="007C354C" w:rsidP="00ED7FCE">
            <w:pPr>
              <w:pStyle w:val="Header2-SubClauses"/>
              <w:tabs>
                <w:tab w:val="clear" w:pos="504"/>
              </w:tabs>
              <w:spacing w:after="120"/>
              <w:contextualSpacing/>
              <w:rPr>
                <w:rFonts w:asciiTheme="minorHAnsi" w:hAnsiTheme="minorHAnsi" w:cs="Calibri"/>
                <w:szCs w:val="24"/>
                <w:lang w:val="es-ES"/>
              </w:rPr>
            </w:pPr>
            <w:r w:rsidRPr="00516269">
              <w:rPr>
                <w:rFonts w:asciiTheme="minorHAnsi" w:hAnsiTheme="minorHAnsi" w:cs="Calibri"/>
                <w:szCs w:val="24"/>
                <w:lang w:val="es-ES"/>
              </w:rPr>
              <w:t>1. El adjudicatario, en el mismo plazo que el indicad</w:t>
            </w:r>
            <w:r w:rsidR="00FE4C23">
              <w:rPr>
                <w:rFonts w:asciiTheme="minorHAnsi" w:hAnsiTheme="minorHAnsi" w:cs="Calibri"/>
                <w:szCs w:val="24"/>
                <w:lang w:val="es-ES"/>
              </w:rPr>
              <w:t xml:space="preserve">o para presentar la Garantía de </w:t>
            </w:r>
            <w:r w:rsidRPr="00516269">
              <w:rPr>
                <w:rFonts w:asciiTheme="minorHAnsi" w:hAnsiTheme="minorHAnsi" w:cs="Calibri"/>
                <w:szCs w:val="24"/>
                <w:lang w:val="es-ES"/>
              </w:rPr>
              <w:t>Cumplimiento de Contrato, deberá presentar:</w:t>
            </w:r>
          </w:p>
          <w:p w14:paraId="76D9C6D2" w14:textId="77777777" w:rsidR="0040087E" w:rsidRPr="00516269" w:rsidRDefault="007C354C" w:rsidP="000F1C5A">
            <w:pPr>
              <w:pStyle w:val="Header2-SubClauses"/>
              <w:numPr>
                <w:ilvl w:val="0"/>
                <w:numId w:val="27"/>
              </w:numPr>
              <w:spacing w:after="120"/>
              <w:contextualSpacing/>
              <w:rPr>
                <w:rFonts w:asciiTheme="minorHAnsi" w:hAnsiTheme="minorHAnsi" w:cs="Calibri"/>
                <w:szCs w:val="24"/>
                <w:lang w:val="es-ES"/>
              </w:rPr>
            </w:pPr>
            <w:r w:rsidRPr="00516269">
              <w:rPr>
                <w:rFonts w:asciiTheme="minorHAnsi" w:hAnsiTheme="minorHAnsi" w:cs="Calibri"/>
                <w:szCs w:val="24"/>
                <w:lang w:val="es-ES"/>
              </w:rPr>
              <w:t>En caso de APCA Convenio Constitutivo formalizado</w:t>
            </w:r>
          </w:p>
          <w:p w14:paraId="1BAD64B2" w14:textId="52B9709A" w:rsidR="007C354C" w:rsidRPr="00516269" w:rsidRDefault="007C354C" w:rsidP="000F1C5A">
            <w:pPr>
              <w:pStyle w:val="Header2-SubClauses"/>
              <w:numPr>
                <w:ilvl w:val="0"/>
                <w:numId w:val="27"/>
              </w:numPr>
              <w:spacing w:after="120"/>
              <w:contextualSpacing/>
              <w:rPr>
                <w:rFonts w:asciiTheme="minorHAnsi" w:hAnsiTheme="minorHAnsi" w:cs="Calibri"/>
                <w:szCs w:val="24"/>
                <w:lang w:val="es-ES"/>
              </w:rPr>
            </w:pPr>
            <w:r w:rsidRPr="00516269">
              <w:rPr>
                <w:rFonts w:asciiTheme="minorHAnsi" w:hAnsiTheme="minorHAnsi" w:cs="Calibri"/>
                <w:szCs w:val="24"/>
                <w:lang w:val="es-ES"/>
              </w:rPr>
              <w:t xml:space="preserve"> Legalizaciones y certificaciones que pudieran corresponder de toda la documentación presentada en copia simple. El adjudicatario debe cumplir con las solemnidades que la ley aplicable</w:t>
            </w:r>
            <w:r w:rsidR="00FE4C23">
              <w:rPr>
                <w:rFonts w:asciiTheme="minorHAnsi" w:hAnsiTheme="minorHAnsi" w:cs="Calibri"/>
                <w:szCs w:val="24"/>
                <w:lang w:val="es-ES"/>
              </w:rPr>
              <w:t xml:space="preserve"> </w:t>
            </w:r>
            <w:r w:rsidRPr="00516269">
              <w:rPr>
                <w:rFonts w:asciiTheme="minorHAnsi" w:hAnsiTheme="minorHAnsi" w:cs="Calibri"/>
                <w:szCs w:val="24"/>
                <w:lang w:val="es-ES"/>
              </w:rPr>
              <w:t>establece para que los documentos emitidos en el extranjero, surtan efectos legales y jurídicos en territorio nacional.</w:t>
            </w:r>
            <w:r w:rsidR="0056328C" w:rsidRPr="00516269">
              <w:rPr>
                <w:rFonts w:asciiTheme="minorHAnsi" w:hAnsiTheme="minorHAnsi" w:cs="Calibri"/>
                <w:szCs w:val="24"/>
                <w:lang w:val="es-ES"/>
              </w:rPr>
              <w:t xml:space="preserve"> </w:t>
            </w:r>
          </w:p>
          <w:p w14:paraId="65FCC49F" w14:textId="77777777" w:rsidR="007C354C" w:rsidRPr="00516269" w:rsidRDefault="007C354C" w:rsidP="000F1C5A">
            <w:pPr>
              <w:pStyle w:val="Header2-SubClauses"/>
              <w:numPr>
                <w:ilvl w:val="0"/>
                <w:numId w:val="27"/>
              </w:numPr>
              <w:spacing w:after="120"/>
              <w:contextualSpacing/>
              <w:rPr>
                <w:rFonts w:asciiTheme="minorHAnsi" w:hAnsiTheme="minorHAnsi" w:cs="Calibri"/>
                <w:szCs w:val="24"/>
                <w:lang w:val="es-ES"/>
              </w:rPr>
            </w:pPr>
            <w:r w:rsidRPr="00516269">
              <w:rPr>
                <w:rFonts w:asciiTheme="minorHAnsi" w:hAnsiTheme="minorHAnsi" w:cs="Calibri"/>
                <w:szCs w:val="24"/>
                <w:lang w:val="es-ES"/>
              </w:rPr>
              <w:t>Todo otro requisito que sea exigido en el Pliego como condición previa a la suscripción del Contrato</w:t>
            </w:r>
          </w:p>
          <w:p w14:paraId="2D0FFE4D" w14:textId="1A7D1A89" w:rsidR="007C354C" w:rsidRPr="00516269" w:rsidRDefault="007C354C" w:rsidP="00ED7FCE">
            <w:pPr>
              <w:pStyle w:val="Header2-SubClauses"/>
              <w:tabs>
                <w:tab w:val="clear" w:pos="504"/>
              </w:tabs>
              <w:spacing w:after="120"/>
              <w:ind w:left="0" w:firstLine="0"/>
              <w:contextualSpacing/>
              <w:rPr>
                <w:rFonts w:asciiTheme="minorHAnsi" w:hAnsiTheme="minorHAnsi"/>
                <w:szCs w:val="24"/>
                <w:lang w:val="es-ES"/>
              </w:rPr>
            </w:pPr>
            <w:r w:rsidRPr="00516269">
              <w:rPr>
                <w:rFonts w:asciiTheme="minorHAnsi" w:hAnsiTheme="minorHAnsi"/>
                <w:szCs w:val="24"/>
                <w:lang w:val="es-ES"/>
              </w:rPr>
              <w:t>El incumplimiento por parte del Oferente seleccionado de las obligaciones acá establecidas podrá</w:t>
            </w:r>
            <w:r w:rsidR="00FE4C23">
              <w:rPr>
                <w:rFonts w:asciiTheme="minorHAnsi" w:hAnsiTheme="minorHAnsi"/>
                <w:szCs w:val="24"/>
                <w:lang w:val="es-ES"/>
              </w:rPr>
              <w:t xml:space="preserve"> </w:t>
            </w:r>
            <w:r w:rsidRPr="00516269">
              <w:rPr>
                <w:rFonts w:asciiTheme="minorHAnsi" w:hAnsiTheme="minorHAnsi"/>
                <w:szCs w:val="24"/>
                <w:lang w:val="es-ES"/>
              </w:rPr>
              <w:t xml:space="preserve">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w:t>
            </w:r>
            <w:r w:rsidR="00FE4C23" w:rsidRPr="00516269">
              <w:rPr>
                <w:rFonts w:asciiTheme="minorHAnsi" w:hAnsiTheme="minorHAnsi"/>
                <w:szCs w:val="24"/>
                <w:lang w:val="es-ES"/>
              </w:rPr>
              <w:t>Asimismo,</w:t>
            </w:r>
            <w:r w:rsidRPr="00516269">
              <w:rPr>
                <w:rFonts w:asciiTheme="minorHAnsi" w:hAnsiTheme="minorHAnsi"/>
                <w:szCs w:val="24"/>
                <w:lang w:val="es-ES"/>
              </w:rPr>
              <w:t xml:space="preserve"> se podrá declarar no elegible al adjudicatario y “Adjudicatario Fallido” con las consecuencias legales que esto </w:t>
            </w:r>
            <w:r w:rsidR="0056328C" w:rsidRPr="00516269">
              <w:rPr>
                <w:rFonts w:asciiTheme="minorHAnsi" w:hAnsiTheme="minorHAnsi"/>
                <w:szCs w:val="24"/>
                <w:lang w:val="es-ES"/>
              </w:rPr>
              <w:t>conlleva.</w:t>
            </w:r>
          </w:p>
          <w:p w14:paraId="599B9116" w14:textId="77777777" w:rsidR="007C354C" w:rsidRPr="00516269" w:rsidRDefault="007C354C" w:rsidP="00ED7FCE">
            <w:pPr>
              <w:pStyle w:val="Header2-SubClauses"/>
              <w:tabs>
                <w:tab w:val="clear" w:pos="504"/>
              </w:tabs>
              <w:spacing w:after="120"/>
              <w:contextualSpacing/>
              <w:rPr>
                <w:rFonts w:asciiTheme="minorHAnsi" w:hAnsiTheme="minorHAnsi" w:cs="Calibri"/>
                <w:szCs w:val="24"/>
                <w:lang w:val="es-ES"/>
              </w:rPr>
            </w:pPr>
            <w:r w:rsidRPr="00516269">
              <w:rPr>
                <w:rFonts w:asciiTheme="minorHAnsi" w:hAnsiTheme="minorHAnsi"/>
                <w:szCs w:val="24"/>
                <w:lang w:val="es-ES"/>
              </w:rPr>
              <w:t xml:space="preserve">2. Formalidades de la Garantía de Cumplimiento de Contrato: </w:t>
            </w:r>
          </w:p>
          <w:p w14:paraId="4019CCEA" w14:textId="75C10FA3" w:rsidR="00A917B8" w:rsidRPr="00516269" w:rsidRDefault="007C354C" w:rsidP="007A0F47">
            <w:pPr>
              <w:spacing w:after="120"/>
              <w:jc w:val="both"/>
              <w:rPr>
                <w:rFonts w:asciiTheme="minorHAnsi" w:hAnsiTheme="minorHAnsi" w:cs="Calibri"/>
                <w:bCs/>
                <w:lang w:val="es-ES"/>
              </w:rPr>
            </w:pPr>
            <w:r w:rsidRPr="00516269">
              <w:rPr>
                <w:rFonts w:asciiTheme="minorHAnsi" w:hAnsiTheme="minorHAnsi" w:cs="Calibri"/>
                <w:bCs/>
                <w:lang w:val="es-ES"/>
              </w:rPr>
              <w:t>La Garantía de Cumplimiento de Contrato deberá s</w:t>
            </w:r>
            <w:r w:rsidR="00D0353F" w:rsidRPr="00516269">
              <w:rPr>
                <w:rFonts w:asciiTheme="minorHAnsi" w:hAnsiTheme="minorHAnsi" w:cs="Calibri"/>
                <w:bCs/>
                <w:lang w:val="es-ES"/>
              </w:rPr>
              <w:t>e</w:t>
            </w:r>
            <w:r w:rsidRPr="00516269">
              <w:rPr>
                <w:rFonts w:asciiTheme="minorHAnsi" w:hAnsiTheme="minorHAnsi" w:cs="Calibri"/>
                <w:bCs/>
                <w:lang w:val="es-ES"/>
              </w:rPr>
              <w:t>r nominada en dólares de los Estados Unidos de América por un valor equivalente al diez (10%) del monto del contrato. Deberá ser instrumentada a través de cualquiera de las formas previstas en las IAO</w:t>
            </w:r>
            <w:r w:rsidR="00FE4C23">
              <w:rPr>
                <w:rFonts w:asciiTheme="minorHAnsi" w:hAnsiTheme="minorHAnsi" w:cs="Calibri"/>
                <w:bCs/>
                <w:lang w:val="es-ES"/>
              </w:rPr>
              <w:t xml:space="preserve"> </w:t>
            </w:r>
            <w:r w:rsidR="00B71342" w:rsidRPr="00516269">
              <w:rPr>
                <w:rFonts w:asciiTheme="minorHAnsi" w:hAnsiTheme="minorHAnsi" w:cs="Calibri"/>
                <w:bCs/>
                <w:lang w:val="es-ES"/>
              </w:rPr>
              <w:t>35</w:t>
            </w:r>
            <w:r w:rsidR="006D4200" w:rsidRPr="00516269">
              <w:rPr>
                <w:rFonts w:asciiTheme="minorHAnsi" w:hAnsiTheme="minorHAnsi" w:cs="Calibri"/>
                <w:bCs/>
                <w:lang w:val="es-ES"/>
              </w:rPr>
              <w:t>.</w:t>
            </w:r>
            <w:r w:rsidR="00B71342" w:rsidRPr="00516269">
              <w:rPr>
                <w:rFonts w:asciiTheme="minorHAnsi" w:hAnsiTheme="minorHAnsi" w:cs="Calibri"/>
                <w:bCs/>
                <w:lang w:val="es-ES"/>
              </w:rPr>
              <w:t xml:space="preserve"> </w:t>
            </w:r>
            <w:r w:rsidR="00D0353F" w:rsidRPr="00516269">
              <w:rPr>
                <w:rFonts w:asciiTheme="minorHAnsi" w:hAnsiTheme="minorHAns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14:paraId="38D6F145" w14:textId="34826F7F" w:rsidR="00D0353F" w:rsidRPr="00516269" w:rsidRDefault="00D0353F" w:rsidP="007A0F47">
            <w:pPr>
              <w:pStyle w:val="Header2-SubClauses"/>
              <w:tabs>
                <w:tab w:val="clear" w:pos="504"/>
                <w:tab w:val="clear" w:pos="619"/>
                <w:tab w:val="left" w:pos="0"/>
              </w:tabs>
              <w:spacing w:before="120" w:after="120"/>
              <w:ind w:left="0" w:firstLine="0"/>
              <w:contextualSpacing/>
              <w:rPr>
                <w:rFonts w:asciiTheme="minorHAnsi" w:hAnsiTheme="minorHAnsi"/>
                <w:i/>
                <w:iCs/>
              </w:rPr>
            </w:pPr>
            <w:r w:rsidRPr="00516269">
              <w:rPr>
                <w:rFonts w:asciiTheme="minorHAnsi" w:hAnsiTheme="minorHAnsi" w:cs="Calibri"/>
                <w:b/>
                <w:bCs/>
                <w:szCs w:val="24"/>
                <w:lang w:val="es-ES"/>
              </w:rPr>
              <w:t>Condiciones de las pólizas.-</w:t>
            </w:r>
            <w:r w:rsidRPr="00516269">
              <w:rPr>
                <w:rFonts w:asciiTheme="minorHAnsi" w:hAnsiTheme="minorHAns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w:t>
            </w:r>
            <w:r w:rsidR="00FE4C23">
              <w:rPr>
                <w:rFonts w:asciiTheme="minorHAnsi" w:hAnsiTheme="minorHAnsi" w:cs="Calibri"/>
                <w:bCs/>
                <w:szCs w:val="24"/>
                <w:lang w:val="es-ES"/>
              </w:rPr>
              <w:t xml:space="preserve"> </w:t>
            </w:r>
            <w:r w:rsidRPr="00516269">
              <w:rPr>
                <w:rFonts w:asciiTheme="minorHAnsi" w:hAnsiTheme="minorHAnsi" w:cs="Calibri"/>
                <w:bCs/>
                <w:szCs w:val="24"/>
                <w:lang w:val="es-ES"/>
              </w:rPr>
              <w:t xml:space="preserve">Contratante; sin cláusula de trámite administrativo previo, bastando para su ejecución el requerimiento del Contratante. </w:t>
            </w:r>
          </w:p>
        </w:tc>
      </w:tr>
      <w:tr w:rsidR="00ED7FCE" w:rsidRPr="00516269" w14:paraId="73EF621C" w14:textId="77777777" w:rsidTr="00E86E78">
        <w:trPr>
          <w:cantSplit/>
          <w:tblCellSpacing w:w="11" w:type="dxa"/>
        </w:trPr>
        <w:tc>
          <w:tcPr>
            <w:tcW w:w="398" w:type="pct"/>
            <w:tcBorders>
              <w:top w:val="single" w:sz="4" w:space="0" w:color="auto"/>
              <w:bottom w:val="single" w:sz="4" w:space="0" w:color="auto"/>
            </w:tcBorders>
          </w:tcPr>
          <w:p w14:paraId="006701BF" w14:textId="77777777" w:rsidR="00ED7FCE" w:rsidRPr="00516269" w:rsidRDefault="00ED7FCE" w:rsidP="009160EC">
            <w:pPr>
              <w:spacing w:after="120"/>
              <w:rPr>
                <w:rFonts w:asciiTheme="minorHAnsi" w:hAnsiTheme="minorHAnsi"/>
                <w:b/>
                <w:bCs/>
              </w:rPr>
            </w:pPr>
          </w:p>
        </w:tc>
        <w:tc>
          <w:tcPr>
            <w:tcW w:w="4570" w:type="pct"/>
            <w:tcBorders>
              <w:top w:val="single" w:sz="4" w:space="0" w:color="auto"/>
              <w:bottom w:val="single" w:sz="4" w:space="0" w:color="auto"/>
            </w:tcBorders>
          </w:tcPr>
          <w:p w14:paraId="0ABAAB72" w14:textId="77777777" w:rsidR="00D0353F" w:rsidRPr="00516269" w:rsidRDefault="00D0353F" w:rsidP="00D0353F">
            <w:pPr>
              <w:pStyle w:val="Header2-SubClauses"/>
              <w:tabs>
                <w:tab w:val="clear" w:pos="504"/>
                <w:tab w:val="clear" w:pos="619"/>
                <w:tab w:val="left" w:pos="0"/>
              </w:tabs>
              <w:spacing w:before="120" w:after="120"/>
              <w:ind w:left="0" w:firstLine="0"/>
              <w:contextualSpacing/>
              <w:rPr>
                <w:rFonts w:asciiTheme="minorHAnsi" w:hAnsiTheme="minorHAnsi" w:cs="Calibri"/>
                <w:bCs/>
                <w:szCs w:val="24"/>
                <w:lang w:val="es-ES"/>
              </w:rPr>
            </w:pPr>
            <w:r w:rsidRPr="00516269">
              <w:rPr>
                <w:rFonts w:asciiTheme="minorHAnsi" w:hAnsiTheme="minorHAns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14:paraId="364FEA97" w14:textId="77777777" w:rsidR="00ED7FCE" w:rsidRPr="00516269" w:rsidRDefault="00ED7FCE" w:rsidP="000F1C5A">
            <w:pPr>
              <w:numPr>
                <w:ilvl w:val="2"/>
                <w:numId w:val="19"/>
              </w:numPr>
              <w:spacing w:after="120"/>
              <w:ind w:left="0"/>
              <w:jc w:val="both"/>
              <w:rPr>
                <w:rFonts w:asciiTheme="minorHAnsi" w:hAnsiTheme="minorHAnsi"/>
                <w:i/>
                <w:iCs/>
              </w:rPr>
            </w:pPr>
            <w:r w:rsidRPr="00516269">
              <w:rPr>
                <w:rFonts w:asciiTheme="minorHAnsi" w:hAnsiTheme="minorHAnsi"/>
              </w:rPr>
              <w:t>También deberá rendirse una Garantía Técnica en los términos de lo establecido en el artículo 76 de la Ley Orgánica del Sistema Nacional de Contratación Pública.</w:t>
            </w:r>
          </w:p>
          <w:p w14:paraId="32E77139" w14:textId="77777777" w:rsidR="00ED7FCE" w:rsidRPr="00516269" w:rsidRDefault="00ED7FCE" w:rsidP="009160EC">
            <w:pPr>
              <w:pStyle w:val="Outline"/>
              <w:spacing w:before="0" w:after="120"/>
              <w:rPr>
                <w:rFonts w:asciiTheme="minorHAnsi" w:hAnsiTheme="minorHAnsi"/>
                <w:kern w:val="0"/>
                <w:szCs w:val="24"/>
                <w:lang w:val="es-ES_tradnl"/>
              </w:rPr>
            </w:pPr>
          </w:p>
        </w:tc>
      </w:tr>
      <w:tr w:rsidR="003F79AA" w:rsidRPr="00516269" w14:paraId="00490CE4" w14:textId="77777777" w:rsidTr="00E86E78">
        <w:trPr>
          <w:cantSplit/>
          <w:tblCellSpacing w:w="11" w:type="dxa"/>
        </w:trPr>
        <w:tc>
          <w:tcPr>
            <w:tcW w:w="398" w:type="pct"/>
            <w:tcBorders>
              <w:top w:val="single" w:sz="4" w:space="0" w:color="auto"/>
              <w:bottom w:val="single" w:sz="4" w:space="0" w:color="auto"/>
            </w:tcBorders>
          </w:tcPr>
          <w:p w14:paraId="4193B42C" w14:textId="77777777" w:rsidR="003F79AA" w:rsidRPr="00516269" w:rsidRDefault="003F79AA" w:rsidP="009160EC">
            <w:pPr>
              <w:spacing w:after="120"/>
              <w:rPr>
                <w:rFonts w:asciiTheme="minorHAnsi" w:hAnsiTheme="minorHAnsi"/>
                <w:b/>
                <w:bCs/>
              </w:rPr>
            </w:pPr>
            <w:r w:rsidRPr="00516269">
              <w:rPr>
                <w:rFonts w:asciiTheme="minorHAnsi" w:hAnsiTheme="minorHAnsi"/>
                <w:b/>
                <w:bCs/>
              </w:rPr>
              <w:t xml:space="preserve"> IAO 36.1</w:t>
            </w:r>
          </w:p>
        </w:tc>
        <w:tc>
          <w:tcPr>
            <w:tcW w:w="4570" w:type="pct"/>
            <w:tcBorders>
              <w:top w:val="single" w:sz="4" w:space="0" w:color="auto"/>
              <w:bottom w:val="single" w:sz="4" w:space="0" w:color="auto"/>
            </w:tcBorders>
          </w:tcPr>
          <w:p w14:paraId="68902B02" w14:textId="77777777" w:rsidR="008957C9" w:rsidRPr="00516269" w:rsidRDefault="008957C9" w:rsidP="008957C9">
            <w:pPr>
              <w:pStyle w:val="Outline"/>
              <w:spacing w:before="120" w:after="120"/>
              <w:rPr>
                <w:rFonts w:asciiTheme="minorHAnsi" w:hAnsiTheme="minorHAnsi"/>
                <w:kern w:val="0"/>
                <w:szCs w:val="24"/>
                <w:lang w:val="es-EC"/>
              </w:rPr>
            </w:pPr>
            <w:r w:rsidRPr="00516269">
              <w:rPr>
                <w:rFonts w:asciiTheme="minorHAnsi" w:hAnsiTheme="minorHAnsi"/>
                <w:kern w:val="0"/>
                <w:szCs w:val="24"/>
                <w:lang w:val="es-EC"/>
              </w:rPr>
              <w:t>El pago de anticipo será por un monto del 50% por ciento del Precio del Contrato.  Para el pago del anticipo, se deberá presentar una Garantía por buen uso del anticipo.</w:t>
            </w:r>
          </w:p>
          <w:p w14:paraId="7DCEDD3D" w14:textId="7BE2D560" w:rsidR="008957C9" w:rsidRPr="00516269" w:rsidRDefault="008957C9" w:rsidP="008957C9">
            <w:pPr>
              <w:pStyle w:val="Outline"/>
              <w:spacing w:before="120" w:after="120"/>
              <w:rPr>
                <w:rFonts w:asciiTheme="minorHAnsi" w:hAnsiTheme="minorHAnsi"/>
                <w:kern w:val="0"/>
                <w:szCs w:val="24"/>
                <w:lang w:val="es-EC"/>
              </w:rPr>
            </w:pPr>
            <w:r w:rsidRPr="00516269">
              <w:rPr>
                <w:rFonts w:asciiTheme="minorHAnsi" w:hAnsiTheme="minorHAnsi"/>
                <w:kern w:val="0"/>
                <w:szCs w:val="24"/>
                <w:lang w:val="es-EC"/>
              </w:rPr>
              <w:t xml:space="preserve">Los pagos se </w:t>
            </w:r>
            <w:r w:rsidR="00517E57" w:rsidRPr="00516269">
              <w:rPr>
                <w:rFonts w:asciiTheme="minorHAnsi" w:hAnsiTheme="minorHAnsi"/>
                <w:kern w:val="0"/>
                <w:szCs w:val="24"/>
                <w:lang w:val="es-EC"/>
              </w:rPr>
              <w:t>realizarán</w:t>
            </w:r>
            <w:r w:rsidRPr="00516269">
              <w:rPr>
                <w:rFonts w:asciiTheme="minorHAnsi" w:hAnsiTheme="minorHAnsi"/>
                <w:kern w:val="0"/>
                <w:szCs w:val="24"/>
                <w:lang w:val="es-EC"/>
              </w:rPr>
              <w:t xml:space="preserve"> de la siguiente forma:</w:t>
            </w:r>
          </w:p>
          <w:p w14:paraId="040A747C" w14:textId="77777777" w:rsidR="008957C9" w:rsidRPr="00516269" w:rsidRDefault="008957C9" w:rsidP="008957C9">
            <w:pPr>
              <w:pStyle w:val="Outline"/>
              <w:spacing w:before="120" w:after="120"/>
              <w:rPr>
                <w:rFonts w:asciiTheme="minorHAnsi" w:hAnsiTheme="minorHAnsi"/>
                <w:kern w:val="0"/>
                <w:szCs w:val="24"/>
                <w:lang w:val="es-EC"/>
              </w:rPr>
            </w:pPr>
            <w:r w:rsidRPr="00516269">
              <w:rPr>
                <w:rFonts w:asciiTheme="minorHAnsi" w:hAnsiTheme="minorHAnsi"/>
                <w:kern w:val="0"/>
                <w:szCs w:val="24"/>
                <w:lang w:val="es-EC"/>
              </w:rPr>
              <w:t>18% al presentar el 35% del avance del Proyecto.</w:t>
            </w:r>
          </w:p>
          <w:p w14:paraId="20236E53" w14:textId="77777777" w:rsidR="008957C9" w:rsidRPr="00516269" w:rsidRDefault="008957C9" w:rsidP="008957C9">
            <w:pPr>
              <w:pStyle w:val="Outline"/>
              <w:spacing w:before="120" w:after="120"/>
              <w:rPr>
                <w:rFonts w:asciiTheme="minorHAnsi" w:hAnsiTheme="minorHAnsi"/>
                <w:kern w:val="0"/>
                <w:szCs w:val="24"/>
                <w:lang w:val="es-EC"/>
              </w:rPr>
            </w:pPr>
            <w:r w:rsidRPr="00516269">
              <w:rPr>
                <w:rFonts w:asciiTheme="minorHAnsi" w:hAnsiTheme="minorHAnsi"/>
                <w:kern w:val="0"/>
                <w:szCs w:val="24"/>
                <w:lang w:val="es-EC"/>
              </w:rPr>
              <w:t>18% al presentar el 70% del avance del Proyecto.</w:t>
            </w:r>
          </w:p>
          <w:p w14:paraId="0A4C1F40" w14:textId="77777777" w:rsidR="008957C9" w:rsidRPr="00516269" w:rsidRDefault="008957C9" w:rsidP="008957C9">
            <w:pPr>
              <w:pStyle w:val="Outline"/>
              <w:spacing w:before="120" w:after="120"/>
              <w:rPr>
                <w:rFonts w:asciiTheme="minorHAnsi" w:hAnsiTheme="minorHAnsi"/>
                <w:kern w:val="0"/>
                <w:szCs w:val="24"/>
                <w:lang w:val="es-EC"/>
              </w:rPr>
            </w:pPr>
            <w:r w:rsidRPr="00516269">
              <w:rPr>
                <w:rFonts w:asciiTheme="minorHAnsi" w:hAnsiTheme="minorHAnsi"/>
                <w:kern w:val="0"/>
                <w:szCs w:val="24"/>
                <w:lang w:val="es-EC"/>
              </w:rPr>
              <w:t>14% contra firma del acta entrega recepción provisional.</w:t>
            </w:r>
          </w:p>
          <w:p w14:paraId="25579D76" w14:textId="77777777" w:rsidR="008957C9" w:rsidRPr="00516269" w:rsidRDefault="008957C9" w:rsidP="008957C9">
            <w:pPr>
              <w:pStyle w:val="Outline"/>
              <w:spacing w:before="120" w:after="120"/>
              <w:rPr>
                <w:rFonts w:asciiTheme="minorHAnsi" w:hAnsiTheme="minorHAnsi"/>
                <w:kern w:val="0"/>
                <w:szCs w:val="24"/>
                <w:lang w:val="es-EC"/>
              </w:rPr>
            </w:pPr>
            <w:r w:rsidRPr="00516269">
              <w:rPr>
                <w:rFonts w:asciiTheme="minorHAnsi" w:hAnsiTheme="minorHAnsi"/>
                <w:kern w:val="0"/>
                <w:szCs w:val="24"/>
                <w:lang w:val="es-EC"/>
              </w:rPr>
              <w:t>De cada pago se amortizará el anticipo en forma proporcional.</w:t>
            </w:r>
          </w:p>
          <w:p w14:paraId="5F9207FB" w14:textId="2D408F16" w:rsidR="003F79AA" w:rsidRPr="00516269" w:rsidRDefault="008957C9" w:rsidP="008957C9">
            <w:pPr>
              <w:numPr>
                <w:ilvl w:val="2"/>
                <w:numId w:val="19"/>
              </w:numPr>
              <w:spacing w:after="120"/>
              <w:ind w:left="0"/>
              <w:jc w:val="both"/>
              <w:rPr>
                <w:rFonts w:asciiTheme="minorHAnsi" w:hAnsiTheme="minorHAnsi"/>
                <w:i/>
                <w:iCs/>
              </w:rPr>
            </w:pPr>
            <w:r w:rsidRPr="00516269">
              <w:rPr>
                <w:rFonts w:asciiTheme="minorHAnsi" w:hAnsiTheme="minorHAnsi"/>
                <w:lang w:val="es-EC"/>
              </w:rPr>
              <w:t>La Garantía de buen uso del anticipo aceptable al Contratante deberá ser una Garantía por un valor equivalente al total del anticipo incondicional irrevocable y de cobro inmediato, otorgada por un banco o institución financiera, establecida en el país o por intermedio de ellos que cumpla las condiciones establecidas para la garantía de cumplimiento de contrato</w:t>
            </w:r>
          </w:p>
        </w:tc>
      </w:tr>
      <w:tr w:rsidR="003F79AA" w:rsidRPr="00516269" w14:paraId="52C08B4D" w14:textId="77777777" w:rsidTr="00E86E78">
        <w:trPr>
          <w:cantSplit/>
          <w:tblCellSpacing w:w="11" w:type="dxa"/>
        </w:trPr>
        <w:tc>
          <w:tcPr>
            <w:tcW w:w="398" w:type="pct"/>
            <w:tcBorders>
              <w:top w:val="single" w:sz="4" w:space="0" w:color="auto"/>
              <w:bottom w:val="single" w:sz="4" w:space="0" w:color="auto"/>
            </w:tcBorders>
          </w:tcPr>
          <w:p w14:paraId="0D803F1A" w14:textId="77777777" w:rsidR="003F79AA" w:rsidRPr="00516269" w:rsidRDefault="003F79AA" w:rsidP="009160EC">
            <w:pPr>
              <w:spacing w:after="120"/>
              <w:rPr>
                <w:rFonts w:asciiTheme="minorHAnsi" w:hAnsiTheme="minorHAnsi"/>
                <w:b/>
                <w:bCs/>
              </w:rPr>
            </w:pPr>
            <w:r w:rsidRPr="00516269">
              <w:rPr>
                <w:rFonts w:asciiTheme="minorHAnsi" w:hAnsiTheme="minorHAnsi"/>
                <w:b/>
                <w:bCs/>
              </w:rPr>
              <w:t>IAO 37.1</w:t>
            </w:r>
          </w:p>
        </w:tc>
        <w:tc>
          <w:tcPr>
            <w:tcW w:w="4570" w:type="pct"/>
            <w:tcBorders>
              <w:top w:val="single" w:sz="4" w:space="0" w:color="auto"/>
              <w:bottom w:val="single" w:sz="4" w:space="0" w:color="auto"/>
            </w:tcBorders>
          </w:tcPr>
          <w:p w14:paraId="452E9FD8" w14:textId="77777777" w:rsidR="008957C9" w:rsidRPr="00516269" w:rsidRDefault="008957C9" w:rsidP="008957C9">
            <w:pPr>
              <w:pStyle w:val="Outline"/>
              <w:spacing w:before="0"/>
              <w:jc w:val="both"/>
              <w:rPr>
                <w:rFonts w:asciiTheme="minorHAnsi" w:hAnsiTheme="minorHAnsi"/>
                <w:lang w:val="es-EC"/>
              </w:rPr>
            </w:pPr>
            <w:r w:rsidRPr="00516269">
              <w:rPr>
                <w:rFonts w:asciiTheme="minorHAnsi" w:hAnsiTheme="minorHAnsi"/>
                <w:lang w:val="es-EC"/>
              </w:rPr>
              <w:t>El Conciliador que propone el Contratante es el profesional que designe el Centro de Arbitraje y Conciliación de la Cámara de Comercio de Guayaquil, el mismo que podrá ser un abogado o técnico especialista en la materia de la controversia.</w:t>
            </w:r>
          </w:p>
          <w:p w14:paraId="325A717D" w14:textId="118E57F3" w:rsidR="003F79AA" w:rsidRPr="00516269" w:rsidRDefault="008957C9" w:rsidP="008957C9">
            <w:pPr>
              <w:pStyle w:val="Outline"/>
              <w:spacing w:before="0" w:after="120"/>
              <w:rPr>
                <w:rFonts w:asciiTheme="minorHAnsi" w:hAnsiTheme="minorHAnsi"/>
                <w:i/>
                <w:iCs/>
                <w:kern w:val="0"/>
                <w:szCs w:val="24"/>
                <w:lang w:val="es-ES_tradnl"/>
              </w:rPr>
            </w:pPr>
            <w:r w:rsidRPr="00516269">
              <w:rPr>
                <w:rFonts w:asciiTheme="minorHAnsi" w:hAnsiTheme="minorHAnsi"/>
                <w:kern w:val="0"/>
                <w:szCs w:val="24"/>
                <w:lang w:val="es-EC"/>
              </w:rPr>
              <w:t xml:space="preserve">Los honorarios por hora para este Conciliador serán los que determinen el Centro de Arbitraje y Conciliación de la Cámara de Comercio de Guayaquil. La Autoridad que nombrará al Conciliador cuando no exista acuerdo es el Centro de Arbitraje y Conciliación de la Cámara de Comercio de Guayaquil. </w:t>
            </w:r>
          </w:p>
        </w:tc>
      </w:tr>
    </w:tbl>
    <w:p w14:paraId="3FACF28C" w14:textId="77777777" w:rsidR="003F79AA" w:rsidRPr="00516269" w:rsidRDefault="003F79AA" w:rsidP="00ED7FCE">
      <w:pPr>
        <w:spacing w:after="120"/>
        <w:rPr>
          <w:rFonts w:asciiTheme="minorHAnsi" w:hAnsiTheme="minorHAnsi"/>
          <w:b/>
          <w:bCs/>
        </w:rPr>
        <w:sectPr w:rsidR="003F79AA" w:rsidRPr="00516269" w:rsidSect="0082500A">
          <w:headerReference w:type="even" r:id="rId18"/>
          <w:headerReference w:type="default" r:id="rId19"/>
          <w:endnotePr>
            <w:numFmt w:val="decimal"/>
          </w:endnotePr>
          <w:type w:val="oddPage"/>
          <w:pgSz w:w="11907" w:h="16839" w:code="9"/>
          <w:pgMar w:top="1440" w:right="1440" w:bottom="1440" w:left="1440" w:header="720" w:footer="720" w:gutter="0"/>
          <w:cols w:space="720"/>
          <w:titlePg/>
          <w:docGrid w:linePitch="326"/>
        </w:sectPr>
      </w:pPr>
    </w:p>
    <w:p w14:paraId="68E1BC13" w14:textId="77777777" w:rsidR="003F79AA" w:rsidRPr="00516269" w:rsidRDefault="003F79AA" w:rsidP="00ED7FCE">
      <w:pPr>
        <w:spacing w:after="120"/>
        <w:rPr>
          <w:rFonts w:asciiTheme="minorHAnsi" w:hAnsiTheme="minorHAnsi"/>
          <w:b/>
          <w:bCs/>
        </w:rPr>
      </w:pPr>
    </w:p>
    <w:p w14:paraId="36F90F3A" w14:textId="77777777" w:rsidR="003F79AA" w:rsidRPr="00516269" w:rsidRDefault="003F79AA" w:rsidP="00ED7FCE">
      <w:pPr>
        <w:pStyle w:val="Ttulo1"/>
        <w:spacing w:before="0" w:after="120"/>
        <w:rPr>
          <w:rFonts w:asciiTheme="minorHAnsi" w:hAnsiTheme="minorHAnsi"/>
          <w:b w:val="0"/>
          <w:bCs/>
          <w:sz w:val="24"/>
        </w:rPr>
      </w:pPr>
      <w:bookmarkStart w:id="49" w:name="_Toc112839685"/>
      <w:r w:rsidRPr="00516269">
        <w:rPr>
          <w:rFonts w:asciiTheme="minorHAnsi" w:hAnsiTheme="minorHAnsi"/>
          <w:sz w:val="24"/>
        </w:rPr>
        <w:t>Sección</w:t>
      </w:r>
      <w:r w:rsidRPr="00516269">
        <w:rPr>
          <w:rFonts w:asciiTheme="minorHAnsi" w:hAnsiTheme="minorHAnsi"/>
          <w:b w:val="0"/>
          <w:bCs/>
          <w:sz w:val="24"/>
        </w:rPr>
        <w:t xml:space="preserve"> </w:t>
      </w:r>
      <w:r w:rsidRPr="00516269">
        <w:rPr>
          <w:rFonts w:asciiTheme="minorHAnsi" w:hAnsiTheme="minorHAnsi"/>
          <w:sz w:val="24"/>
        </w:rPr>
        <w:t>III</w:t>
      </w:r>
      <w:r w:rsidRPr="00516269">
        <w:rPr>
          <w:rFonts w:asciiTheme="minorHAnsi" w:hAnsiTheme="minorHAnsi"/>
          <w:b w:val="0"/>
          <w:bCs/>
          <w:sz w:val="24"/>
        </w:rPr>
        <w:t>.  Países Elegibles</w:t>
      </w:r>
      <w:bookmarkEnd w:id="49"/>
    </w:p>
    <w:p w14:paraId="0BC9F43F" w14:textId="77777777" w:rsidR="003F79AA" w:rsidRPr="00516269" w:rsidRDefault="003F79AA" w:rsidP="00ED7FCE">
      <w:pPr>
        <w:pStyle w:val="aparagraphs"/>
        <w:spacing w:before="0"/>
        <w:rPr>
          <w:rFonts w:asciiTheme="minorHAnsi" w:hAnsiTheme="minorHAnsi"/>
          <w:i/>
          <w:iCs/>
          <w:szCs w:val="24"/>
          <w:lang w:val="es-ES"/>
        </w:rPr>
      </w:pPr>
      <w:r w:rsidRPr="00516269">
        <w:rPr>
          <w:rFonts w:asciiTheme="minorHAnsi" w:hAnsiTheme="minorHAnsi"/>
          <w:b/>
          <w:bCs/>
          <w:i/>
          <w:iCs/>
          <w:szCs w:val="24"/>
          <w:lang w:val="es-ES"/>
        </w:rPr>
        <w:t>Países Miembros cuando el financiamiento provenga del Banco Interamericano de Desarrollo</w:t>
      </w:r>
      <w:r w:rsidRPr="00516269">
        <w:rPr>
          <w:rFonts w:asciiTheme="minorHAnsi" w:hAnsiTheme="minorHAnsi"/>
          <w:i/>
          <w:iCs/>
          <w:szCs w:val="24"/>
          <w:lang w:val="es-ES"/>
        </w:rPr>
        <w:t>.</w:t>
      </w:r>
    </w:p>
    <w:p w14:paraId="5DABD5FF" w14:textId="77777777" w:rsidR="00F123B2" w:rsidRPr="00516269" w:rsidRDefault="00F123B2" w:rsidP="00ED7FCE">
      <w:pPr>
        <w:pStyle w:val="aparagraphs"/>
        <w:spacing w:before="0"/>
        <w:rPr>
          <w:rFonts w:asciiTheme="minorHAnsi" w:hAnsiTheme="minorHAnsi"/>
          <w:iCs/>
          <w:szCs w:val="24"/>
        </w:rPr>
      </w:pPr>
      <w:r w:rsidRPr="00516269">
        <w:rPr>
          <w:rFonts w:asciiTheme="minorHAnsi" w:hAnsiTheme="minorHAnsi"/>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516269">
        <w:rPr>
          <w:rFonts w:asciiTheme="minorHAnsi" w:hAnsiTheme="minorHAnsi"/>
          <w:iCs/>
          <w:szCs w:val="24"/>
        </w:rPr>
        <w:t>República</w:t>
      </w:r>
      <w:r w:rsidRPr="00516269">
        <w:rPr>
          <w:rFonts w:asciiTheme="minorHAnsi" w:hAnsiTheme="minorHAnsi"/>
          <w:iCs/>
          <w:szCs w:val="24"/>
        </w:rPr>
        <w:t xml:space="preserve"> de Corea, República Dominicana, República Popular de China, Suecia, Suiza, Surinam, Trinidad y Tobago, Uruguay, y Venezuela.</w:t>
      </w:r>
    </w:p>
    <w:p w14:paraId="243D91EC" w14:textId="77777777" w:rsidR="00127AE7" w:rsidRPr="00516269" w:rsidRDefault="00127AE7" w:rsidP="00ED7FCE">
      <w:pPr>
        <w:pStyle w:val="Outline"/>
        <w:spacing w:before="0" w:after="120"/>
        <w:rPr>
          <w:rFonts w:asciiTheme="minorHAnsi" w:hAnsiTheme="minorHAnsi"/>
          <w:b/>
          <w:bCs/>
          <w:kern w:val="0"/>
          <w:szCs w:val="24"/>
          <w:lang w:val="es-ES"/>
        </w:rPr>
      </w:pPr>
    </w:p>
    <w:p w14:paraId="6913CEFE" w14:textId="77777777" w:rsidR="00127AE7" w:rsidRPr="00516269" w:rsidRDefault="00127AE7" w:rsidP="00127AE7">
      <w:pPr>
        <w:pStyle w:val="aparagraphs"/>
        <w:spacing w:before="0"/>
        <w:rPr>
          <w:rFonts w:asciiTheme="minorHAnsi" w:hAnsiTheme="minorHAnsi"/>
          <w:b/>
          <w:bCs/>
          <w:i/>
          <w:iCs/>
          <w:szCs w:val="24"/>
          <w:lang w:val="es-ES"/>
        </w:rPr>
      </w:pPr>
      <w:r w:rsidRPr="00516269">
        <w:rPr>
          <w:rFonts w:asciiTheme="minorHAnsi" w:hAnsiTheme="minorHAnsi"/>
          <w:b/>
          <w:bCs/>
          <w:i/>
          <w:iCs/>
          <w:szCs w:val="24"/>
          <w:lang w:val="es-ES"/>
        </w:rPr>
        <w:t>Territorios elegibles</w:t>
      </w:r>
    </w:p>
    <w:p w14:paraId="37F8D252" w14:textId="77777777" w:rsidR="00127AE7" w:rsidRPr="00516269" w:rsidRDefault="00127AE7" w:rsidP="000F1C5A">
      <w:pPr>
        <w:pStyle w:val="aparagraphs"/>
        <w:numPr>
          <w:ilvl w:val="0"/>
          <w:numId w:val="29"/>
        </w:numPr>
        <w:spacing w:before="0"/>
        <w:rPr>
          <w:rFonts w:asciiTheme="minorHAnsi" w:hAnsiTheme="minorHAnsi"/>
          <w:bCs/>
          <w:i/>
          <w:iCs/>
          <w:szCs w:val="24"/>
          <w:lang w:val="es-ES"/>
        </w:rPr>
      </w:pPr>
      <w:r w:rsidRPr="00516269">
        <w:rPr>
          <w:rFonts w:asciiTheme="minorHAnsi" w:hAnsiTheme="minorHAnsi"/>
          <w:bCs/>
          <w:i/>
          <w:iCs/>
          <w:szCs w:val="24"/>
          <w:lang w:val="es-ES"/>
        </w:rPr>
        <w:t xml:space="preserve">Guadalupe, Guyana Francesa, Martinica, Reunión – por ser Departamentos de Francia. </w:t>
      </w:r>
    </w:p>
    <w:p w14:paraId="5FA96AC7" w14:textId="77777777" w:rsidR="00127AE7" w:rsidRPr="00516269" w:rsidRDefault="00127AE7" w:rsidP="000F1C5A">
      <w:pPr>
        <w:pStyle w:val="aparagraphs"/>
        <w:numPr>
          <w:ilvl w:val="0"/>
          <w:numId w:val="29"/>
        </w:numPr>
        <w:spacing w:before="0"/>
        <w:rPr>
          <w:rFonts w:asciiTheme="minorHAnsi" w:hAnsiTheme="minorHAnsi"/>
          <w:bCs/>
          <w:i/>
          <w:iCs/>
          <w:szCs w:val="24"/>
          <w:lang w:val="es-ES"/>
        </w:rPr>
      </w:pPr>
      <w:r w:rsidRPr="00516269">
        <w:rPr>
          <w:rFonts w:asciiTheme="minorHAnsi" w:hAnsiTheme="minorHAnsi"/>
          <w:bCs/>
          <w:i/>
          <w:iCs/>
          <w:szCs w:val="24"/>
          <w:lang w:val="es-ES"/>
        </w:rPr>
        <w:t>Islas Vírgenes Estadounidenses, Puerto Rico, Guam – por ser Territorios de los Estados Unidos de América.</w:t>
      </w:r>
    </w:p>
    <w:p w14:paraId="01725014" w14:textId="77777777" w:rsidR="006A4B76" w:rsidRPr="00516269" w:rsidRDefault="00127AE7" w:rsidP="000F1C5A">
      <w:pPr>
        <w:pStyle w:val="aparagraphs"/>
        <w:numPr>
          <w:ilvl w:val="0"/>
          <w:numId w:val="29"/>
        </w:numPr>
        <w:spacing w:before="0"/>
        <w:rPr>
          <w:rFonts w:asciiTheme="minorHAnsi" w:hAnsiTheme="minorHAnsi"/>
          <w:bCs/>
          <w:i/>
          <w:iCs/>
          <w:szCs w:val="24"/>
          <w:lang w:val="es-ES"/>
        </w:rPr>
      </w:pPr>
      <w:r w:rsidRPr="00516269">
        <w:rPr>
          <w:rFonts w:asciiTheme="minorHAnsi" w:hAnsiTheme="minorHAnsi"/>
          <w:bCs/>
          <w:i/>
          <w:iCs/>
          <w:szCs w:val="24"/>
          <w:lang w:val="es-ES"/>
        </w:rPr>
        <w:t xml:space="preserve">Aruba – por ser País Constituyente del Reino de los Países Bajos; y </w:t>
      </w:r>
    </w:p>
    <w:p w14:paraId="1976C571" w14:textId="77777777" w:rsidR="00127AE7" w:rsidRPr="00516269" w:rsidRDefault="00127AE7" w:rsidP="000F1C5A">
      <w:pPr>
        <w:pStyle w:val="aparagraphs"/>
        <w:numPr>
          <w:ilvl w:val="0"/>
          <w:numId w:val="29"/>
        </w:numPr>
        <w:spacing w:before="0"/>
        <w:rPr>
          <w:rFonts w:asciiTheme="minorHAnsi" w:hAnsiTheme="minorHAnsi"/>
          <w:bCs/>
          <w:i/>
          <w:iCs/>
          <w:szCs w:val="24"/>
          <w:lang w:val="es-ES"/>
        </w:rPr>
      </w:pPr>
      <w:r w:rsidRPr="00516269">
        <w:rPr>
          <w:rFonts w:asciiTheme="minorHAnsi" w:hAnsiTheme="minorHAnsi"/>
          <w:bCs/>
          <w:i/>
          <w:iCs/>
          <w:szCs w:val="24"/>
          <w:lang w:val="es-ES"/>
        </w:rPr>
        <w:t>Bonaire, Curazao, Sint Maarten, Sint Eustatius – por ser Departamentos de Reino de los Países Bajos.</w:t>
      </w:r>
    </w:p>
    <w:p w14:paraId="7C81400A" w14:textId="77777777" w:rsidR="00127AE7" w:rsidRPr="00516269" w:rsidRDefault="00127AE7" w:rsidP="000F1C5A">
      <w:pPr>
        <w:pStyle w:val="aparagraphs"/>
        <w:numPr>
          <w:ilvl w:val="0"/>
          <w:numId w:val="29"/>
        </w:numPr>
        <w:spacing w:before="0"/>
        <w:rPr>
          <w:rFonts w:asciiTheme="minorHAnsi" w:hAnsiTheme="minorHAnsi"/>
          <w:bCs/>
          <w:i/>
          <w:iCs/>
          <w:szCs w:val="24"/>
          <w:lang w:val="es-ES"/>
        </w:rPr>
      </w:pPr>
      <w:r w:rsidRPr="00516269">
        <w:rPr>
          <w:rFonts w:asciiTheme="minorHAnsi" w:hAnsiTheme="minorHAnsi"/>
          <w:bCs/>
          <w:i/>
          <w:iCs/>
          <w:szCs w:val="24"/>
          <w:lang w:val="es-ES"/>
        </w:rPr>
        <w:t>Hong Kong – por ser Región Especial Administrativa de la República Popular de China.</w:t>
      </w:r>
    </w:p>
    <w:p w14:paraId="0582A99F" w14:textId="77777777" w:rsidR="00127AE7" w:rsidRPr="00516269" w:rsidRDefault="00127AE7" w:rsidP="00127AE7">
      <w:pPr>
        <w:pStyle w:val="aparagraphs"/>
        <w:spacing w:before="0"/>
        <w:rPr>
          <w:rFonts w:asciiTheme="minorHAnsi" w:hAnsiTheme="minorHAnsi"/>
          <w:bCs/>
          <w:i/>
          <w:iCs/>
          <w:szCs w:val="24"/>
          <w:lang w:val="es-ES"/>
        </w:rPr>
      </w:pPr>
    </w:p>
    <w:p w14:paraId="00B1FCE0" w14:textId="77777777" w:rsidR="003F79AA" w:rsidRPr="00516269" w:rsidRDefault="003F79AA" w:rsidP="00ED7FCE">
      <w:pPr>
        <w:pStyle w:val="Outline"/>
        <w:spacing w:before="0" w:after="120"/>
        <w:rPr>
          <w:rFonts w:asciiTheme="minorHAnsi" w:hAnsiTheme="minorHAnsi"/>
          <w:b/>
          <w:bCs/>
          <w:kern w:val="0"/>
          <w:szCs w:val="24"/>
          <w:lang w:val="es-ES"/>
        </w:rPr>
      </w:pPr>
      <w:r w:rsidRPr="00516269">
        <w:rPr>
          <w:rFonts w:asciiTheme="minorHAnsi" w:hAnsiTheme="minorHAnsi"/>
          <w:b/>
          <w:bCs/>
          <w:kern w:val="0"/>
          <w:szCs w:val="24"/>
          <w:lang w:val="es-ES"/>
        </w:rPr>
        <w:t>2) Criterios para determinar Nacionalidad y el país de origen de los bienes y servicios</w:t>
      </w:r>
    </w:p>
    <w:p w14:paraId="473ED51F" w14:textId="77777777" w:rsidR="003F79AA" w:rsidRPr="00516269" w:rsidRDefault="003F79AA" w:rsidP="00ED7FCE">
      <w:pPr>
        <w:spacing w:after="120"/>
        <w:jc w:val="both"/>
        <w:rPr>
          <w:rFonts w:asciiTheme="minorHAnsi" w:hAnsiTheme="minorHAnsi"/>
          <w:lang w:val="es-ES"/>
        </w:rPr>
      </w:pPr>
      <w:r w:rsidRPr="00516269">
        <w:rPr>
          <w:rFonts w:asciiTheme="minorHAnsi" w:hAnsiTheme="minorHAnsi"/>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82E57F" w14:textId="77777777" w:rsidR="003F79AA" w:rsidRPr="00516269" w:rsidRDefault="003F79AA" w:rsidP="00ED7FCE">
      <w:pPr>
        <w:spacing w:after="120"/>
        <w:rPr>
          <w:rFonts w:asciiTheme="minorHAnsi" w:hAnsiTheme="minorHAnsi"/>
          <w:lang w:val="es-ES"/>
        </w:rPr>
      </w:pPr>
    </w:p>
    <w:p w14:paraId="48AB1945" w14:textId="77777777" w:rsidR="003F79AA" w:rsidRPr="00516269" w:rsidRDefault="003F79AA" w:rsidP="00ED7FCE">
      <w:pPr>
        <w:spacing w:after="120"/>
        <w:jc w:val="both"/>
        <w:rPr>
          <w:rFonts w:asciiTheme="minorHAnsi" w:hAnsiTheme="minorHAnsi"/>
          <w:lang w:val="es-ES"/>
        </w:rPr>
      </w:pPr>
      <w:r w:rsidRPr="00516269">
        <w:rPr>
          <w:rFonts w:asciiTheme="minorHAnsi" w:hAnsiTheme="minorHAnsi"/>
          <w:b/>
          <w:u w:val="single"/>
          <w:lang w:val="es-ES"/>
        </w:rPr>
        <w:t>A) Nacionalidad</w:t>
      </w:r>
    </w:p>
    <w:p w14:paraId="66F547A0" w14:textId="57E0BC60" w:rsidR="003F79AA" w:rsidRPr="00516269" w:rsidRDefault="003F79AA" w:rsidP="00ED7FCE">
      <w:pPr>
        <w:spacing w:after="120"/>
        <w:ind w:left="360"/>
        <w:jc w:val="both"/>
        <w:rPr>
          <w:rFonts w:asciiTheme="minorHAnsi" w:hAnsiTheme="minorHAnsi"/>
          <w:lang w:val="es-ES"/>
        </w:rPr>
      </w:pPr>
      <w:r w:rsidRPr="00516269">
        <w:rPr>
          <w:rFonts w:asciiTheme="minorHAnsi" w:hAnsiTheme="minorHAnsi"/>
          <w:bCs/>
          <w:lang w:val="es-ES"/>
        </w:rPr>
        <w:t>a)</w:t>
      </w:r>
      <w:r w:rsidRPr="00516269">
        <w:rPr>
          <w:rFonts w:asciiTheme="minorHAnsi" w:hAnsiTheme="minorHAnsi"/>
          <w:b/>
          <w:lang w:val="es-ES"/>
        </w:rPr>
        <w:t xml:space="preserve"> Un individuo </w:t>
      </w:r>
      <w:r w:rsidRPr="00516269">
        <w:rPr>
          <w:rFonts w:asciiTheme="minorHAnsi" w:hAnsiTheme="minorHAnsi"/>
          <w:bCs/>
          <w:lang w:val="es-ES"/>
        </w:rPr>
        <w:t>tiene la nacionalidad</w:t>
      </w:r>
      <w:r w:rsidRPr="00516269">
        <w:rPr>
          <w:rFonts w:asciiTheme="minorHAnsi" w:hAnsiTheme="minorHAnsi"/>
          <w:lang w:val="es-ES"/>
        </w:rPr>
        <w:t xml:space="preserve"> de un país miembro del Banco si </w:t>
      </w:r>
      <w:r w:rsidR="00517E57" w:rsidRPr="00516269">
        <w:rPr>
          <w:rFonts w:asciiTheme="minorHAnsi" w:hAnsiTheme="minorHAnsi"/>
          <w:lang w:val="es-ES"/>
        </w:rPr>
        <w:t>él</w:t>
      </w:r>
      <w:r w:rsidRPr="00516269">
        <w:rPr>
          <w:rFonts w:asciiTheme="minorHAnsi" w:hAnsiTheme="minorHAnsi"/>
          <w:lang w:val="es-ES"/>
        </w:rPr>
        <w:t xml:space="preserve"> o ella satisface uno de los siguientes requisitos:</w:t>
      </w:r>
    </w:p>
    <w:p w14:paraId="6AC9C3FA" w14:textId="77777777" w:rsidR="003F79AA" w:rsidRPr="00516269" w:rsidRDefault="003F79AA" w:rsidP="000F1C5A">
      <w:pPr>
        <w:numPr>
          <w:ilvl w:val="1"/>
          <w:numId w:val="16"/>
        </w:numPr>
        <w:spacing w:after="120"/>
        <w:jc w:val="both"/>
        <w:rPr>
          <w:rFonts w:asciiTheme="minorHAnsi" w:hAnsiTheme="minorHAnsi"/>
          <w:lang w:val="es-ES"/>
        </w:rPr>
      </w:pPr>
      <w:r w:rsidRPr="00516269">
        <w:rPr>
          <w:rFonts w:asciiTheme="minorHAnsi" w:hAnsiTheme="minorHAnsi"/>
          <w:lang w:val="es-ES"/>
        </w:rPr>
        <w:t>es ciudadano de un país miembro; o</w:t>
      </w:r>
    </w:p>
    <w:p w14:paraId="59703B84" w14:textId="77777777" w:rsidR="003F79AA" w:rsidRPr="00516269" w:rsidRDefault="003F79AA" w:rsidP="000F1C5A">
      <w:pPr>
        <w:numPr>
          <w:ilvl w:val="1"/>
          <w:numId w:val="16"/>
        </w:numPr>
        <w:spacing w:after="120"/>
        <w:jc w:val="both"/>
        <w:rPr>
          <w:rFonts w:asciiTheme="minorHAnsi" w:hAnsiTheme="minorHAnsi"/>
          <w:lang w:val="es-ES"/>
        </w:rPr>
      </w:pPr>
      <w:r w:rsidRPr="00516269">
        <w:rPr>
          <w:rFonts w:asciiTheme="minorHAnsi" w:hAnsiTheme="minorHAnsi"/>
          <w:lang w:val="es-ES"/>
        </w:rPr>
        <w:t>ha establecido su domicilio en un país miembro como residente “bona fide” y está legalmente autorizado para trabajar en dicho país.</w:t>
      </w:r>
    </w:p>
    <w:p w14:paraId="41A80DCC" w14:textId="77777777" w:rsidR="003F79AA" w:rsidRPr="00516269" w:rsidRDefault="003F79AA" w:rsidP="00ED7FCE">
      <w:pPr>
        <w:spacing w:after="120"/>
        <w:ind w:left="360"/>
        <w:jc w:val="both"/>
        <w:rPr>
          <w:rFonts w:asciiTheme="minorHAnsi" w:hAnsiTheme="minorHAnsi"/>
          <w:lang w:val="es-ES"/>
        </w:rPr>
      </w:pPr>
      <w:r w:rsidRPr="00516269">
        <w:rPr>
          <w:rFonts w:asciiTheme="minorHAnsi" w:hAnsiTheme="minorHAnsi"/>
          <w:bCs/>
          <w:lang w:val="es-ES"/>
        </w:rPr>
        <w:t>b)</w:t>
      </w:r>
      <w:r w:rsidRPr="00516269">
        <w:rPr>
          <w:rFonts w:asciiTheme="minorHAnsi" w:hAnsiTheme="minorHAnsi"/>
          <w:b/>
          <w:lang w:val="es-ES"/>
        </w:rPr>
        <w:t xml:space="preserve"> Una firma </w:t>
      </w:r>
      <w:r w:rsidRPr="00516269">
        <w:rPr>
          <w:rFonts w:asciiTheme="minorHAnsi" w:hAnsiTheme="minorHAnsi"/>
          <w:lang w:val="es-ES"/>
        </w:rPr>
        <w:t>tiene la nacionalidad de un país miembro si satisface los dos siguientes requisitos:</w:t>
      </w:r>
    </w:p>
    <w:p w14:paraId="67261297" w14:textId="77777777" w:rsidR="003F79AA" w:rsidRPr="00516269" w:rsidRDefault="003F79AA" w:rsidP="000F1C5A">
      <w:pPr>
        <w:numPr>
          <w:ilvl w:val="0"/>
          <w:numId w:val="17"/>
        </w:numPr>
        <w:spacing w:after="120"/>
        <w:jc w:val="both"/>
        <w:rPr>
          <w:rFonts w:asciiTheme="minorHAnsi" w:hAnsiTheme="minorHAnsi"/>
          <w:lang w:val="es-ES"/>
        </w:rPr>
      </w:pPr>
      <w:r w:rsidRPr="00516269">
        <w:rPr>
          <w:rFonts w:asciiTheme="minorHAnsi" w:hAnsiTheme="minorHAnsi"/>
          <w:lang w:val="es-ES"/>
        </w:rPr>
        <w:t>esta legalmente constituida o incorporada conforme a las leyes de un país miembro del Banco; y</w:t>
      </w:r>
    </w:p>
    <w:p w14:paraId="3AA40FA2" w14:textId="77777777" w:rsidR="003F79AA" w:rsidRPr="00516269" w:rsidRDefault="003F79AA" w:rsidP="000F1C5A">
      <w:pPr>
        <w:numPr>
          <w:ilvl w:val="0"/>
          <w:numId w:val="17"/>
        </w:numPr>
        <w:spacing w:after="120"/>
        <w:jc w:val="both"/>
        <w:rPr>
          <w:rFonts w:asciiTheme="minorHAnsi" w:hAnsiTheme="minorHAnsi"/>
          <w:lang w:val="es-ES"/>
        </w:rPr>
      </w:pPr>
      <w:r w:rsidRPr="00516269">
        <w:rPr>
          <w:rFonts w:asciiTheme="minorHAnsi" w:hAnsiTheme="minorHAnsi"/>
          <w:lang w:val="es-ES"/>
        </w:rPr>
        <w:t>más del cincuenta por ciento (50%) del capital de la firma es de propiedad de individuos o firmas de países miembros del Banco.</w:t>
      </w:r>
    </w:p>
    <w:p w14:paraId="42F89F74" w14:textId="77777777" w:rsidR="003F79AA" w:rsidRPr="00516269" w:rsidRDefault="003F79AA" w:rsidP="00ED7FCE">
      <w:pPr>
        <w:spacing w:after="120"/>
        <w:jc w:val="both"/>
        <w:rPr>
          <w:rFonts w:asciiTheme="minorHAnsi" w:hAnsiTheme="minorHAnsi"/>
          <w:lang w:val="es-ES"/>
        </w:rPr>
      </w:pPr>
      <w:r w:rsidRPr="00516269">
        <w:rPr>
          <w:rFonts w:asciiTheme="minorHAnsi" w:hAnsiTheme="minorHAnsi"/>
          <w:lang w:val="es-ES"/>
        </w:rPr>
        <w:t>Todos los socios de una asociación en participación, consorcio o asociación (APCA) con responsabilidad mancomunada y solidaria y todos los subcontratistas deben cumplir con los requisitos arriba establecidos.</w:t>
      </w:r>
    </w:p>
    <w:p w14:paraId="570A0AAB" w14:textId="77777777" w:rsidR="003F79AA" w:rsidRPr="00516269" w:rsidRDefault="003F79AA" w:rsidP="00ED7FCE">
      <w:pPr>
        <w:spacing w:after="120"/>
        <w:jc w:val="both"/>
        <w:rPr>
          <w:rFonts w:asciiTheme="minorHAnsi" w:hAnsiTheme="minorHAnsi"/>
          <w:lang w:val="es-ES"/>
        </w:rPr>
      </w:pPr>
    </w:p>
    <w:p w14:paraId="374820AE" w14:textId="77777777" w:rsidR="003F79AA" w:rsidRPr="00516269" w:rsidRDefault="003F79AA" w:rsidP="00ED7FCE">
      <w:pPr>
        <w:spacing w:after="120"/>
        <w:jc w:val="both"/>
        <w:rPr>
          <w:rFonts w:asciiTheme="minorHAnsi" w:hAnsiTheme="minorHAnsi"/>
          <w:lang w:val="es-ES"/>
        </w:rPr>
      </w:pPr>
      <w:r w:rsidRPr="00516269">
        <w:rPr>
          <w:rFonts w:asciiTheme="minorHAnsi" w:hAnsiTheme="minorHAnsi"/>
          <w:b/>
          <w:u w:val="single"/>
          <w:lang w:val="es-ES"/>
        </w:rPr>
        <w:t>B) Origen de los Bienes</w:t>
      </w:r>
    </w:p>
    <w:p w14:paraId="651A95E4" w14:textId="77777777" w:rsidR="003F79AA" w:rsidRPr="00516269" w:rsidRDefault="003F79AA" w:rsidP="00ED7FCE">
      <w:pPr>
        <w:spacing w:after="120"/>
        <w:jc w:val="both"/>
        <w:rPr>
          <w:rFonts w:asciiTheme="minorHAnsi" w:hAnsiTheme="minorHAnsi"/>
          <w:lang w:val="es-ES"/>
        </w:rPr>
      </w:pPr>
      <w:r w:rsidRPr="00516269">
        <w:rPr>
          <w:rFonts w:asciiTheme="minorHAnsi" w:hAnsiTheme="minorHAns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47F52E22" w14:textId="77777777" w:rsidR="003F79AA" w:rsidRPr="00516269" w:rsidRDefault="003F79AA" w:rsidP="00ED7FCE">
      <w:pPr>
        <w:spacing w:after="120"/>
        <w:jc w:val="both"/>
        <w:rPr>
          <w:rFonts w:asciiTheme="minorHAnsi" w:hAnsiTheme="minorHAnsi"/>
          <w:lang w:val="es-ES"/>
        </w:rPr>
      </w:pPr>
      <w:r w:rsidRPr="00516269">
        <w:rPr>
          <w:rFonts w:asciiTheme="minorHAnsi" w:hAnsiTheme="minorHAns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F7B42E" w14:textId="77777777" w:rsidR="003F79AA" w:rsidRPr="00516269" w:rsidRDefault="003F79AA" w:rsidP="00ED7FCE">
      <w:pPr>
        <w:pStyle w:val="aparagraphs"/>
        <w:spacing w:before="0"/>
        <w:rPr>
          <w:rFonts w:asciiTheme="minorHAnsi" w:hAnsiTheme="minorHAnsi"/>
          <w:snapToGrid/>
          <w:szCs w:val="24"/>
          <w:lang w:val="es-ES"/>
        </w:rPr>
      </w:pPr>
      <w:r w:rsidRPr="00516269">
        <w:rPr>
          <w:rFonts w:asciiTheme="minorHAnsi" w:hAnsiTheme="minorHAnsi"/>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70C81CC7" w14:textId="77777777" w:rsidR="003F79AA" w:rsidRPr="00516269" w:rsidRDefault="003F79AA" w:rsidP="00ED7FCE">
      <w:pPr>
        <w:spacing w:after="120"/>
        <w:jc w:val="both"/>
        <w:rPr>
          <w:rFonts w:asciiTheme="minorHAnsi" w:hAnsiTheme="minorHAnsi"/>
          <w:lang w:val="es-ES"/>
        </w:rPr>
      </w:pPr>
      <w:r w:rsidRPr="00516269">
        <w:rPr>
          <w:rFonts w:asciiTheme="minorHAnsi" w:hAnsiTheme="minorHAnsi"/>
          <w:lang w:val="es-ES"/>
        </w:rPr>
        <w:t>El origen de los materiales, partes o componentes de los bienes o la nacionalidad de la firma productora, ensambladora, distribuidora o vendedora de los bienes no determina el origen de los mismos</w:t>
      </w:r>
    </w:p>
    <w:p w14:paraId="4804F6DA" w14:textId="77777777" w:rsidR="003F79AA" w:rsidRPr="00516269" w:rsidRDefault="003F79AA" w:rsidP="00ED7FCE">
      <w:pPr>
        <w:spacing w:after="120"/>
        <w:jc w:val="both"/>
        <w:rPr>
          <w:rFonts w:asciiTheme="minorHAnsi" w:hAnsiTheme="minorHAnsi"/>
          <w:lang w:val="es-ES"/>
        </w:rPr>
      </w:pPr>
    </w:p>
    <w:p w14:paraId="017EED14" w14:textId="77777777" w:rsidR="003F79AA" w:rsidRPr="00516269" w:rsidRDefault="003F79AA" w:rsidP="00ED7FCE">
      <w:pPr>
        <w:spacing w:after="120"/>
        <w:jc w:val="both"/>
        <w:rPr>
          <w:rFonts w:asciiTheme="minorHAnsi" w:hAnsiTheme="minorHAnsi"/>
          <w:b/>
          <w:u w:val="single"/>
          <w:lang w:val="es-ES"/>
        </w:rPr>
      </w:pPr>
      <w:r w:rsidRPr="00516269">
        <w:rPr>
          <w:rFonts w:asciiTheme="minorHAnsi" w:hAnsiTheme="minorHAnsi"/>
          <w:b/>
          <w:u w:val="single"/>
          <w:lang w:val="es-ES"/>
        </w:rPr>
        <w:t>C) Origen de los Servicios</w:t>
      </w:r>
    </w:p>
    <w:p w14:paraId="7D59D09C" w14:textId="77777777" w:rsidR="003F79AA" w:rsidRPr="00516269" w:rsidRDefault="003F79AA" w:rsidP="00ED7FCE">
      <w:pPr>
        <w:pStyle w:val="Textonotapie"/>
        <w:tabs>
          <w:tab w:val="left" w:pos="3420"/>
        </w:tabs>
        <w:spacing w:after="120"/>
        <w:ind w:left="0" w:firstLine="0"/>
        <w:jc w:val="both"/>
        <w:rPr>
          <w:rFonts w:asciiTheme="minorHAnsi" w:hAnsiTheme="minorHAnsi"/>
          <w:bCs/>
          <w:i/>
          <w:sz w:val="24"/>
          <w:szCs w:val="24"/>
          <w:lang w:val="es-ES"/>
        </w:rPr>
      </w:pPr>
      <w:r w:rsidRPr="00516269">
        <w:rPr>
          <w:rFonts w:asciiTheme="minorHAnsi" w:hAnsiTheme="minorHAns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9A4E149" w14:textId="77777777" w:rsidR="003F79AA" w:rsidRPr="00516269" w:rsidRDefault="003F79AA" w:rsidP="00ED7FCE">
      <w:pPr>
        <w:spacing w:after="120"/>
        <w:jc w:val="both"/>
        <w:rPr>
          <w:rFonts w:asciiTheme="minorHAnsi" w:hAnsiTheme="minorHAnsi"/>
          <w:bCs/>
          <w:i/>
          <w:lang w:val="es-ES"/>
        </w:rPr>
      </w:pPr>
    </w:p>
    <w:p w14:paraId="4563B98F" w14:textId="77777777" w:rsidR="003F79AA" w:rsidRPr="00516269" w:rsidRDefault="003F79AA" w:rsidP="00ED7FCE">
      <w:pPr>
        <w:spacing w:after="120"/>
        <w:ind w:left="1440"/>
        <w:rPr>
          <w:rFonts w:asciiTheme="minorHAnsi" w:hAnsiTheme="minorHAnsi"/>
          <w:i/>
          <w:iCs/>
        </w:rPr>
      </w:pPr>
    </w:p>
    <w:p w14:paraId="1DD28F86" w14:textId="77777777" w:rsidR="003F79AA" w:rsidRPr="00516269" w:rsidRDefault="003F79AA" w:rsidP="00ED7FCE">
      <w:pPr>
        <w:spacing w:after="120"/>
        <w:rPr>
          <w:rFonts w:asciiTheme="minorHAnsi" w:hAnsiTheme="minorHAnsi"/>
          <w:i/>
          <w:iCs/>
        </w:rPr>
        <w:sectPr w:rsidR="003F79AA" w:rsidRPr="00516269">
          <w:endnotePr>
            <w:numFmt w:val="decimal"/>
          </w:endnotePr>
          <w:type w:val="oddPage"/>
          <w:pgSz w:w="12240" w:h="15840" w:code="1"/>
          <w:pgMar w:top="1440" w:right="1440" w:bottom="1440" w:left="1440" w:header="720" w:footer="720" w:gutter="0"/>
          <w:cols w:space="720"/>
          <w:titlePg/>
        </w:sectPr>
      </w:pPr>
    </w:p>
    <w:p w14:paraId="31D8C2B9" w14:textId="77777777" w:rsidR="003F79AA" w:rsidRPr="00516269" w:rsidRDefault="003F79AA" w:rsidP="00ED7FCE">
      <w:pPr>
        <w:pStyle w:val="Ttulo1"/>
        <w:spacing w:before="0" w:after="120"/>
        <w:rPr>
          <w:rFonts w:asciiTheme="minorHAnsi" w:hAnsiTheme="minorHAnsi"/>
          <w:sz w:val="24"/>
        </w:rPr>
      </w:pPr>
      <w:bookmarkStart w:id="50" w:name="_Toc112839686"/>
      <w:r w:rsidRPr="00516269">
        <w:rPr>
          <w:rFonts w:asciiTheme="minorHAnsi" w:hAnsiTheme="minorHAnsi"/>
          <w:sz w:val="24"/>
        </w:rPr>
        <w:t>Sección IV. Formularios de la Oferta</w:t>
      </w:r>
      <w:bookmarkEnd w:id="50"/>
    </w:p>
    <w:p w14:paraId="67CBCE3C" w14:textId="2A6FE2B2" w:rsidR="003F79AA" w:rsidRPr="00516269" w:rsidRDefault="003F79AA" w:rsidP="00ED7FCE">
      <w:pPr>
        <w:pStyle w:val="SectionIVH2"/>
        <w:spacing w:before="0" w:after="120"/>
        <w:rPr>
          <w:rFonts w:asciiTheme="minorHAnsi" w:hAnsiTheme="minorHAnsi"/>
          <w:sz w:val="24"/>
        </w:rPr>
      </w:pPr>
      <w:bookmarkStart w:id="51" w:name="_Toc112839687"/>
      <w:r w:rsidRPr="00516269">
        <w:rPr>
          <w:rFonts w:asciiTheme="minorHAnsi" w:hAnsiTheme="minorHAnsi"/>
          <w:sz w:val="24"/>
        </w:rPr>
        <w:t>1. Oferta</w:t>
      </w:r>
      <w:bookmarkEnd w:id="51"/>
    </w:p>
    <w:p w14:paraId="10B3C7DD" w14:textId="77777777" w:rsidR="003F79AA" w:rsidRPr="00516269" w:rsidRDefault="003F79AA" w:rsidP="00ED7FCE">
      <w:pPr>
        <w:spacing w:after="120"/>
        <w:jc w:val="center"/>
        <w:rPr>
          <w:rFonts w:asciiTheme="minorHAnsi" w:hAnsiTheme="minorHAnsi"/>
          <w:b/>
          <w:bCs/>
        </w:rPr>
      </w:pPr>
    </w:p>
    <w:p w14:paraId="5C072A9F" w14:textId="77777777" w:rsidR="003F79AA" w:rsidRPr="00516269" w:rsidRDefault="005D7D7B" w:rsidP="00ED7FCE">
      <w:pPr>
        <w:spacing w:after="120"/>
        <w:jc w:val="both"/>
        <w:rPr>
          <w:rFonts w:asciiTheme="minorHAnsi" w:hAnsiTheme="minorHAnsi"/>
          <w:i/>
          <w:iCs/>
        </w:rPr>
      </w:pPr>
      <w:r w:rsidRPr="00516269">
        <w:rPr>
          <w:rFonts w:asciiTheme="minorHAnsi" w:hAnsiTheme="minorHAnsi"/>
          <w:i/>
          <w:iCs/>
        </w:rPr>
        <w:t>[</w:t>
      </w:r>
      <w:r w:rsidRPr="00516269">
        <w:rPr>
          <w:rFonts w:asciiTheme="minorHAnsi" w:hAnsiTheme="minorHAnsi"/>
          <w:b/>
          <w:i/>
          <w:iCs/>
        </w:rPr>
        <w:t>Nota para el</w:t>
      </w:r>
      <w:r w:rsidR="003F79AA" w:rsidRPr="00516269">
        <w:rPr>
          <w:rFonts w:asciiTheme="minorHAnsi" w:hAnsiTheme="minorHAnsi"/>
          <w:b/>
          <w:i/>
          <w:iCs/>
        </w:rPr>
        <w:t xml:space="preserve"> </w:t>
      </w:r>
      <w:r w:rsidR="003F79AA" w:rsidRPr="00516269">
        <w:rPr>
          <w:rFonts w:asciiTheme="minorHAnsi" w:hAnsiTheme="minorHAnsi"/>
          <w:b/>
          <w:bCs/>
          <w:i/>
          <w:iCs/>
        </w:rPr>
        <w:t>Oferente</w:t>
      </w:r>
      <w:r w:rsidRPr="00516269">
        <w:rPr>
          <w:rFonts w:asciiTheme="minorHAnsi" w:hAnsiTheme="minorHAnsi"/>
          <w:b/>
          <w:bCs/>
          <w:i/>
          <w:iCs/>
        </w:rPr>
        <w:t xml:space="preserve">: </w:t>
      </w:r>
      <w:r w:rsidR="003F79AA" w:rsidRPr="00516269">
        <w:rPr>
          <w:rFonts w:asciiTheme="minorHAnsi" w:hAnsiTheme="minorHAnsi"/>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19FAFE97" w14:textId="77777777" w:rsidR="003F79AA" w:rsidRPr="00516269" w:rsidRDefault="003422DD" w:rsidP="00ED7FCE">
      <w:pPr>
        <w:spacing w:after="120"/>
        <w:jc w:val="right"/>
        <w:rPr>
          <w:rFonts w:asciiTheme="minorHAnsi" w:hAnsiTheme="minorHAnsi"/>
          <w:i/>
          <w:iCs/>
        </w:rPr>
      </w:pPr>
      <w:r w:rsidRPr="00516269">
        <w:rPr>
          <w:rFonts w:asciiTheme="minorHAnsi" w:hAnsiTheme="minorHAnsi"/>
          <w:i/>
          <w:iCs/>
        </w:rPr>
        <w:t xml:space="preserve"> </w:t>
      </w:r>
      <w:r w:rsidR="003F79AA" w:rsidRPr="00516269">
        <w:rPr>
          <w:rFonts w:asciiTheme="minorHAnsi" w:hAnsiTheme="minorHAnsi"/>
          <w:i/>
          <w:iCs/>
        </w:rPr>
        <w:t>[fecha]</w:t>
      </w:r>
    </w:p>
    <w:p w14:paraId="4D059EC0" w14:textId="683E24B6" w:rsidR="003F79AA" w:rsidRPr="00516269" w:rsidRDefault="003F79AA" w:rsidP="00ED7FCE">
      <w:pPr>
        <w:spacing w:after="120"/>
        <w:jc w:val="both"/>
        <w:rPr>
          <w:rFonts w:asciiTheme="minorHAnsi" w:hAnsiTheme="minorHAnsi"/>
          <w:i/>
          <w:iCs/>
        </w:rPr>
      </w:pPr>
      <w:r w:rsidRPr="00516269">
        <w:rPr>
          <w:rFonts w:asciiTheme="minorHAnsi" w:hAnsiTheme="minorHAnsi"/>
        </w:rPr>
        <w:t>Número de Identificación y Título del Contrato</w:t>
      </w:r>
      <w:r w:rsidRPr="00516269">
        <w:rPr>
          <w:rFonts w:asciiTheme="minorHAnsi" w:hAnsiTheme="minorHAnsi"/>
          <w:i/>
          <w:iCs/>
        </w:rPr>
        <w:t xml:space="preserve">: [indique el número de </w:t>
      </w:r>
      <w:r w:rsidR="00517E57" w:rsidRPr="00516269">
        <w:rPr>
          <w:rFonts w:asciiTheme="minorHAnsi" w:hAnsiTheme="minorHAnsi"/>
          <w:i/>
          <w:iCs/>
        </w:rPr>
        <w:t>identificación y</w:t>
      </w:r>
      <w:r w:rsidRPr="00516269">
        <w:rPr>
          <w:rFonts w:asciiTheme="minorHAnsi" w:hAnsiTheme="minorHAnsi"/>
          <w:i/>
          <w:iCs/>
        </w:rPr>
        <w:t xml:space="preserve"> título del Contrato]</w:t>
      </w:r>
    </w:p>
    <w:p w14:paraId="6BA818EB" w14:textId="57DDE8C6" w:rsidR="003F79AA" w:rsidRPr="00516269" w:rsidRDefault="003F79AA" w:rsidP="00ED7FCE">
      <w:pPr>
        <w:spacing w:after="120"/>
        <w:jc w:val="both"/>
        <w:rPr>
          <w:rFonts w:asciiTheme="minorHAnsi" w:hAnsiTheme="minorHAnsi"/>
          <w:i/>
          <w:iCs/>
        </w:rPr>
      </w:pPr>
      <w:r w:rsidRPr="00516269">
        <w:rPr>
          <w:rFonts w:asciiTheme="minorHAnsi" w:hAnsiTheme="minorHAnsi"/>
        </w:rPr>
        <w:t>A</w:t>
      </w:r>
      <w:r w:rsidR="00517E57" w:rsidRPr="00516269">
        <w:rPr>
          <w:rFonts w:asciiTheme="minorHAnsi" w:hAnsiTheme="minorHAnsi"/>
        </w:rPr>
        <w:t>: [</w:t>
      </w:r>
      <w:r w:rsidRPr="00516269">
        <w:rPr>
          <w:rFonts w:asciiTheme="minorHAnsi" w:hAnsiTheme="minorHAnsi"/>
          <w:i/>
          <w:iCs/>
        </w:rPr>
        <w:t>nombre y dirección del Contratante]</w:t>
      </w:r>
    </w:p>
    <w:p w14:paraId="2AD0E22A" w14:textId="77777777" w:rsidR="003F79AA" w:rsidRPr="00516269" w:rsidRDefault="003F79AA" w:rsidP="00ED7FCE">
      <w:pPr>
        <w:spacing w:after="120"/>
        <w:jc w:val="both"/>
        <w:rPr>
          <w:rFonts w:asciiTheme="minorHAnsi" w:hAnsiTheme="minorHAnsi"/>
          <w:i/>
          <w:iCs/>
        </w:rPr>
      </w:pPr>
    </w:p>
    <w:p w14:paraId="2A81233A" w14:textId="77777777" w:rsidR="003F79AA" w:rsidRPr="00516269" w:rsidRDefault="003F79AA" w:rsidP="00ED7FCE">
      <w:pPr>
        <w:spacing w:after="120"/>
        <w:jc w:val="both"/>
        <w:rPr>
          <w:rFonts w:asciiTheme="minorHAnsi" w:hAnsiTheme="minorHAnsi"/>
          <w:i/>
          <w:iCs/>
        </w:rPr>
      </w:pPr>
      <w:r w:rsidRPr="00516269">
        <w:rPr>
          <w:rFonts w:asciiTheme="minorHAnsi" w:hAnsiTheme="minorHAnsi"/>
        </w:rPr>
        <w:t xml:space="preserve">Después de haber examinado los Documentos de Licitación, incluyendo la(s) enmienda(s) </w:t>
      </w:r>
      <w:r w:rsidRPr="00516269">
        <w:rPr>
          <w:rFonts w:asciiTheme="minorHAnsi" w:hAnsiTheme="minorHAnsi"/>
          <w:i/>
          <w:iCs/>
        </w:rPr>
        <w:t xml:space="preserve">[ liste], </w:t>
      </w:r>
      <w:r w:rsidRPr="00516269">
        <w:rPr>
          <w:rFonts w:asciiTheme="minorHAnsi" w:hAnsiTheme="minorHAnsi"/>
        </w:rPr>
        <w:t xml:space="preserve">ofrecemos ejecutar el </w:t>
      </w:r>
      <w:r w:rsidRPr="00516269">
        <w:rPr>
          <w:rFonts w:asciiTheme="minorHAnsi" w:hAnsiTheme="minorHAnsi"/>
          <w:i/>
          <w:iCs/>
        </w:rPr>
        <w:t xml:space="preserve">[nombre y número de identificación del Contrato] </w:t>
      </w:r>
      <w:r w:rsidRPr="00516269">
        <w:rPr>
          <w:rFonts w:asciiTheme="minorHAnsi" w:hAnsiTheme="minorHAnsi"/>
        </w:rPr>
        <w:t xml:space="preserve">de conformidad con las CGC que acompañan a esta Oferta por el Precio del Contrato de </w:t>
      </w:r>
      <w:r w:rsidRPr="00516269">
        <w:rPr>
          <w:rFonts w:asciiTheme="minorHAnsi" w:hAnsiTheme="minorHAnsi"/>
          <w:i/>
          <w:iCs/>
        </w:rPr>
        <w:t>[indique el monto en cifras], [indique el monto en palabras] [indique el nombre de la moneda]</w:t>
      </w:r>
      <w:r w:rsidR="002C0A1D" w:rsidRPr="00516269">
        <w:rPr>
          <w:rFonts w:asciiTheme="minorHAnsi" w:hAnsiTheme="minorHAnsi"/>
          <w:i/>
          <w:iCs/>
        </w:rPr>
        <w:t>, [por cada uno de los lotes cotizados) y el descuento ofrecido por la adjudicación de más de un lote y su metodología de aplicación.</w:t>
      </w:r>
    </w:p>
    <w:p w14:paraId="373123DD" w14:textId="77777777" w:rsidR="003F79AA" w:rsidRPr="00516269" w:rsidRDefault="003F79AA" w:rsidP="00ED7FCE">
      <w:pPr>
        <w:spacing w:after="120"/>
        <w:rPr>
          <w:rFonts w:asciiTheme="minorHAnsi" w:hAnsiTheme="minorHAnsi"/>
          <w:i/>
          <w:iCs/>
        </w:rPr>
      </w:pPr>
    </w:p>
    <w:p w14:paraId="7339AD2C" w14:textId="77777777" w:rsidR="003F79AA" w:rsidRPr="00516269" w:rsidRDefault="003F79AA" w:rsidP="00ED7FCE">
      <w:pPr>
        <w:spacing w:after="120"/>
        <w:rPr>
          <w:rFonts w:asciiTheme="minorHAnsi" w:hAnsiTheme="minorHAnsi"/>
        </w:rPr>
      </w:pPr>
      <w:r w:rsidRPr="00516269">
        <w:rPr>
          <w:rFonts w:asciiTheme="minorHAnsi" w:hAnsiTheme="minorHAnsi"/>
        </w:rPr>
        <w:t>El Contrato deberá ser pagado en las siguientes monedas:</w:t>
      </w:r>
      <w:r w:rsidR="003422DD" w:rsidRPr="00516269">
        <w:rPr>
          <w:rFonts w:asciiTheme="minorHAnsi" w:hAnsiTheme="minorHAnsi"/>
        </w:rPr>
        <w:t xml:space="preserve"> </w:t>
      </w:r>
      <w:r w:rsidR="008A5D94" w:rsidRPr="00516269">
        <w:rPr>
          <w:rFonts w:asciiTheme="minorHAnsi" w:hAnsiTheme="minorHAnsi"/>
        </w:rPr>
        <w:t>Dólares</w:t>
      </w:r>
      <w:r w:rsidR="00F53C41" w:rsidRPr="00516269">
        <w:rPr>
          <w:rFonts w:asciiTheme="minorHAnsi" w:hAnsiTheme="minorHAnsi"/>
        </w:rPr>
        <w:t xml:space="preserve"> de los </w:t>
      </w:r>
      <w:r w:rsidR="008A5D94" w:rsidRPr="00516269">
        <w:rPr>
          <w:rFonts w:asciiTheme="minorHAnsi" w:hAnsiTheme="minorHAnsi"/>
        </w:rPr>
        <w:t xml:space="preserve">Estados Unidos </w:t>
      </w:r>
      <w:r w:rsidR="00F53C41" w:rsidRPr="00516269">
        <w:rPr>
          <w:rFonts w:asciiTheme="minorHAnsi" w:hAnsiTheme="minorHAnsi"/>
        </w:rPr>
        <w:t xml:space="preserve">de </w:t>
      </w:r>
      <w:r w:rsidR="007C2D10" w:rsidRPr="00516269">
        <w:rPr>
          <w:rFonts w:asciiTheme="minorHAnsi" w:hAnsiTheme="minorHAnsi"/>
        </w:rPr>
        <w:t>Norteamérica</w:t>
      </w:r>
      <w:r w:rsidR="00F53C41" w:rsidRPr="00516269">
        <w:rPr>
          <w:rFonts w:asciiTheme="minorHAnsi" w:hAnsiTheme="minorHAnsi"/>
        </w:rPr>
        <w:t>.</w:t>
      </w:r>
    </w:p>
    <w:p w14:paraId="06B573AA" w14:textId="77777777" w:rsidR="003F79AA" w:rsidRPr="00516269" w:rsidRDefault="003F79AA" w:rsidP="00ED7FCE">
      <w:pPr>
        <w:spacing w:after="120"/>
        <w:rPr>
          <w:rFonts w:asciiTheme="minorHAnsi" w:hAnsiTheme="minorHAnsi"/>
        </w:rPr>
      </w:pPr>
    </w:p>
    <w:p w14:paraId="7A22EBD7" w14:textId="77777777" w:rsidR="003F79AA" w:rsidRPr="00516269" w:rsidRDefault="003F79AA" w:rsidP="00ED7FCE">
      <w:pPr>
        <w:spacing w:after="120"/>
        <w:rPr>
          <w:rFonts w:asciiTheme="minorHAnsi" w:hAnsiTheme="minorHAnsi"/>
        </w:rPr>
      </w:pPr>
      <w:r w:rsidRPr="00516269">
        <w:rPr>
          <w:rFonts w:asciiTheme="minorHAnsi" w:hAnsiTheme="minorHAnsi"/>
        </w:rPr>
        <w:t>El pago de anticipo solicitado es:</w:t>
      </w:r>
      <w:r w:rsidR="008A5D94" w:rsidRPr="00516269">
        <w:rPr>
          <w:rFonts w:asciiTheme="minorHAnsi" w:hAnsiTheme="minorHAnsi"/>
        </w:rPr>
        <w:t>………………………………………………………..</w:t>
      </w:r>
    </w:p>
    <w:p w14:paraId="28BE81F4" w14:textId="77777777" w:rsidR="003F79AA" w:rsidRPr="00516269" w:rsidRDefault="003F79AA" w:rsidP="00ED7FCE">
      <w:pPr>
        <w:spacing w:after="120"/>
        <w:rPr>
          <w:rFonts w:asciiTheme="minorHAnsi" w:hAnsiTheme="minorHAnsi"/>
        </w:rPr>
      </w:pPr>
    </w:p>
    <w:p w14:paraId="2F8C4861" w14:textId="77777777" w:rsidR="003F79AA" w:rsidRPr="00516269" w:rsidRDefault="003F79AA" w:rsidP="00ED7FCE">
      <w:pPr>
        <w:spacing w:after="120"/>
        <w:rPr>
          <w:rFonts w:asciiTheme="minorHAnsi" w:hAnsiTheme="minorHAnsi"/>
          <w:lang w:val="es-EC"/>
        </w:rPr>
      </w:pPr>
    </w:p>
    <w:p w14:paraId="33C189CE" w14:textId="77777777" w:rsidR="003F79AA" w:rsidRPr="00516269" w:rsidRDefault="003F79AA" w:rsidP="00ED7FCE">
      <w:pPr>
        <w:tabs>
          <w:tab w:val="left" w:pos="0"/>
          <w:tab w:val="left" w:pos="2184"/>
          <w:tab w:val="left" w:pos="2856"/>
          <w:tab w:val="left" w:pos="3238"/>
          <w:tab w:val="left" w:pos="3600"/>
        </w:tabs>
        <w:suppressAutoHyphens/>
        <w:spacing w:after="120"/>
        <w:jc w:val="both"/>
        <w:rPr>
          <w:rFonts w:asciiTheme="minorHAnsi" w:hAnsiTheme="minorHAnsi"/>
          <w:spacing w:val="-3"/>
        </w:rPr>
      </w:pPr>
      <w:r w:rsidRPr="00516269">
        <w:rPr>
          <w:rFonts w:asciiTheme="minorHAnsi" w:hAnsiTheme="minorHAnsi"/>
          <w:spacing w:val="-3"/>
        </w:rPr>
        <w:t xml:space="preserve">Aceptamos la designación de </w:t>
      </w:r>
      <w:r w:rsidRPr="00516269">
        <w:rPr>
          <w:rFonts w:asciiTheme="minorHAnsi" w:hAnsiTheme="minorHAnsi"/>
          <w:i/>
          <w:spacing w:val="-3"/>
        </w:rPr>
        <w:t>[indicar el nombre propuesto en los Datos de la Licitación]</w:t>
      </w:r>
      <w:r w:rsidRPr="00516269">
        <w:rPr>
          <w:rFonts w:asciiTheme="minorHAnsi" w:hAnsiTheme="minorHAnsi"/>
          <w:spacing w:val="-3"/>
        </w:rPr>
        <w:t xml:space="preserve"> como Conciliador.</w:t>
      </w:r>
    </w:p>
    <w:p w14:paraId="22D07223" w14:textId="77777777" w:rsidR="003F79AA" w:rsidRPr="00516269" w:rsidRDefault="003422DD" w:rsidP="00ED7FCE">
      <w:pPr>
        <w:tabs>
          <w:tab w:val="left" w:pos="0"/>
          <w:tab w:val="left" w:pos="2184"/>
          <w:tab w:val="left" w:pos="2856"/>
          <w:tab w:val="left" w:pos="3238"/>
          <w:tab w:val="left" w:pos="3600"/>
        </w:tabs>
        <w:suppressAutoHyphens/>
        <w:spacing w:after="120"/>
        <w:jc w:val="both"/>
        <w:rPr>
          <w:rFonts w:asciiTheme="minorHAnsi" w:hAnsiTheme="minorHAnsi"/>
          <w:b/>
          <w:bCs/>
          <w:i/>
          <w:iCs/>
          <w:spacing w:val="-3"/>
        </w:rPr>
      </w:pPr>
      <w:r w:rsidRPr="00516269">
        <w:rPr>
          <w:rFonts w:asciiTheme="minorHAnsi" w:hAnsiTheme="minorHAnsi"/>
          <w:b/>
          <w:bCs/>
          <w:i/>
          <w:iCs/>
          <w:spacing w:val="-3"/>
        </w:rPr>
        <w:t xml:space="preserve"> </w:t>
      </w:r>
      <w:r w:rsidR="003F79AA" w:rsidRPr="00516269">
        <w:rPr>
          <w:rFonts w:asciiTheme="minorHAnsi" w:hAnsiTheme="minorHAnsi"/>
          <w:b/>
          <w:bCs/>
          <w:i/>
          <w:iCs/>
          <w:spacing w:val="-3"/>
        </w:rPr>
        <w:t>[o]</w:t>
      </w:r>
    </w:p>
    <w:p w14:paraId="31B77B70" w14:textId="77777777" w:rsidR="003F79AA" w:rsidRPr="00516269"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pacing w:val="-3"/>
          <w:szCs w:val="24"/>
          <w:lang w:val="es-ES_tradnl" w:eastAsia="en-US"/>
        </w:rPr>
      </w:pPr>
      <w:r w:rsidRPr="00516269">
        <w:rPr>
          <w:rFonts w:asciiTheme="minorHAnsi" w:hAnsiTheme="minorHAnsi"/>
          <w:spacing w:val="-3"/>
          <w:szCs w:val="24"/>
          <w:lang w:val="es-ES_tradnl" w:eastAsia="en-US"/>
        </w:rPr>
        <w:t xml:space="preserve">No aceptamos la designación de </w:t>
      </w:r>
      <w:r w:rsidRPr="00516269">
        <w:rPr>
          <w:rFonts w:asciiTheme="minorHAnsi" w:hAnsiTheme="minorHAnsi"/>
          <w:i/>
          <w:iCs/>
          <w:spacing w:val="-3"/>
          <w:szCs w:val="24"/>
          <w:lang w:val="es-ES_tradnl" w:eastAsia="en-US"/>
        </w:rPr>
        <w:t xml:space="preserve">[indicar el nombre propuesto en los Datos de la Licitación] </w:t>
      </w:r>
      <w:r w:rsidRPr="00516269">
        <w:rPr>
          <w:rFonts w:asciiTheme="minorHAnsi" w:hAnsiTheme="minorHAnsi"/>
          <w:spacing w:val="-3"/>
          <w:szCs w:val="24"/>
          <w:lang w:val="es-ES_tradnl" w:eastAsia="en-US"/>
        </w:rPr>
        <w:t xml:space="preserve">como Conciliador, y en su lugar proponemos que se nombre como Conciliador a </w:t>
      </w:r>
      <w:r w:rsidRPr="00516269">
        <w:rPr>
          <w:rFonts w:asciiTheme="minorHAnsi" w:hAnsiTheme="minorHAnsi"/>
          <w:i/>
          <w:iCs/>
          <w:spacing w:val="-3"/>
          <w:szCs w:val="24"/>
          <w:lang w:val="es-ES_tradnl" w:eastAsia="en-US"/>
        </w:rPr>
        <w:t>[indique el nombre]</w:t>
      </w:r>
      <w:r w:rsidRPr="00516269">
        <w:rPr>
          <w:rFonts w:asciiTheme="minorHAnsi" w:hAnsiTheme="minorHAnsi"/>
          <w:spacing w:val="-3"/>
          <w:szCs w:val="24"/>
          <w:lang w:val="es-ES_tradnl" w:eastAsia="en-US"/>
        </w:rPr>
        <w:t>, cuyos honorarios y datos personales se adjuntan a este formulario.</w:t>
      </w:r>
    </w:p>
    <w:p w14:paraId="67073F8B" w14:textId="77777777" w:rsidR="003F79AA" w:rsidRPr="00516269"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pacing w:val="-3"/>
          <w:szCs w:val="24"/>
          <w:lang w:val="es-ES_tradnl" w:eastAsia="en-US"/>
        </w:rPr>
      </w:pPr>
      <w:r w:rsidRPr="00516269">
        <w:rPr>
          <w:rFonts w:asciiTheme="minorHAnsi" w:hAnsiTheme="minorHAns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1C1D98C1" w14:textId="77777777" w:rsidR="003F79AA" w:rsidRPr="00516269"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pacing w:val="-3"/>
          <w:szCs w:val="24"/>
          <w:lang w:val="es-ES_tradnl" w:eastAsia="en-US"/>
        </w:rPr>
      </w:pPr>
      <w:r w:rsidRPr="00516269">
        <w:rPr>
          <w:rFonts w:asciiTheme="minorHAnsi" w:hAnsiTheme="minorHAnsi"/>
          <w:spacing w:val="-3"/>
          <w:szCs w:val="24"/>
          <w:lang w:val="es-ES_tradnl"/>
        </w:rPr>
        <w:t xml:space="preserve">Confirmamos por la presente que esta Oferta cumple con el período de validez de la Oferta y, de haber sido solicitado, con el suministro de Garantía de </w:t>
      </w:r>
      <w:r w:rsidRPr="00516269">
        <w:rPr>
          <w:rFonts w:asciiTheme="minorHAnsi" w:hAnsiTheme="minorHAnsi"/>
          <w:szCs w:val="24"/>
          <w:lang w:val="es-ES_tradnl"/>
        </w:rPr>
        <w:t>Mantenimiento</w:t>
      </w:r>
      <w:r w:rsidRPr="00516269">
        <w:rPr>
          <w:rFonts w:asciiTheme="minorHAnsi" w:hAnsiTheme="minorHAnsi"/>
          <w:spacing w:val="-3"/>
          <w:szCs w:val="24"/>
          <w:lang w:val="es-ES_tradnl"/>
        </w:rPr>
        <w:t xml:space="preserve"> de la Oferta o Declaración de </w:t>
      </w:r>
      <w:r w:rsidRPr="00516269">
        <w:rPr>
          <w:rFonts w:asciiTheme="minorHAnsi" w:hAnsiTheme="minorHAnsi"/>
          <w:szCs w:val="24"/>
          <w:lang w:val="es-MX"/>
        </w:rPr>
        <w:t xml:space="preserve">Mantenimiento </w:t>
      </w:r>
      <w:r w:rsidRPr="00516269">
        <w:rPr>
          <w:rFonts w:asciiTheme="minorHAnsi" w:hAnsiTheme="minorHAnsi"/>
          <w:spacing w:val="-3"/>
          <w:szCs w:val="24"/>
          <w:lang w:val="es-ES_tradnl"/>
        </w:rPr>
        <w:t>de la Oferta exigidos en los documentos de licitación y especificados en los DDL</w:t>
      </w:r>
      <w:r w:rsidRPr="00516269">
        <w:rPr>
          <w:rFonts w:asciiTheme="minorHAnsi" w:hAnsiTheme="minorHAnsi"/>
          <w:i/>
          <w:spacing w:val="-3"/>
          <w:szCs w:val="24"/>
          <w:lang w:val="es-ES_tradnl"/>
        </w:rPr>
        <w:t>.</w:t>
      </w:r>
    </w:p>
    <w:p w14:paraId="3679F51D" w14:textId="77777777" w:rsidR="003F79AA" w:rsidRPr="00516269"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zCs w:val="24"/>
          <w:lang w:val="es-MX"/>
        </w:rPr>
      </w:pPr>
      <w:r w:rsidRPr="00516269">
        <w:rPr>
          <w:rFonts w:asciiTheme="minorHAnsi" w:hAnsiTheme="minorHAnsi"/>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14:paraId="7FBD1A92" w14:textId="77777777" w:rsidR="003F79AA" w:rsidRPr="00516269"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zCs w:val="24"/>
          <w:lang w:val="es-MX"/>
        </w:rPr>
      </w:pPr>
      <w:r w:rsidRPr="00516269">
        <w:rPr>
          <w:rFonts w:asciiTheme="minorHAnsi" w:hAnsiTheme="minorHAnsi"/>
          <w:szCs w:val="24"/>
          <w:lang w:val="es-MX"/>
        </w:rPr>
        <w:t>No presentamos ningún conflicto de interés de conformidad con la Subcláusula 4.2 de las IAO.</w:t>
      </w:r>
    </w:p>
    <w:p w14:paraId="14B1465B" w14:textId="7A8DC238" w:rsidR="003F79AA" w:rsidRPr="00516269"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zCs w:val="24"/>
          <w:lang w:val="es-MX"/>
        </w:rPr>
      </w:pPr>
      <w:r w:rsidRPr="00516269">
        <w:rPr>
          <w:rFonts w:asciiTheme="minorHAnsi" w:hAnsiTheme="minorHAnsi"/>
          <w:szCs w:val="24"/>
          <w:lang w:val="es-MX"/>
        </w:rPr>
        <w:t xml:space="preserve">Nuestra empresa, su matriz, sus afiliados o subsidiarias, incluyendo todos </w:t>
      </w:r>
      <w:r w:rsidR="00517E57" w:rsidRPr="00516269">
        <w:rPr>
          <w:rFonts w:asciiTheme="minorHAnsi" w:hAnsiTheme="minorHAnsi"/>
          <w:szCs w:val="24"/>
          <w:lang w:val="es-MX"/>
        </w:rPr>
        <w:t>los subcontratistas</w:t>
      </w:r>
      <w:r w:rsidRPr="00516269">
        <w:rPr>
          <w:rFonts w:asciiTheme="minorHAnsi" w:hAnsiTheme="minorHAnsi"/>
          <w:szCs w:val="24"/>
          <w:lang w:val="es-MX"/>
        </w:rPr>
        <w:t xml:space="preserve"> o proveedores para cualquier parte del contrato, no hemos sido declarados inelegibles por el Banco, bajo las leyes o normativas oficiales del País del Contratante, de conformidad con la Subcláusula 4.3 de las IAO.</w:t>
      </w:r>
    </w:p>
    <w:p w14:paraId="6FE4D983" w14:textId="77777777" w:rsidR="00F123B2" w:rsidRPr="00516269" w:rsidRDefault="00F123B2" w:rsidP="00ED7FCE">
      <w:pPr>
        <w:suppressAutoHyphens/>
        <w:spacing w:after="120"/>
        <w:rPr>
          <w:rFonts w:asciiTheme="minorHAnsi" w:hAnsiTheme="minorHAnsi"/>
          <w:lang w:val="es-ES"/>
        </w:rPr>
      </w:pPr>
      <w:r w:rsidRPr="00516269">
        <w:rPr>
          <w:rFonts w:asciiTheme="minorHAnsi" w:hAnsiTheme="minorHAnsi"/>
          <w:lang w:val="es-ES"/>
        </w:rPr>
        <w:t xml:space="preserve">No tenemos ninguna sanción del Banco o de alguna otra Institución Financiera Internacional (IFI). </w:t>
      </w:r>
    </w:p>
    <w:p w14:paraId="3979693B" w14:textId="77777777" w:rsidR="00F123B2" w:rsidRPr="00516269" w:rsidRDefault="00F123B2" w:rsidP="00ED7FCE">
      <w:pPr>
        <w:suppressAutoHyphens/>
        <w:spacing w:after="120"/>
        <w:rPr>
          <w:rFonts w:asciiTheme="minorHAnsi" w:hAnsiTheme="minorHAnsi"/>
          <w:lang w:val="es-ES"/>
        </w:rPr>
      </w:pPr>
      <w:r w:rsidRPr="00516269">
        <w:rPr>
          <w:rFonts w:asciiTheme="minorHAnsi" w:hAnsiTheme="minorHAnsi"/>
          <w:lang w:val="es-ES"/>
        </w:rPr>
        <w:t>Usaremos nuestros mejores esfuerzos para asistir al Banco en investigaciones.</w:t>
      </w:r>
    </w:p>
    <w:p w14:paraId="01C6D2FB" w14:textId="77777777" w:rsidR="005D7D7B" w:rsidRPr="00516269" w:rsidRDefault="005D7D7B" w:rsidP="00ED7FCE">
      <w:pPr>
        <w:suppressAutoHyphens/>
        <w:spacing w:after="120"/>
        <w:rPr>
          <w:rFonts w:asciiTheme="minorHAnsi" w:hAnsiTheme="minorHAnsi"/>
          <w:lang w:val="es-ES"/>
        </w:rPr>
      </w:pPr>
      <w:r w:rsidRPr="00516269">
        <w:rPr>
          <w:rFonts w:asciiTheme="minorHAnsi" w:hAnsiTheme="minorHAnsi"/>
          <w:lang w:val="es-ES"/>
        </w:rPr>
        <w:t>Autorizamos al ente convocante a solicitar referencias bancarias o comerciales.</w:t>
      </w:r>
    </w:p>
    <w:p w14:paraId="439892CB" w14:textId="77777777" w:rsidR="00F123B2" w:rsidRPr="00516269" w:rsidRDefault="00F123B2" w:rsidP="00ED7FCE">
      <w:pPr>
        <w:suppressAutoHyphens/>
        <w:spacing w:after="120"/>
        <w:rPr>
          <w:rFonts w:asciiTheme="minorHAnsi" w:hAnsiTheme="minorHAnsi"/>
          <w:lang w:val="es-ES"/>
        </w:rPr>
      </w:pPr>
      <w:r w:rsidRPr="00516269">
        <w:rPr>
          <w:rFonts w:asciiTheme="minorHAnsi" w:hAnsiTheme="minorHAnsi"/>
          <w:lang w:val="es-ES"/>
        </w:rPr>
        <w:t>Nos comprometemos que dentro del proceso de selección (y en caso de resultar adjudicatarios, en la ejecución) del contrato, a observar las leyes sobre fraude y corrupción, incluyendo soborno, aplicables en el país del cliente.</w:t>
      </w:r>
    </w:p>
    <w:p w14:paraId="4F4444A6" w14:textId="77777777" w:rsidR="003F79AA" w:rsidRPr="00516269" w:rsidRDefault="003F79AA" w:rsidP="00ED7FCE">
      <w:pPr>
        <w:spacing w:after="120"/>
        <w:rPr>
          <w:rFonts w:asciiTheme="minorHAnsi" w:hAnsiTheme="minorHAnsi"/>
          <w:spacing w:val="-3"/>
        </w:rPr>
      </w:pPr>
      <w:r w:rsidRPr="00516269">
        <w:rPr>
          <w:rFonts w:asciiTheme="minorHAnsi" w:hAnsiTheme="minorHAns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516269" w14:paraId="4092C8AF" w14:textId="77777777" w:rsidTr="003422DD">
        <w:trPr>
          <w:trHeight w:val="398"/>
        </w:trPr>
        <w:tc>
          <w:tcPr>
            <w:tcW w:w="2786" w:type="dxa"/>
          </w:tcPr>
          <w:p w14:paraId="090A690D" w14:textId="77777777" w:rsidR="003F79AA" w:rsidRPr="00516269" w:rsidRDefault="003F79AA" w:rsidP="00ED7FCE">
            <w:pPr>
              <w:spacing w:after="120"/>
              <w:jc w:val="center"/>
              <w:rPr>
                <w:rFonts w:asciiTheme="minorHAnsi" w:hAnsiTheme="minorHAnsi"/>
              </w:rPr>
            </w:pPr>
            <w:r w:rsidRPr="00516269">
              <w:rPr>
                <w:rFonts w:asciiTheme="minorHAnsi" w:hAnsiTheme="minorHAnsi"/>
              </w:rPr>
              <w:t>Nombre y dirección del Agente</w:t>
            </w:r>
          </w:p>
        </w:tc>
        <w:tc>
          <w:tcPr>
            <w:tcW w:w="2786" w:type="dxa"/>
          </w:tcPr>
          <w:p w14:paraId="6F6CDBE8" w14:textId="77777777" w:rsidR="003F79AA" w:rsidRPr="00516269" w:rsidRDefault="003F79AA" w:rsidP="00ED7FCE">
            <w:pPr>
              <w:spacing w:after="120"/>
              <w:jc w:val="center"/>
              <w:rPr>
                <w:rFonts w:asciiTheme="minorHAnsi" w:hAnsiTheme="minorHAnsi"/>
              </w:rPr>
            </w:pPr>
            <w:r w:rsidRPr="00516269">
              <w:rPr>
                <w:rFonts w:asciiTheme="minorHAnsi" w:hAnsiTheme="minorHAnsi"/>
              </w:rPr>
              <w:t>Monto y Moneda</w:t>
            </w:r>
          </w:p>
        </w:tc>
        <w:tc>
          <w:tcPr>
            <w:tcW w:w="2786" w:type="dxa"/>
          </w:tcPr>
          <w:p w14:paraId="3E3D385C" w14:textId="77777777" w:rsidR="003F79AA" w:rsidRPr="00516269" w:rsidRDefault="003F79AA" w:rsidP="00ED7FCE">
            <w:pPr>
              <w:spacing w:after="120"/>
              <w:jc w:val="center"/>
              <w:rPr>
                <w:rFonts w:asciiTheme="minorHAnsi" w:hAnsiTheme="minorHAnsi"/>
              </w:rPr>
            </w:pPr>
            <w:r w:rsidRPr="00516269">
              <w:rPr>
                <w:rFonts w:asciiTheme="minorHAnsi" w:hAnsiTheme="minorHAnsi"/>
              </w:rPr>
              <w:t>Propósito de la Comisión o Gratificación</w:t>
            </w:r>
          </w:p>
          <w:p w14:paraId="4DA7FC9C" w14:textId="77777777" w:rsidR="003F79AA" w:rsidRPr="00516269" w:rsidRDefault="003F79AA" w:rsidP="00ED7FCE">
            <w:pPr>
              <w:spacing w:after="120"/>
              <w:rPr>
                <w:rFonts w:asciiTheme="minorHAnsi" w:hAnsiTheme="minorHAnsi"/>
              </w:rPr>
            </w:pPr>
          </w:p>
        </w:tc>
      </w:tr>
      <w:tr w:rsidR="003F79AA" w:rsidRPr="00516269" w14:paraId="001F7A5A" w14:textId="77777777" w:rsidTr="00A1003A">
        <w:trPr>
          <w:trHeight w:val="420"/>
        </w:trPr>
        <w:tc>
          <w:tcPr>
            <w:tcW w:w="2786" w:type="dxa"/>
          </w:tcPr>
          <w:p w14:paraId="5A29BD83" w14:textId="77777777" w:rsidR="003F79AA" w:rsidRPr="00516269" w:rsidRDefault="003F79AA" w:rsidP="009160EC">
            <w:pPr>
              <w:spacing w:after="120"/>
              <w:rPr>
                <w:rFonts w:asciiTheme="minorHAnsi" w:hAnsiTheme="minorHAnsi"/>
              </w:rPr>
            </w:pPr>
            <w:r w:rsidRPr="00516269">
              <w:rPr>
                <w:rFonts w:asciiTheme="minorHAnsi" w:hAnsiTheme="minorHAnsi"/>
              </w:rPr>
              <w:t>_____________________</w:t>
            </w:r>
          </w:p>
        </w:tc>
        <w:tc>
          <w:tcPr>
            <w:tcW w:w="2786" w:type="dxa"/>
          </w:tcPr>
          <w:p w14:paraId="0E581F90" w14:textId="77777777" w:rsidR="003F79AA" w:rsidRPr="00516269" w:rsidRDefault="003F79AA" w:rsidP="00ED7FCE">
            <w:pPr>
              <w:spacing w:after="120"/>
              <w:rPr>
                <w:rFonts w:asciiTheme="minorHAnsi" w:hAnsiTheme="minorHAnsi"/>
              </w:rPr>
            </w:pPr>
            <w:r w:rsidRPr="00516269">
              <w:rPr>
                <w:rFonts w:asciiTheme="minorHAnsi" w:hAnsiTheme="minorHAnsi"/>
              </w:rPr>
              <w:t>_____________________</w:t>
            </w:r>
          </w:p>
        </w:tc>
        <w:tc>
          <w:tcPr>
            <w:tcW w:w="2786" w:type="dxa"/>
          </w:tcPr>
          <w:p w14:paraId="65BF8A09" w14:textId="77777777" w:rsidR="003F79AA" w:rsidRPr="00516269" w:rsidRDefault="003F79AA" w:rsidP="00ED7FCE">
            <w:pPr>
              <w:spacing w:after="120"/>
              <w:rPr>
                <w:rFonts w:asciiTheme="minorHAnsi" w:hAnsiTheme="minorHAnsi"/>
              </w:rPr>
            </w:pPr>
            <w:r w:rsidRPr="00516269">
              <w:rPr>
                <w:rFonts w:asciiTheme="minorHAnsi" w:hAnsiTheme="minorHAnsi"/>
              </w:rPr>
              <w:t>_____________________</w:t>
            </w:r>
          </w:p>
        </w:tc>
      </w:tr>
    </w:tbl>
    <w:p w14:paraId="52A58491" w14:textId="77777777" w:rsidR="003F79AA" w:rsidRPr="00516269" w:rsidRDefault="003F79AA" w:rsidP="009160EC">
      <w:pPr>
        <w:spacing w:after="120"/>
        <w:rPr>
          <w:rFonts w:asciiTheme="minorHAnsi" w:hAnsiTheme="minorHAnsi"/>
        </w:rPr>
      </w:pPr>
    </w:p>
    <w:p w14:paraId="32DB9F85" w14:textId="77777777" w:rsidR="003F79AA" w:rsidRPr="00516269" w:rsidRDefault="003F79AA" w:rsidP="00ED7FCE">
      <w:pPr>
        <w:spacing w:after="120"/>
        <w:rPr>
          <w:rFonts w:asciiTheme="minorHAnsi" w:hAnsiTheme="minorHAnsi"/>
        </w:rPr>
      </w:pPr>
      <w:r w:rsidRPr="00516269">
        <w:rPr>
          <w:rFonts w:asciiTheme="minorHAnsi" w:hAnsiTheme="minorHAnsi"/>
        </w:rPr>
        <w:t>Firma Autorizada: ____________________________________________________________</w:t>
      </w:r>
    </w:p>
    <w:p w14:paraId="2E83884F" w14:textId="77777777" w:rsidR="003F79AA" w:rsidRPr="00516269" w:rsidRDefault="003F79AA" w:rsidP="00ED7FCE">
      <w:pPr>
        <w:spacing w:after="120"/>
        <w:rPr>
          <w:rFonts w:asciiTheme="minorHAnsi" w:hAnsiTheme="minorHAnsi"/>
        </w:rPr>
      </w:pPr>
      <w:r w:rsidRPr="00516269">
        <w:rPr>
          <w:rFonts w:asciiTheme="minorHAnsi" w:hAnsiTheme="minorHAnsi"/>
        </w:rPr>
        <w:t>Nombre y Cargo del Firmante:   _________________________________________________</w:t>
      </w:r>
    </w:p>
    <w:p w14:paraId="0711141F" w14:textId="77777777" w:rsidR="003F79AA" w:rsidRPr="00516269" w:rsidRDefault="003F79AA" w:rsidP="00ED7FCE">
      <w:pPr>
        <w:spacing w:after="120"/>
        <w:rPr>
          <w:rFonts w:asciiTheme="minorHAnsi" w:hAnsiTheme="minorHAnsi"/>
        </w:rPr>
      </w:pPr>
      <w:r w:rsidRPr="00516269">
        <w:rPr>
          <w:rFonts w:asciiTheme="minorHAnsi" w:hAnsiTheme="minorHAnsi"/>
        </w:rPr>
        <w:t>Nombre del Oferente: _________________________________________________________</w:t>
      </w:r>
    </w:p>
    <w:p w14:paraId="353D9F70" w14:textId="77777777" w:rsidR="003F79AA" w:rsidRPr="00516269" w:rsidRDefault="003F79AA" w:rsidP="00ED7FCE">
      <w:pPr>
        <w:spacing w:after="120"/>
        <w:rPr>
          <w:rFonts w:asciiTheme="minorHAnsi" w:hAnsiTheme="minorHAnsi"/>
        </w:rPr>
      </w:pPr>
      <w:r w:rsidRPr="00516269">
        <w:rPr>
          <w:rFonts w:asciiTheme="minorHAnsi" w:hAnsiTheme="minorHAnsi"/>
        </w:rPr>
        <w:t>Dirección: __________________________________________________________________</w:t>
      </w:r>
    </w:p>
    <w:p w14:paraId="181A4BAE" w14:textId="77777777" w:rsidR="003F79AA" w:rsidRPr="00516269" w:rsidRDefault="003F79AA" w:rsidP="00ED7FCE">
      <w:pPr>
        <w:pStyle w:val="SectionIVH2"/>
        <w:spacing w:before="0" w:after="120"/>
        <w:jc w:val="left"/>
        <w:rPr>
          <w:rFonts w:asciiTheme="minorHAnsi" w:hAnsiTheme="minorHAnsi"/>
          <w:sz w:val="24"/>
        </w:rPr>
      </w:pPr>
      <w:r w:rsidRPr="00516269">
        <w:rPr>
          <w:rFonts w:asciiTheme="minorHAnsi" w:hAnsiTheme="minorHAnsi"/>
          <w:sz w:val="24"/>
        </w:rPr>
        <w:br w:type="page"/>
      </w:r>
      <w:bookmarkStart w:id="52" w:name="_Toc112839691"/>
      <w:r w:rsidRPr="00516269">
        <w:rPr>
          <w:rFonts w:asciiTheme="minorHAnsi" w:hAnsiTheme="minorHAnsi"/>
          <w:sz w:val="24"/>
        </w:rPr>
        <w:t>3. Información para la Calificación</w:t>
      </w:r>
      <w:bookmarkEnd w:id="52"/>
    </w:p>
    <w:p w14:paraId="43D60A55" w14:textId="77777777" w:rsidR="003F79AA" w:rsidRPr="00516269" w:rsidRDefault="003F79AA" w:rsidP="00ED7FCE">
      <w:pPr>
        <w:spacing w:after="120"/>
        <w:jc w:val="center"/>
        <w:rPr>
          <w:rFonts w:asciiTheme="minorHAnsi" w:hAnsiTheme="minorHAnsi"/>
          <w:b/>
          <w:bCs/>
        </w:rPr>
      </w:pPr>
    </w:p>
    <w:p w14:paraId="05573A98" w14:textId="77777777" w:rsidR="003F79AA" w:rsidRPr="00516269" w:rsidRDefault="003F79AA" w:rsidP="00ED7FCE">
      <w:pPr>
        <w:spacing w:after="120"/>
        <w:jc w:val="both"/>
        <w:rPr>
          <w:rFonts w:asciiTheme="minorHAnsi" w:hAnsiTheme="minorHAnsi"/>
          <w:i/>
          <w:iCs/>
        </w:rPr>
      </w:pPr>
      <w:r w:rsidRPr="00516269">
        <w:rPr>
          <w:rFonts w:asciiTheme="minorHAnsi" w:hAnsiTheme="minorHAnsi"/>
          <w:i/>
          <w:iCs/>
        </w:rPr>
        <w:t>[</w:t>
      </w:r>
      <w:r w:rsidR="005D7D7B" w:rsidRPr="00516269">
        <w:rPr>
          <w:rFonts w:asciiTheme="minorHAnsi" w:hAnsiTheme="minorHAnsi"/>
          <w:b/>
          <w:i/>
          <w:iCs/>
        </w:rPr>
        <w:t xml:space="preserve">Nota para el Oferente: </w:t>
      </w:r>
      <w:r w:rsidRPr="00516269">
        <w:rPr>
          <w:rFonts w:asciiTheme="minorHAnsi" w:hAnsiTheme="minorHAnsi"/>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E6F9947" w14:textId="77777777" w:rsidR="003F79AA" w:rsidRPr="00516269" w:rsidRDefault="003F79AA" w:rsidP="00ED7FCE">
      <w:pPr>
        <w:spacing w:after="120"/>
        <w:rPr>
          <w:rFonts w:asciiTheme="minorHAnsi" w:hAnsi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7109"/>
      </w:tblGrid>
      <w:tr w:rsidR="003F79AA" w:rsidRPr="00516269" w14:paraId="7F370EEA" w14:textId="77777777">
        <w:tc>
          <w:tcPr>
            <w:tcW w:w="2268" w:type="dxa"/>
          </w:tcPr>
          <w:p w14:paraId="1A58449D" w14:textId="77777777" w:rsidR="003F79AA" w:rsidRPr="00516269" w:rsidRDefault="003F79AA" w:rsidP="00ED7FCE">
            <w:pPr>
              <w:spacing w:after="120"/>
              <w:ind w:left="360" w:hanging="360"/>
              <w:rPr>
                <w:rFonts w:asciiTheme="minorHAnsi" w:hAnsiTheme="minorHAnsi"/>
                <w:b/>
                <w:bCs/>
              </w:rPr>
            </w:pPr>
            <w:r w:rsidRPr="00516269">
              <w:rPr>
                <w:rFonts w:asciiTheme="minorHAnsi" w:hAnsiTheme="minorHAnsi"/>
                <w:b/>
                <w:bCs/>
              </w:rPr>
              <w:t>1.</w:t>
            </w:r>
            <w:r w:rsidRPr="00516269">
              <w:rPr>
                <w:rFonts w:asciiTheme="minorHAnsi" w:hAnsiTheme="minorHAnsi"/>
                <w:b/>
                <w:bCs/>
              </w:rPr>
              <w:tab/>
              <w:t>Firmas o miembros de APCAs</w:t>
            </w:r>
          </w:p>
        </w:tc>
        <w:tc>
          <w:tcPr>
            <w:tcW w:w="7308" w:type="dxa"/>
          </w:tcPr>
          <w:p w14:paraId="474CEC6A" w14:textId="45F85FD1" w:rsidR="003F79AA" w:rsidRPr="00516269" w:rsidRDefault="003F79AA" w:rsidP="000F1C5A">
            <w:pPr>
              <w:numPr>
                <w:ilvl w:val="1"/>
                <w:numId w:val="9"/>
              </w:numPr>
              <w:spacing w:after="120"/>
              <w:rPr>
                <w:rFonts w:asciiTheme="minorHAnsi" w:hAnsiTheme="minorHAnsi"/>
                <w:i/>
                <w:iCs/>
              </w:rPr>
            </w:pPr>
            <w:r w:rsidRPr="00516269">
              <w:rPr>
                <w:rFonts w:asciiTheme="minorHAnsi" w:hAnsiTheme="minorHAnsi"/>
              </w:rPr>
              <w:t xml:space="preserve">Incorporación, </w:t>
            </w:r>
            <w:r w:rsidR="00517E57" w:rsidRPr="00516269">
              <w:rPr>
                <w:rFonts w:asciiTheme="minorHAnsi" w:hAnsiTheme="minorHAnsi"/>
              </w:rPr>
              <w:t>constitución o</w:t>
            </w:r>
            <w:r w:rsidRPr="00516269">
              <w:rPr>
                <w:rFonts w:asciiTheme="minorHAnsi" w:hAnsiTheme="minorHAnsi"/>
              </w:rPr>
              <w:t xml:space="preserve"> estatus jurídico del Oferente </w:t>
            </w:r>
            <w:r w:rsidRPr="00516269">
              <w:rPr>
                <w:rFonts w:asciiTheme="minorHAnsi" w:hAnsiTheme="minorHAnsi"/>
                <w:i/>
                <w:iCs/>
              </w:rPr>
              <w:t>[adjunte copia de documento o carta de intención]</w:t>
            </w:r>
          </w:p>
          <w:p w14:paraId="6D166CE1" w14:textId="77777777" w:rsidR="003F79AA" w:rsidRPr="00516269" w:rsidRDefault="003F79AA" w:rsidP="00ED7FCE">
            <w:pPr>
              <w:spacing w:after="120"/>
              <w:ind w:left="615"/>
              <w:rPr>
                <w:rFonts w:asciiTheme="minorHAnsi" w:hAnsiTheme="minorHAnsi"/>
                <w:i/>
                <w:iCs/>
              </w:rPr>
            </w:pPr>
            <w:r w:rsidRPr="00516269">
              <w:rPr>
                <w:rFonts w:asciiTheme="minorHAnsi" w:hAnsiTheme="minorHAnsi"/>
              </w:rPr>
              <w:t xml:space="preserve">Lugar de constitución o incorporación: </w:t>
            </w:r>
            <w:r w:rsidRPr="00516269">
              <w:rPr>
                <w:rFonts w:asciiTheme="minorHAnsi" w:hAnsiTheme="minorHAnsi"/>
                <w:i/>
                <w:iCs/>
              </w:rPr>
              <w:t>[indique]</w:t>
            </w:r>
          </w:p>
          <w:p w14:paraId="105BF3CB" w14:textId="77777777" w:rsidR="003F79AA" w:rsidRPr="00516269" w:rsidRDefault="003F79AA" w:rsidP="00ED7FCE">
            <w:pPr>
              <w:spacing w:after="120"/>
              <w:ind w:left="615"/>
              <w:rPr>
                <w:rFonts w:asciiTheme="minorHAnsi" w:hAnsiTheme="minorHAnsi"/>
                <w:i/>
                <w:iCs/>
              </w:rPr>
            </w:pPr>
            <w:r w:rsidRPr="00516269">
              <w:rPr>
                <w:rFonts w:asciiTheme="minorHAnsi" w:hAnsiTheme="minorHAnsi"/>
              </w:rPr>
              <w:t xml:space="preserve">Sede principal de actividades: </w:t>
            </w:r>
            <w:r w:rsidRPr="00516269">
              <w:rPr>
                <w:rFonts w:asciiTheme="minorHAnsi" w:hAnsiTheme="minorHAnsi"/>
                <w:i/>
                <w:iCs/>
              </w:rPr>
              <w:t>[indique]</w:t>
            </w:r>
          </w:p>
          <w:p w14:paraId="32A4768F" w14:textId="77777777" w:rsidR="003F79AA" w:rsidRPr="00516269" w:rsidRDefault="003F79AA" w:rsidP="00ED7FCE">
            <w:pPr>
              <w:spacing w:after="120"/>
              <w:ind w:left="615"/>
              <w:rPr>
                <w:rFonts w:asciiTheme="minorHAnsi" w:hAnsiTheme="minorHAnsi"/>
                <w:i/>
                <w:iCs/>
              </w:rPr>
            </w:pPr>
            <w:r w:rsidRPr="00516269">
              <w:rPr>
                <w:rFonts w:asciiTheme="minorHAnsi" w:hAnsiTheme="minorHAnsi"/>
              </w:rPr>
              <w:t xml:space="preserve">Poder del firmante de la Oferta </w:t>
            </w:r>
            <w:r w:rsidRPr="00516269">
              <w:rPr>
                <w:rFonts w:asciiTheme="minorHAnsi" w:hAnsiTheme="minorHAnsi"/>
                <w:i/>
                <w:iCs/>
              </w:rPr>
              <w:t>[adjunte]</w:t>
            </w:r>
          </w:p>
          <w:p w14:paraId="6A650E2F" w14:textId="77777777" w:rsidR="008A5D94" w:rsidRPr="00516269" w:rsidRDefault="003F79AA" w:rsidP="00987EFE">
            <w:pPr>
              <w:spacing w:after="120"/>
              <w:jc w:val="both"/>
              <w:rPr>
                <w:rFonts w:asciiTheme="minorHAnsi" w:hAnsiTheme="minorHAnsi"/>
                <w:i/>
                <w:iCs/>
              </w:rPr>
            </w:pPr>
            <w:r w:rsidRPr="00516269">
              <w:rPr>
                <w:rFonts w:asciiTheme="minorHAnsi" w:hAnsiTheme="minorHAnsi"/>
              </w:rPr>
              <w:t>1.2</w:t>
            </w:r>
            <w:r w:rsidRPr="00516269">
              <w:rPr>
                <w:rFonts w:asciiTheme="minorHAnsi" w:hAnsiTheme="minorHAnsi"/>
              </w:rPr>
              <w:tab/>
            </w:r>
            <w:r w:rsidR="00F53C41" w:rsidRPr="00516269">
              <w:rPr>
                <w:rFonts w:asciiTheme="minorHAnsi" w:hAnsiTheme="minorHAnsi"/>
              </w:rPr>
              <w:t xml:space="preserve">Nuestro </w:t>
            </w:r>
            <w:r w:rsidR="00F53C41" w:rsidRPr="00516269">
              <w:rPr>
                <w:rFonts w:asciiTheme="minorHAnsi" w:hAnsiTheme="minorHAnsi"/>
                <w:iCs/>
              </w:rPr>
              <w:t>patrimonio en carácter de oferente es igual o superior al porcentaje determinado en la tabla consignada precedentemente con relación al presupuesto referencial</w:t>
            </w:r>
            <w:r w:rsidR="00F53C41" w:rsidRPr="00516269">
              <w:rPr>
                <w:rFonts w:asciiTheme="minorHAnsi" w:hAnsiTheme="minorHAnsi"/>
              </w:rPr>
              <w:t xml:space="preserve"> 5.5 f</w:t>
            </w:r>
            <w:r w:rsidR="008A5D94" w:rsidRPr="00516269">
              <w:rPr>
                <w:rFonts w:asciiTheme="minorHAnsi" w:hAnsiTheme="minorHAnsi"/>
              </w:rPr>
              <w:t>.</w:t>
            </w:r>
          </w:p>
          <w:p w14:paraId="41DE10CB" w14:textId="2DB3F37C" w:rsidR="003F79AA" w:rsidRPr="00516269" w:rsidRDefault="003F79AA" w:rsidP="000F1C5A">
            <w:pPr>
              <w:numPr>
                <w:ilvl w:val="1"/>
                <w:numId w:val="10"/>
              </w:numPr>
              <w:tabs>
                <w:tab w:val="clear" w:pos="360"/>
              </w:tabs>
              <w:spacing w:after="120"/>
              <w:ind w:left="612" w:hanging="612"/>
              <w:jc w:val="both"/>
              <w:rPr>
                <w:rFonts w:asciiTheme="minorHAnsi" w:hAnsiTheme="minorHAnsi"/>
                <w:i/>
                <w:iCs/>
              </w:rPr>
            </w:pPr>
            <w:r w:rsidRPr="00516269">
              <w:rPr>
                <w:rFonts w:asciiTheme="minorHAnsi" w:hAnsiTheme="minorHAnsi"/>
              </w:rPr>
              <w:t xml:space="preserve">La experiencia en obras de similar naturaleza y magnitud es en </w:t>
            </w:r>
            <w:r w:rsidRPr="00516269">
              <w:rPr>
                <w:rFonts w:asciiTheme="minorHAnsi" w:hAnsiTheme="minorHAnsi"/>
                <w:i/>
                <w:iCs/>
              </w:rPr>
              <w:t xml:space="preserve">[indique el número de obras e </w:t>
            </w:r>
            <w:r w:rsidR="00564EB6" w:rsidRPr="00516269">
              <w:rPr>
                <w:rFonts w:asciiTheme="minorHAnsi" w:hAnsiTheme="minorHAnsi"/>
                <w:i/>
                <w:iCs/>
              </w:rPr>
              <w:t>información</w:t>
            </w:r>
            <w:r w:rsidRPr="00516269">
              <w:rPr>
                <w:rFonts w:asciiTheme="minorHAnsi" w:hAnsiTheme="minorHAnsi"/>
                <w:i/>
                <w:iCs/>
              </w:rPr>
              <w:t xml:space="preserve"> que se especifica </w:t>
            </w:r>
            <w:r w:rsidR="00517E57" w:rsidRPr="00516269">
              <w:rPr>
                <w:rFonts w:asciiTheme="minorHAnsi" w:hAnsiTheme="minorHAnsi"/>
                <w:i/>
                <w:iCs/>
              </w:rPr>
              <w:t>en la</w:t>
            </w:r>
            <w:r w:rsidRPr="00516269">
              <w:rPr>
                <w:rFonts w:asciiTheme="minorHAnsi" w:hAnsiTheme="minorHAnsi"/>
                <w:i/>
                <w:iCs/>
              </w:rPr>
              <w:t xml:space="preserve"> Subcláusula 5.3 (c) de las IAO</w:t>
            </w:r>
            <w:r w:rsidR="00517E57" w:rsidRPr="00516269">
              <w:rPr>
                <w:rFonts w:asciiTheme="minorHAnsi" w:hAnsiTheme="minorHAnsi"/>
                <w:i/>
                <w:iCs/>
              </w:rPr>
              <w:t xml:space="preserve">] </w:t>
            </w:r>
            <w:r w:rsidR="00517E57" w:rsidRPr="00516269">
              <w:rPr>
                <w:rFonts w:asciiTheme="minorHAnsi" w:hAnsiTheme="minorHAnsi"/>
              </w:rPr>
              <w:t>[</w:t>
            </w:r>
            <w:r w:rsidRPr="00516269">
              <w:rPr>
                <w:rFonts w:asciiTheme="minorHAnsi" w:hAnsiTheme="minorHAnsi"/>
                <w:i/>
                <w:iCs/>
              </w:rPr>
              <w:t>En el cuadro siguiente, los montos deberán expresarse en la misma moneda utilizada para el rubro 1.2 anterior. También detalle las obras en construcción o con compromiso de ejecución, incluyendo las fechas estimadas de terminación</w:t>
            </w:r>
            <w:r w:rsidR="00517E57" w:rsidRPr="00516269">
              <w:rPr>
                <w:rFonts w:asciiTheme="minorHAnsi" w:hAnsiTheme="minorHAnsi"/>
                <w:i/>
                <w:iCs/>
              </w:rPr>
              <w:t>.]</w:t>
            </w:r>
            <w:r w:rsidR="003422DD" w:rsidRPr="00516269">
              <w:rPr>
                <w:rFonts w:asciiTheme="minorHAnsi" w:hAnsiTheme="minorHAnsi"/>
                <w:i/>
                <w:iCs/>
              </w:rPr>
              <w:t xml:space="preserve"> </w:t>
            </w:r>
          </w:p>
        </w:tc>
      </w:tr>
    </w:tbl>
    <w:p w14:paraId="7E4418AC"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341"/>
        <w:gridCol w:w="2341"/>
        <w:gridCol w:w="2343"/>
      </w:tblGrid>
      <w:tr w:rsidR="003F79AA" w:rsidRPr="00516269" w14:paraId="58625DB8" w14:textId="77777777">
        <w:tc>
          <w:tcPr>
            <w:tcW w:w="2394" w:type="dxa"/>
          </w:tcPr>
          <w:p w14:paraId="15736D75" w14:textId="77777777" w:rsidR="003F79AA" w:rsidRPr="00516269" w:rsidRDefault="003F79AA" w:rsidP="00ED7FCE">
            <w:pPr>
              <w:spacing w:after="120"/>
              <w:jc w:val="center"/>
              <w:rPr>
                <w:rFonts w:asciiTheme="minorHAnsi" w:hAnsiTheme="minorHAnsi"/>
              </w:rPr>
            </w:pPr>
            <w:r w:rsidRPr="00516269">
              <w:rPr>
                <w:rFonts w:asciiTheme="minorHAnsi" w:hAnsiTheme="minorHAnsi"/>
              </w:rPr>
              <w:t>Nombre del Proyecto y País</w:t>
            </w:r>
          </w:p>
        </w:tc>
        <w:tc>
          <w:tcPr>
            <w:tcW w:w="2394" w:type="dxa"/>
          </w:tcPr>
          <w:p w14:paraId="083AD56F" w14:textId="77777777" w:rsidR="003F79AA" w:rsidRPr="00516269" w:rsidRDefault="003F79AA" w:rsidP="00ED7FCE">
            <w:pPr>
              <w:spacing w:after="120"/>
              <w:jc w:val="center"/>
              <w:rPr>
                <w:rFonts w:asciiTheme="minorHAnsi" w:hAnsiTheme="minorHAnsi"/>
              </w:rPr>
            </w:pPr>
            <w:r w:rsidRPr="00516269">
              <w:rPr>
                <w:rFonts w:asciiTheme="minorHAnsi" w:hAnsiTheme="minorHAnsi"/>
              </w:rPr>
              <w:t>Nombre del Contratante y Persona a quien contactar</w:t>
            </w:r>
          </w:p>
        </w:tc>
        <w:tc>
          <w:tcPr>
            <w:tcW w:w="2394" w:type="dxa"/>
          </w:tcPr>
          <w:p w14:paraId="541AB214" w14:textId="77777777" w:rsidR="003F79AA" w:rsidRPr="00516269" w:rsidRDefault="003F79AA" w:rsidP="00ED7FCE">
            <w:pPr>
              <w:spacing w:after="120"/>
              <w:jc w:val="center"/>
              <w:rPr>
                <w:rFonts w:asciiTheme="minorHAnsi" w:hAnsiTheme="minorHAnsi"/>
              </w:rPr>
            </w:pPr>
            <w:r w:rsidRPr="00516269">
              <w:rPr>
                <w:rFonts w:asciiTheme="minorHAnsi" w:hAnsiTheme="minorHAnsi"/>
              </w:rPr>
              <w:t>Tipo de obras y año de terminación</w:t>
            </w:r>
          </w:p>
        </w:tc>
        <w:tc>
          <w:tcPr>
            <w:tcW w:w="2394" w:type="dxa"/>
          </w:tcPr>
          <w:p w14:paraId="1F2E904B" w14:textId="77777777" w:rsidR="003F79AA" w:rsidRPr="00516269" w:rsidRDefault="003F79AA" w:rsidP="00ED7FCE">
            <w:pPr>
              <w:spacing w:after="120"/>
              <w:jc w:val="center"/>
              <w:rPr>
                <w:rFonts w:asciiTheme="minorHAnsi" w:hAnsiTheme="minorHAnsi"/>
              </w:rPr>
            </w:pPr>
            <w:r w:rsidRPr="00516269">
              <w:rPr>
                <w:rFonts w:asciiTheme="minorHAnsi" w:hAnsiTheme="minorHAnsi"/>
              </w:rPr>
              <w:t>Valor del Contrato (equivalente en moneda nacional)</w:t>
            </w:r>
          </w:p>
        </w:tc>
      </w:tr>
      <w:tr w:rsidR="003F79AA" w:rsidRPr="00516269" w14:paraId="3E7D2616" w14:textId="77777777">
        <w:tc>
          <w:tcPr>
            <w:tcW w:w="2394" w:type="dxa"/>
          </w:tcPr>
          <w:p w14:paraId="50B238D4" w14:textId="77777777" w:rsidR="003F79AA" w:rsidRPr="00516269" w:rsidRDefault="003F79AA" w:rsidP="009160EC">
            <w:pPr>
              <w:spacing w:after="120"/>
              <w:rPr>
                <w:rFonts w:asciiTheme="minorHAnsi" w:hAnsiTheme="minorHAnsi"/>
              </w:rPr>
            </w:pPr>
            <w:r w:rsidRPr="00516269">
              <w:rPr>
                <w:rFonts w:asciiTheme="minorHAnsi" w:hAnsiTheme="minorHAnsi"/>
              </w:rPr>
              <w:t>(a)</w:t>
            </w:r>
            <w:r w:rsidR="003422DD" w:rsidRPr="00516269">
              <w:rPr>
                <w:rFonts w:asciiTheme="minorHAnsi" w:hAnsiTheme="minorHAnsi"/>
              </w:rPr>
              <w:t xml:space="preserve"> </w:t>
            </w:r>
          </w:p>
          <w:p w14:paraId="603B06D0" w14:textId="77777777" w:rsidR="003F79AA" w:rsidRPr="00516269" w:rsidRDefault="003F79AA" w:rsidP="00ED7FCE">
            <w:pPr>
              <w:spacing w:after="120"/>
              <w:rPr>
                <w:rFonts w:asciiTheme="minorHAnsi" w:hAnsiTheme="minorHAnsi"/>
              </w:rPr>
            </w:pPr>
            <w:r w:rsidRPr="00516269">
              <w:rPr>
                <w:rFonts w:asciiTheme="minorHAnsi" w:hAnsiTheme="minorHAnsi"/>
              </w:rPr>
              <w:t>(b)</w:t>
            </w:r>
          </w:p>
        </w:tc>
        <w:tc>
          <w:tcPr>
            <w:tcW w:w="2394" w:type="dxa"/>
          </w:tcPr>
          <w:p w14:paraId="538145AF" w14:textId="77777777" w:rsidR="003F79AA" w:rsidRPr="00516269" w:rsidRDefault="003F79AA" w:rsidP="00ED7FCE">
            <w:pPr>
              <w:spacing w:after="120"/>
              <w:rPr>
                <w:rFonts w:asciiTheme="minorHAnsi" w:hAnsiTheme="minorHAnsi"/>
              </w:rPr>
            </w:pPr>
          </w:p>
        </w:tc>
        <w:tc>
          <w:tcPr>
            <w:tcW w:w="2394" w:type="dxa"/>
          </w:tcPr>
          <w:p w14:paraId="215B2889" w14:textId="77777777" w:rsidR="003F79AA" w:rsidRPr="00516269" w:rsidRDefault="003F79AA" w:rsidP="00ED7FCE">
            <w:pPr>
              <w:spacing w:after="120"/>
              <w:rPr>
                <w:rFonts w:asciiTheme="minorHAnsi" w:hAnsiTheme="minorHAnsi"/>
              </w:rPr>
            </w:pPr>
          </w:p>
        </w:tc>
        <w:tc>
          <w:tcPr>
            <w:tcW w:w="2394" w:type="dxa"/>
          </w:tcPr>
          <w:p w14:paraId="412EE111" w14:textId="77777777" w:rsidR="003F79AA" w:rsidRPr="00516269" w:rsidRDefault="003F79AA" w:rsidP="00ED7FCE">
            <w:pPr>
              <w:spacing w:after="120"/>
              <w:rPr>
                <w:rFonts w:asciiTheme="minorHAnsi" w:hAnsiTheme="minorHAnsi"/>
              </w:rPr>
            </w:pPr>
          </w:p>
        </w:tc>
      </w:tr>
    </w:tbl>
    <w:p w14:paraId="622AFCD2"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516269" w14:paraId="4FD6FF17" w14:textId="77777777">
        <w:tc>
          <w:tcPr>
            <w:tcW w:w="2268" w:type="dxa"/>
          </w:tcPr>
          <w:p w14:paraId="2631F489" w14:textId="77777777" w:rsidR="003F79AA" w:rsidRPr="00516269" w:rsidRDefault="003F79AA" w:rsidP="00ED7FCE">
            <w:pPr>
              <w:spacing w:after="120"/>
              <w:rPr>
                <w:rFonts w:asciiTheme="minorHAnsi" w:hAnsiTheme="minorHAnsi"/>
              </w:rPr>
            </w:pPr>
          </w:p>
        </w:tc>
        <w:tc>
          <w:tcPr>
            <w:tcW w:w="7308" w:type="dxa"/>
          </w:tcPr>
          <w:p w14:paraId="657EE2FD" w14:textId="77777777" w:rsidR="003F79AA" w:rsidRPr="00516269" w:rsidRDefault="003F79AA" w:rsidP="00ED7FCE">
            <w:pPr>
              <w:spacing w:after="120"/>
              <w:ind w:left="612" w:hanging="612"/>
              <w:jc w:val="both"/>
              <w:rPr>
                <w:rFonts w:asciiTheme="minorHAnsi" w:hAnsiTheme="minorHAnsi"/>
                <w:i/>
                <w:iCs/>
              </w:rPr>
            </w:pPr>
            <w:r w:rsidRPr="00516269">
              <w:rPr>
                <w:rFonts w:asciiTheme="minorHAnsi" w:hAnsiTheme="minorHAnsi"/>
              </w:rPr>
              <w:t>1.4</w:t>
            </w:r>
            <w:r w:rsidRPr="00516269">
              <w:rPr>
                <w:rFonts w:asciiTheme="minorHAnsi" w:hAnsiTheme="minorHAnsi"/>
              </w:rPr>
              <w:tab/>
              <w:t xml:space="preserve">Los principales equipos de construcción que propone el Contratista son:  </w:t>
            </w:r>
            <w:r w:rsidRPr="00516269">
              <w:rPr>
                <w:rFonts w:asciiTheme="minorHAnsi" w:hAnsiTheme="minorHAnsi"/>
                <w:i/>
                <w:iCs/>
              </w:rPr>
              <w:t>[Proporcione toda la información solicitada a continuación, de acuerdo con la Subcláusula 5.3(d) de las IAO.]</w:t>
            </w:r>
          </w:p>
        </w:tc>
      </w:tr>
    </w:tbl>
    <w:p w14:paraId="060506E0"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2342"/>
        <w:gridCol w:w="2337"/>
        <w:gridCol w:w="2356"/>
      </w:tblGrid>
      <w:tr w:rsidR="003F79AA" w:rsidRPr="00516269" w14:paraId="33CCB4BB" w14:textId="77777777">
        <w:tc>
          <w:tcPr>
            <w:tcW w:w="2394" w:type="dxa"/>
          </w:tcPr>
          <w:p w14:paraId="09E579F9" w14:textId="77777777" w:rsidR="003F79AA" w:rsidRPr="00516269" w:rsidRDefault="003F79AA" w:rsidP="00ED7FCE">
            <w:pPr>
              <w:spacing w:after="120"/>
              <w:jc w:val="center"/>
              <w:rPr>
                <w:rFonts w:asciiTheme="minorHAnsi" w:hAnsiTheme="minorHAnsi"/>
              </w:rPr>
            </w:pPr>
            <w:r w:rsidRPr="00516269">
              <w:rPr>
                <w:rFonts w:asciiTheme="minorHAnsi" w:hAnsiTheme="minorHAnsi"/>
              </w:rPr>
              <w:t>Equipo</w:t>
            </w:r>
          </w:p>
        </w:tc>
        <w:tc>
          <w:tcPr>
            <w:tcW w:w="2394" w:type="dxa"/>
          </w:tcPr>
          <w:p w14:paraId="4384FA95" w14:textId="77777777" w:rsidR="003F79AA" w:rsidRPr="00516269" w:rsidRDefault="003F79AA" w:rsidP="00ED7FCE">
            <w:pPr>
              <w:spacing w:after="120"/>
              <w:jc w:val="center"/>
              <w:rPr>
                <w:rFonts w:asciiTheme="minorHAnsi" w:hAnsiTheme="minorHAnsi"/>
              </w:rPr>
            </w:pPr>
            <w:r w:rsidRPr="00516269">
              <w:rPr>
                <w:rFonts w:asciiTheme="minorHAnsi" w:hAnsiTheme="minorHAnsi"/>
              </w:rPr>
              <w:t>Descripción, marca y antigüedad (años)</w:t>
            </w:r>
          </w:p>
        </w:tc>
        <w:tc>
          <w:tcPr>
            <w:tcW w:w="2394" w:type="dxa"/>
          </w:tcPr>
          <w:p w14:paraId="5F8DF7A6" w14:textId="77777777" w:rsidR="003F79AA" w:rsidRPr="00516269" w:rsidRDefault="003F79AA" w:rsidP="00ED7FCE">
            <w:pPr>
              <w:spacing w:after="120"/>
              <w:jc w:val="center"/>
              <w:rPr>
                <w:rFonts w:asciiTheme="minorHAnsi" w:hAnsiTheme="minorHAnsi"/>
              </w:rPr>
            </w:pPr>
            <w:r w:rsidRPr="00516269">
              <w:rPr>
                <w:rFonts w:asciiTheme="minorHAnsi" w:hAnsiTheme="minorHAnsi"/>
              </w:rPr>
              <w:t>Condición, (nuevo, buen estado, mal estado) y cantidad de unidades disponibles</w:t>
            </w:r>
          </w:p>
        </w:tc>
        <w:tc>
          <w:tcPr>
            <w:tcW w:w="2394" w:type="dxa"/>
          </w:tcPr>
          <w:p w14:paraId="64628D1E" w14:textId="77777777" w:rsidR="003F79AA" w:rsidRPr="00516269" w:rsidRDefault="003F79AA" w:rsidP="00ED7FCE">
            <w:pPr>
              <w:spacing w:after="120"/>
              <w:jc w:val="center"/>
              <w:rPr>
                <w:rFonts w:asciiTheme="minorHAnsi" w:hAnsiTheme="minorHAnsi"/>
              </w:rPr>
            </w:pPr>
            <w:r w:rsidRPr="00516269">
              <w:rPr>
                <w:rFonts w:asciiTheme="minorHAnsi" w:hAnsiTheme="minorHAnsi"/>
              </w:rPr>
              <w:t>Propio, alquilado mediante arrendamiento financiero (nombre de la arrendadora), o por comprar (nombre del vendedor)</w:t>
            </w:r>
          </w:p>
        </w:tc>
      </w:tr>
      <w:tr w:rsidR="003F79AA" w:rsidRPr="00516269" w14:paraId="4B425BD5" w14:textId="77777777">
        <w:tc>
          <w:tcPr>
            <w:tcW w:w="2394" w:type="dxa"/>
          </w:tcPr>
          <w:p w14:paraId="4F3E34F0" w14:textId="77777777" w:rsidR="003F79AA" w:rsidRPr="00516269" w:rsidRDefault="003F79AA" w:rsidP="009160EC">
            <w:pPr>
              <w:spacing w:after="120"/>
              <w:rPr>
                <w:rFonts w:asciiTheme="minorHAnsi" w:hAnsiTheme="minorHAnsi"/>
              </w:rPr>
            </w:pPr>
            <w:r w:rsidRPr="00516269">
              <w:rPr>
                <w:rFonts w:asciiTheme="minorHAnsi" w:hAnsiTheme="minorHAnsi"/>
              </w:rPr>
              <w:t>(a)</w:t>
            </w:r>
          </w:p>
          <w:p w14:paraId="2081AE36" w14:textId="77777777" w:rsidR="003F79AA" w:rsidRPr="00516269" w:rsidRDefault="003422DD" w:rsidP="00ED7FCE">
            <w:pPr>
              <w:spacing w:after="120"/>
              <w:rPr>
                <w:rFonts w:asciiTheme="minorHAnsi" w:hAnsiTheme="minorHAnsi"/>
              </w:rPr>
            </w:pPr>
            <w:r w:rsidRPr="00516269">
              <w:rPr>
                <w:rFonts w:asciiTheme="minorHAnsi" w:hAnsiTheme="minorHAnsi"/>
              </w:rPr>
              <w:t xml:space="preserve"> </w:t>
            </w:r>
            <w:r w:rsidR="003F79AA" w:rsidRPr="00516269">
              <w:rPr>
                <w:rFonts w:asciiTheme="minorHAnsi" w:hAnsiTheme="minorHAnsi"/>
              </w:rPr>
              <w:t>(b)</w:t>
            </w:r>
          </w:p>
        </w:tc>
        <w:tc>
          <w:tcPr>
            <w:tcW w:w="2394" w:type="dxa"/>
          </w:tcPr>
          <w:p w14:paraId="2A050AFC" w14:textId="77777777" w:rsidR="003F79AA" w:rsidRPr="00516269" w:rsidRDefault="003F79AA" w:rsidP="00ED7FCE">
            <w:pPr>
              <w:spacing w:after="120"/>
              <w:rPr>
                <w:rFonts w:asciiTheme="minorHAnsi" w:hAnsiTheme="minorHAnsi"/>
              </w:rPr>
            </w:pPr>
          </w:p>
        </w:tc>
        <w:tc>
          <w:tcPr>
            <w:tcW w:w="2394" w:type="dxa"/>
          </w:tcPr>
          <w:p w14:paraId="1E833652" w14:textId="77777777" w:rsidR="003F79AA" w:rsidRPr="00516269" w:rsidRDefault="003F79AA" w:rsidP="00ED7FCE">
            <w:pPr>
              <w:spacing w:after="120"/>
              <w:rPr>
                <w:rFonts w:asciiTheme="minorHAnsi" w:hAnsiTheme="minorHAnsi"/>
              </w:rPr>
            </w:pPr>
          </w:p>
        </w:tc>
        <w:tc>
          <w:tcPr>
            <w:tcW w:w="2394" w:type="dxa"/>
          </w:tcPr>
          <w:p w14:paraId="2AC7BA49" w14:textId="77777777" w:rsidR="003F79AA" w:rsidRPr="00516269" w:rsidRDefault="003F79AA" w:rsidP="00ED7FCE">
            <w:pPr>
              <w:spacing w:after="120"/>
              <w:rPr>
                <w:rFonts w:asciiTheme="minorHAnsi" w:hAnsiTheme="minorHAnsi"/>
              </w:rPr>
            </w:pPr>
          </w:p>
        </w:tc>
      </w:tr>
    </w:tbl>
    <w:p w14:paraId="4BC9E800"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516269" w14:paraId="6FC4D639" w14:textId="77777777">
        <w:tc>
          <w:tcPr>
            <w:tcW w:w="2268" w:type="dxa"/>
          </w:tcPr>
          <w:p w14:paraId="1BD617E0" w14:textId="77777777" w:rsidR="003F79AA" w:rsidRPr="00516269" w:rsidRDefault="003F79AA" w:rsidP="00ED7FCE">
            <w:pPr>
              <w:spacing w:after="120"/>
              <w:rPr>
                <w:rFonts w:asciiTheme="minorHAnsi" w:hAnsiTheme="minorHAnsi"/>
              </w:rPr>
            </w:pPr>
          </w:p>
        </w:tc>
        <w:tc>
          <w:tcPr>
            <w:tcW w:w="7308" w:type="dxa"/>
          </w:tcPr>
          <w:p w14:paraId="7F5EB7F9" w14:textId="77777777" w:rsidR="003F79AA" w:rsidRPr="00516269" w:rsidRDefault="003F79AA" w:rsidP="00ED7FCE">
            <w:pPr>
              <w:spacing w:after="120"/>
              <w:ind w:left="612" w:hanging="612"/>
              <w:jc w:val="both"/>
              <w:rPr>
                <w:rFonts w:asciiTheme="minorHAnsi" w:hAnsiTheme="minorHAnsi"/>
                <w:i/>
                <w:iCs/>
              </w:rPr>
            </w:pPr>
            <w:r w:rsidRPr="00516269">
              <w:rPr>
                <w:rFonts w:asciiTheme="minorHAnsi" w:hAnsiTheme="minorHAnsi"/>
              </w:rPr>
              <w:t>1.5</w:t>
            </w:r>
            <w:r w:rsidRPr="00516269">
              <w:rPr>
                <w:rFonts w:asciiTheme="minorHAnsi" w:hAnsiTheme="minorHAnsi"/>
              </w:rPr>
              <w:tab/>
              <w:t xml:space="preserve">Las calificaciones y experiencia del personal clave se adjuntan.    </w:t>
            </w:r>
            <w:r w:rsidRPr="00516269">
              <w:rPr>
                <w:rFonts w:asciiTheme="minorHAnsi" w:hAnsiTheme="minorHAnsi"/>
                <w:i/>
                <w:iCs/>
              </w:rPr>
              <w:t xml:space="preserve">[adjunte información biográfica, de acuerdo con la Subcláusula 5.3(e) de las IAO [Véase también la </w:t>
            </w:r>
            <w:r w:rsidR="00A818B9" w:rsidRPr="00516269">
              <w:rPr>
                <w:rFonts w:asciiTheme="minorHAnsi" w:hAnsiTheme="minorHAnsi"/>
                <w:i/>
                <w:iCs/>
              </w:rPr>
              <w:t>Cláusula</w:t>
            </w:r>
            <w:r w:rsidRPr="00516269">
              <w:rPr>
                <w:rFonts w:asciiTheme="minorHAnsi" w:hAnsiTheme="minorHAnsi"/>
                <w:i/>
                <w:iCs/>
              </w:rPr>
              <w:t xml:space="preserve"> 9.1 de las CGC y en las CEC]. Incluya la lista de dicho personal en la tabla siguiente. </w:t>
            </w:r>
          </w:p>
        </w:tc>
      </w:tr>
    </w:tbl>
    <w:p w14:paraId="6D5B31D4"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33"/>
        <w:gridCol w:w="2347"/>
        <w:gridCol w:w="2347"/>
      </w:tblGrid>
      <w:tr w:rsidR="003F79AA" w:rsidRPr="00516269" w14:paraId="4AAC3919" w14:textId="77777777">
        <w:tc>
          <w:tcPr>
            <w:tcW w:w="2394" w:type="dxa"/>
          </w:tcPr>
          <w:p w14:paraId="5E938C39" w14:textId="77777777" w:rsidR="003F79AA" w:rsidRPr="00516269" w:rsidRDefault="003F79AA" w:rsidP="00ED7FCE">
            <w:pPr>
              <w:spacing w:after="120"/>
              <w:jc w:val="center"/>
              <w:rPr>
                <w:rFonts w:asciiTheme="minorHAnsi" w:hAnsiTheme="minorHAnsi"/>
              </w:rPr>
            </w:pPr>
            <w:r w:rsidRPr="00516269">
              <w:rPr>
                <w:rFonts w:asciiTheme="minorHAnsi" w:hAnsiTheme="minorHAnsi"/>
              </w:rPr>
              <w:t>Cargo</w:t>
            </w:r>
          </w:p>
        </w:tc>
        <w:tc>
          <w:tcPr>
            <w:tcW w:w="2394" w:type="dxa"/>
          </w:tcPr>
          <w:p w14:paraId="5D774A6F" w14:textId="77777777" w:rsidR="003F79AA" w:rsidRPr="00516269" w:rsidRDefault="003F79AA" w:rsidP="00ED7FCE">
            <w:pPr>
              <w:spacing w:after="120"/>
              <w:jc w:val="center"/>
              <w:rPr>
                <w:rFonts w:asciiTheme="minorHAnsi" w:hAnsiTheme="minorHAnsi"/>
              </w:rPr>
            </w:pPr>
            <w:r w:rsidRPr="00516269">
              <w:rPr>
                <w:rFonts w:asciiTheme="minorHAnsi" w:hAnsiTheme="minorHAnsi"/>
              </w:rPr>
              <w:t>Nombre</w:t>
            </w:r>
          </w:p>
        </w:tc>
        <w:tc>
          <w:tcPr>
            <w:tcW w:w="2394" w:type="dxa"/>
          </w:tcPr>
          <w:p w14:paraId="446F7B76" w14:textId="77777777" w:rsidR="003F79AA" w:rsidRPr="00516269" w:rsidRDefault="003F79AA" w:rsidP="00ED7FCE">
            <w:pPr>
              <w:spacing w:after="120"/>
              <w:jc w:val="center"/>
              <w:rPr>
                <w:rFonts w:asciiTheme="minorHAnsi" w:hAnsiTheme="minorHAnsi"/>
              </w:rPr>
            </w:pPr>
            <w:r w:rsidRPr="00516269">
              <w:rPr>
                <w:rFonts w:asciiTheme="minorHAnsi" w:hAnsiTheme="minorHAnsi"/>
              </w:rPr>
              <w:t>Años de Experiencia (general)</w:t>
            </w:r>
          </w:p>
        </w:tc>
        <w:tc>
          <w:tcPr>
            <w:tcW w:w="2394" w:type="dxa"/>
          </w:tcPr>
          <w:p w14:paraId="03E0305E" w14:textId="77777777" w:rsidR="003F79AA" w:rsidRPr="00516269" w:rsidRDefault="003F79AA" w:rsidP="00ED7FCE">
            <w:pPr>
              <w:spacing w:after="120"/>
              <w:jc w:val="center"/>
              <w:rPr>
                <w:rFonts w:asciiTheme="minorHAnsi" w:hAnsiTheme="minorHAnsi"/>
              </w:rPr>
            </w:pPr>
            <w:r w:rsidRPr="00516269">
              <w:rPr>
                <w:rFonts w:asciiTheme="minorHAnsi" w:hAnsiTheme="minorHAnsi"/>
              </w:rPr>
              <w:t>Años de experiencia en el cargo propuesto</w:t>
            </w:r>
          </w:p>
        </w:tc>
      </w:tr>
      <w:tr w:rsidR="003F79AA" w:rsidRPr="00516269" w14:paraId="780567C9" w14:textId="77777777">
        <w:tc>
          <w:tcPr>
            <w:tcW w:w="2394" w:type="dxa"/>
          </w:tcPr>
          <w:p w14:paraId="4C1761B4" w14:textId="77777777" w:rsidR="003F79AA" w:rsidRPr="00516269" w:rsidRDefault="003F79AA" w:rsidP="009160EC">
            <w:pPr>
              <w:spacing w:after="120"/>
              <w:rPr>
                <w:rFonts w:asciiTheme="minorHAnsi" w:hAnsiTheme="minorHAnsi"/>
                <w:lang w:val="pt-BR"/>
              </w:rPr>
            </w:pPr>
            <w:r w:rsidRPr="00516269">
              <w:rPr>
                <w:rFonts w:asciiTheme="minorHAnsi" w:hAnsiTheme="minorHAnsi"/>
                <w:lang w:val="pt-BR"/>
              </w:rPr>
              <w:t>(a)</w:t>
            </w:r>
          </w:p>
          <w:p w14:paraId="380C0644" w14:textId="77777777" w:rsidR="003F79AA" w:rsidRPr="00516269" w:rsidRDefault="003422DD" w:rsidP="00ED7FCE">
            <w:pPr>
              <w:spacing w:after="120"/>
              <w:rPr>
                <w:rFonts w:asciiTheme="minorHAnsi" w:hAnsiTheme="minorHAnsi"/>
                <w:lang w:val="pt-BR"/>
              </w:rPr>
            </w:pPr>
            <w:r w:rsidRPr="00516269">
              <w:rPr>
                <w:rFonts w:asciiTheme="minorHAnsi" w:hAnsiTheme="minorHAnsi"/>
                <w:lang w:val="pt-BR"/>
              </w:rPr>
              <w:t xml:space="preserve"> </w:t>
            </w:r>
            <w:r w:rsidR="003F79AA" w:rsidRPr="00516269">
              <w:rPr>
                <w:rFonts w:asciiTheme="minorHAnsi" w:hAnsiTheme="minorHAnsi"/>
                <w:lang w:val="pt-BR"/>
              </w:rPr>
              <w:t>(b)</w:t>
            </w:r>
          </w:p>
        </w:tc>
        <w:tc>
          <w:tcPr>
            <w:tcW w:w="2394" w:type="dxa"/>
          </w:tcPr>
          <w:p w14:paraId="40592A4E" w14:textId="77777777" w:rsidR="003F79AA" w:rsidRPr="00516269" w:rsidRDefault="003F79AA" w:rsidP="00ED7FCE">
            <w:pPr>
              <w:spacing w:after="120"/>
              <w:rPr>
                <w:rFonts w:asciiTheme="minorHAnsi" w:hAnsiTheme="minorHAnsi"/>
                <w:lang w:val="pt-BR"/>
              </w:rPr>
            </w:pPr>
          </w:p>
        </w:tc>
        <w:tc>
          <w:tcPr>
            <w:tcW w:w="2394" w:type="dxa"/>
          </w:tcPr>
          <w:p w14:paraId="37B8D6BE" w14:textId="77777777" w:rsidR="003F79AA" w:rsidRPr="00516269" w:rsidRDefault="003F79AA" w:rsidP="00ED7FCE">
            <w:pPr>
              <w:spacing w:after="120"/>
              <w:rPr>
                <w:rFonts w:asciiTheme="minorHAnsi" w:hAnsiTheme="minorHAnsi"/>
                <w:lang w:val="pt-BR"/>
              </w:rPr>
            </w:pPr>
          </w:p>
        </w:tc>
        <w:tc>
          <w:tcPr>
            <w:tcW w:w="2394" w:type="dxa"/>
          </w:tcPr>
          <w:p w14:paraId="4912F9C9" w14:textId="77777777" w:rsidR="003F79AA" w:rsidRPr="00516269" w:rsidRDefault="003F79AA" w:rsidP="00ED7FCE">
            <w:pPr>
              <w:spacing w:after="120"/>
              <w:rPr>
                <w:rFonts w:asciiTheme="minorHAnsi" w:hAnsiTheme="minorHAnsi"/>
                <w:lang w:val="pt-BR"/>
              </w:rPr>
            </w:pPr>
          </w:p>
        </w:tc>
      </w:tr>
    </w:tbl>
    <w:p w14:paraId="026B8D13" w14:textId="77777777" w:rsidR="003F79AA" w:rsidRPr="00516269" w:rsidRDefault="003F79AA" w:rsidP="009160EC">
      <w:pPr>
        <w:spacing w:after="120"/>
        <w:rPr>
          <w:rFonts w:asciiTheme="minorHAnsi" w:hAnsiTheme="minorHAns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7133"/>
      </w:tblGrid>
      <w:tr w:rsidR="003F79AA" w:rsidRPr="00516269" w14:paraId="6AD8DF63" w14:textId="77777777">
        <w:tc>
          <w:tcPr>
            <w:tcW w:w="2268" w:type="dxa"/>
          </w:tcPr>
          <w:p w14:paraId="730FB989" w14:textId="77777777" w:rsidR="003F79AA" w:rsidRPr="00516269" w:rsidRDefault="003F79AA" w:rsidP="00ED7FCE">
            <w:pPr>
              <w:spacing w:after="120"/>
              <w:rPr>
                <w:rFonts w:asciiTheme="minorHAnsi" w:hAnsiTheme="minorHAnsi"/>
                <w:lang w:val="pt-BR"/>
              </w:rPr>
            </w:pPr>
          </w:p>
        </w:tc>
        <w:tc>
          <w:tcPr>
            <w:tcW w:w="7308" w:type="dxa"/>
          </w:tcPr>
          <w:p w14:paraId="3D4DC059" w14:textId="77777777" w:rsidR="003F79AA" w:rsidRPr="00516269" w:rsidRDefault="003F79AA" w:rsidP="00ED7FCE">
            <w:pPr>
              <w:spacing w:after="120"/>
              <w:ind w:left="612" w:hanging="612"/>
              <w:rPr>
                <w:rFonts w:asciiTheme="minorHAnsi" w:hAnsiTheme="minorHAnsi"/>
                <w:i/>
                <w:iCs/>
                <w:lang w:val="pt-BR"/>
              </w:rPr>
            </w:pPr>
          </w:p>
        </w:tc>
      </w:tr>
    </w:tbl>
    <w:p w14:paraId="1CFEB6A1" w14:textId="77777777" w:rsidR="003F79AA" w:rsidRPr="00516269" w:rsidRDefault="003F79AA" w:rsidP="009160EC">
      <w:pPr>
        <w:spacing w:after="120"/>
        <w:rPr>
          <w:rFonts w:asciiTheme="minorHAnsi" w:hAnsiTheme="minorHAns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6"/>
        <w:gridCol w:w="2336"/>
        <w:gridCol w:w="2336"/>
      </w:tblGrid>
      <w:tr w:rsidR="003F79AA" w:rsidRPr="00516269" w14:paraId="6CA89C9C" w14:textId="77777777">
        <w:tc>
          <w:tcPr>
            <w:tcW w:w="2394" w:type="dxa"/>
          </w:tcPr>
          <w:p w14:paraId="72B0F40F" w14:textId="77777777" w:rsidR="003F79AA" w:rsidRPr="00516269" w:rsidRDefault="003F79AA" w:rsidP="00ED7FCE">
            <w:pPr>
              <w:spacing w:after="120"/>
              <w:jc w:val="center"/>
              <w:rPr>
                <w:rFonts w:asciiTheme="minorHAnsi" w:hAnsiTheme="minorHAnsi"/>
                <w:lang w:val="pt-BR"/>
              </w:rPr>
            </w:pPr>
          </w:p>
        </w:tc>
        <w:tc>
          <w:tcPr>
            <w:tcW w:w="2394" w:type="dxa"/>
          </w:tcPr>
          <w:p w14:paraId="098FDEC9" w14:textId="77777777" w:rsidR="003F79AA" w:rsidRPr="00516269" w:rsidRDefault="003F79AA" w:rsidP="00ED7FCE">
            <w:pPr>
              <w:spacing w:after="120"/>
              <w:jc w:val="center"/>
              <w:rPr>
                <w:rFonts w:asciiTheme="minorHAnsi" w:hAnsiTheme="minorHAnsi"/>
                <w:lang w:val="pt-BR"/>
              </w:rPr>
            </w:pPr>
          </w:p>
        </w:tc>
        <w:tc>
          <w:tcPr>
            <w:tcW w:w="2394" w:type="dxa"/>
          </w:tcPr>
          <w:p w14:paraId="6F6277E5" w14:textId="77777777" w:rsidR="003F79AA" w:rsidRPr="00516269" w:rsidRDefault="003F79AA" w:rsidP="00ED7FCE">
            <w:pPr>
              <w:spacing w:after="120"/>
              <w:jc w:val="center"/>
              <w:rPr>
                <w:rFonts w:asciiTheme="minorHAnsi" w:hAnsiTheme="minorHAnsi"/>
                <w:lang w:val="pt-BR"/>
              </w:rPr>
            </w:pPr>
          </w:p>
        </w:tc>
        <w:tc>
          <w:tcPr>
            <w:tcW w:w="2394" w:type="dxa"/>
          </w:tcPr>
          <w:p w14:paraId="2F9E72D8" w14:textId="77777777" w:rsidR="003F79AA" w:rsidRPr="00516269" w:rsidRDefault="003F79AA" w:rsidP="00ED7FCE">
            <w:pPr>
              <w:spacing w:after="120"/>
              <w:jc w:val="center"/>
              <w:rPr>
                <w:rFonts w:asciiTheme="minorHAnsi" w:hAnsiTheme="minorHAnsi"/>
                <w:lang w:val="pt-BR"/>
              </w:rPr>
            </w:pPr>
          </w:p>
        </w:tc>
      </w:tr>
      <w:tr w:rsidR="003F79AA" w:rsidRPr="00516269" w14:paraId="64810E8B" w14:textId="77777777">
        <w:tc>
          <w:tcPr>
            <w:tcW w:w="2394" w:type="dxa"/>
          </w:tcPr>
          <w:p w14:paraId="1B8D0C34" w14:textId="77777777" w:rsidR="003F79AA" w:rsidRPr="00516269" w:rsidRDefault="003F79AA" w:rsidP="009160EC">
            <w:pPr>
              <w:spacing w:after="120"/>
              <w:rPr>
                <w:rFonts w:asciiTheme="minorHAnsi" w:hAnsiTheme="minorHAnsi"/>
                <w:lang w:val="pt-BR"/>
              </w:rPr>
            </w:pPr>
            <w:r w:rsidRPr="00516269">
              <w:rPr>
                <w:rFonts w:asciiTheme="minorHAnsi" w:hAnsiTheme="minorHAnsi"/>
                <w:lang w:val="pt-BR"/>
              </w:rPr>
              <w:t>(a)</w:t>
            </w:r>
          </w:p>
          <w:p w14:paraId="0D19E05D" w14:textId="77777777" w:rsidR="003F79AA" w:rsidRPr="00516269" w:rsidRDefault="003F79AA" w:rsidP="00ED7FCE">
            <w:pPr>
              <w:spacing w:after="120"/>
              <w:rPr>
                <w:rFonts w:asciiTheme="minorHAnsi" w:hAnsiTheme="minorHAnsi"/>
                <w:lang w:val="pt-BR"/>
              </w:rPr>
            </w:pPr>
          </w:p>
          <w:p w14:paraId="34C10F7A" w14:textId="77777777" w:rsidR="003F79AA" w:rsidRPr="00516269" w:rsidRDefault="003F79AA" w:rsidP="00ED7FCE">
            <w:pPr>
              <w:spacing w:after="120"/>
              <w:rPr>
                <w:rFonts w:asciiTheme="minorHAnsi" w:hAnsiTheme="minorHAnsi"/>
              </w:rPr>
            </w:pPr>
            <w:r w:rsidRPr="00516269">
              <w:rPr>
                <w:rFonts w:asciiTheme="minorHAnsi" w:hAnsiTheme="minorHAnsi"/>
              </w:rPr>
              <w:t>(b)</w:t>
            </w:r>
          </w:p>
        </w:tc>
        <w:tc>
          <w:tcPr>
            <w:tcW w:w="2394" w:type="dxa"/>
          </w:tcPr>
          <w:p w14:paraId="6D7B7DEE" w14:textId="77777777" w:rsidR="003F79AA" w:rsidRPr="00516269" w:rsidRDefault="003F79AA" w:rsidP="00ED7FCE">
            <w:pPr>
              <w:spacing w:after="120"/>
              <w:rPr>
                <w:rFonts w:asciiTheme="minorHAnsi" w:hAnsiTheme="minorHAnsi"/>
              </w:rPr>
            </w:pPr>
          </w:p>
        </w:tc>
        <w:tc>
          <w:tcPr>
            <w:tcW w:w="2394" w:type="dxa"/>
          </w:tcPr>
          <w:p w14:paraId="359AFFA9" w14:textId="77777777" w:rsidR="003F79AA" w:rsidRPr="00516269" w:rsidRDefault="003F79AA" w:rsidP="00ED7FCE">
            <w:pPr>
              <w:spacing w:after="120"/>
              <w:rPr>
                <w:rFonts w:asciiTheme="minorHAnsi" w:hAnsiTheme="minorHAnsi"/>
              </w:rPr>
            </w:pPr>
          </w:p>
        </w:tc>
        <w:tc>
          <w:tcPr>
            <w:tcW w:w="2394" w:type="dxa"/>
          </w:tcPr>
          <w:p w14:paraId="164EB4F6" w14:textId="77777777" w:rsidR="003F79AA" w:rsidRPr="00516269" w:rsidRDefault="003F79AA" w:rsidP="00ED7FCE">
            <w:pPr>
              <w:spacing w:after="120"/>
              <w:rPr>
                <w:rFonts w:asciiTheme="minorHAnsi" w:hAnsiTheme="minorHAnsi"/>
              </w:rPr>
            </w:pPr>
          </w:p>
        </w:tc>
      </w:tr>
    </w:tbl>
    <w:p w14:paraId="4617C7C8" w14:textId="77777777" w:rsidR="003F79AA" w:rsidRPr="00516269" w:rsidRDefault="003F79AA" w:rsidP="009160EC">
      <w:pPr>
        <w:pStyle w:val="Outline"/>
        <w:spacing w:before="0" w:after="120"/>
        <w:rPr>
          <w:rFonts w:asciiTheme="minorHAnsi" w:hAnsiTheme="minorHAns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7151"/>
      </w:tblGrid>
      <w:tr w:rsidR="003F79AA" w:rsidRPr="00516269" w14:paraId="005FE653" w14:textId="77777777">
        <w:tc>
          <w:tcPr>
            <w:tcW w:w="2268" w:type="dxa"/>
          </w:tcPr>
          <w:p w14:paraId="195822F8" w14:textId="77777777" w:rsidR="003F79AA" w:rsidRPr="00516269" w:rsidRDefault="003F79AA" w:rsidP="00ED7FCE">
            <w:pPr>
              <w:pStyle w:val="Outline"/>
              <w:spacing w:before="0" w:after="120"/>
              <w:rPr>
                <w:rFonts w:asciiTheme="minorHAnsi" w:hAnsiTheme="minorHAnsi"/>
                <w:kern w:val="0"/>
                <w:szCs w:val="24"/>
                <w:lang w:val="es-ES_tradnl"/>
              </w:rPr>
            </w:pPr>
          </w:p>
        </w:tc>
        <w:tc>
          <w:tcPr>
            <w:tcW w:w="7308" w:type="dxa"/>
          </w:tcPr>
          <w:p w14:paraId="6542395E" w14:textId="56BEA74E" w:rsidR="003F79AA" w:rsidRPr="00516269" w:rsidRDefault="003F79AA" w:rsidP="00ED7FCE">
            <w:pPr>
              <w:spacing w:after="120"/>
              <w:ind w:left="619" w:hanging="619"/>
              <w:jc w:val="both"/>
              <w:rPr>
                <w:rFonts w:asciiTheme="minorHAnsi" w:hAnsiTheme="minorHAnsi"/>
                <w:i/>
                <w:iCs/>
              </w:rPr>
            </w:pPr>
            <w:r w:rsidRPr="00516269">
              <w:rPr>
                <w:rFonts w:asciiTheme="minorHAnsi" w:hAnsiTheme="minorHAnsi"/>
              </w:rPr>
              <w:t>1.6</w:t>
            </w:r>
            <w:r w:rsidRPr="00516269">
              <w:rPr>
                <w:rFonts w:asciiTheme="minorHAnsi" w:hAnsiTheme="minorHAnsi"/>
              </w:rPr>
              <w:tab/>
              <w:t>Los informes financieros</w:t>
            </w:r>
            <w:r w:rsidR="004E3987" w:rsidRPr="00516269">
              <w:rPr>
                <w:rFonts w:asciiTheme="minorHAnsi" w:hAnsiTheme="minorHAnsi"/>
              </w:rPr>
              <w:t xml:space="preserve">: Declaración del impuesto a la renta correspondiente al ejercicio fiscal inmediato anterior </w:t>
            </w:r>
            <w:r w:rsidRPr="00516269">
              <w:rPr>
                <w:rFonts w:asciiTheme="minorHAnsi" w:hAnsiTheme="minorHAnsi"/>
              </w:rPr>
              <w:t>en conformidad con</w:t>
            </w:r>
            <w:r w:rsidR="00B74A66" w:rsidRPr="00516269">
              <w:rPr>
                <w:rFonts w:asciiTheme="minorHAnsi" w:hAnsiTheme="minorHAnsi"/>
              </w:rPr>
              <w:t xml:space="preserve"> la subcláusula IAO 5.3(f): </w:t>
            </w:r>
            <w:r w:rsidRPr="00516269">
              <w:rPr>
                <w:rFonts w:asciiTheme="minorHAnsi" w:hAnsiTheme="minorHAnsi"/>
                <w:i/>
                <w:iCs/>
              </w:rPr>
              <w:t>[</w:t>
            </w:r>
            <w:r w:rsidR="00B74A66" w:rsidRPr="00516269">
              <w:rPr>
                <w:rFonts w:asciiTheme="minorHAnsi" w:hAnsiTheme="minorHAnsi"/>
                <w:i/>
                <w:iCs/>
              </w:rPr>
              <w:t xml:space="preserve">el % del patrimonio referencia es………….. </w:t>
            </w:r>
            <w:r w:rsidRPr="00516269">
              <w:rPr>
                <w:rFonts w:asciiTheme="minorHAnsi" w:hAnsiTheme="minorHAnsi"/>
                <w:i/>
                <w:iCs/>
              </w:rPr>
              <w:t xml:space="preserve">adjunte </w:t>
            </w:r>
            <w:r w:rsidR="00517E57" w:rsidRPr="00516269">
              <w:rPr>
                <w:rFonts w:asciiTheme="minorHAnsi" w:hAnsiTheme="minorHAnsi"/>
                <w:i/>
                <w:iCs/>
              </w:rPr>
              <w:t>las copias</w:t>
            </w:r>
            <w:r w:rsidR="00B74A66" w:rsidRPr="00516269">
              <w:rPr>
                <w:rFonts w:asciiTheme="minorHAnsi" w:hAnsiTheme="minorHAnsi"/>
                <w:i/>
                <w:iCs/>
              </w:rPr>
              <w:t xml:space="preserve"> de la declaración de impuesto a las rentas</w:t>
            </w:r>
            <w:r w:rsidRPr="00516269">
              <w:rPr>
                <w:rFonts w:asciiTheme="minorHAnsi" w:hAnsiTheme="minorHAnsi"/>
                <w:i/>
                <w:iCs/>
              </w:rPr>
              <w:t>.]</w:t>
            </w:r>
          </w:p>
          <w:p w14:paraId="389FAA9C" w14:textId="231866A7" w:rsidR="003F79AA" w:rsidRPr="00516269" w:rsidRDefault="003F79AA" w:rsidP="00ED7FCE">
            <w:pPr>
              <w:spacing w:after="120"/>
              <w:ind w:left="619" w:hanging="619"/>
              <w:jc w:val="both"/>
              <w:rPr>
                <w:rFonts w:asciiTheme="minorHAnsi" w:hAnsiTheme="minorHAnsi"/>
              </w:rPr>
            </w:pPr>
            <w:r w:rsidRPr="00516269">
              <w:rPr>
                <w:rFonts w:asciiTheme="minorHAnsi" w:hAnsiTheme="minorHAnsi"/>
              </w:rPr>
              <w:t>1.7</w:t>
            </w:r>
            <w:r w:rsidRPr="00516269">
              <w:rPr>
                <w:rFonts w:asciiTheme="minorHAnsi" w:hAnsiTheme="minorHAnsi"/>
              </w:rPr>
              <w:tab/>
            </w:r>
            <w:r w:rsidR="00F53C41" w:rsidRPr="00516269">
              <w:rPr>
                <w:rFonts w:asciiTheme="minorHAnsi" w:hAnsiTheme="minorHAnsi"/>
              </w:rPr>
              <w:t xml:space="preserve">Los </w:t>
            </w:r>
            <w:r w:rsidR="00517E57" w:rsidRPr="00516269">
              <w:rPr>
                <w:rFonts w:asciiTheme="minorHAnsi" w:hAnsiTheme="minorHAnsi"/>
              </w:rPr>
              <w:t>índices requeridos</w:t>
            </w:r>
            <w:r w:rsidR="00F53C41" w:rsidRPr="00516269">
              <w:rPr>
                <w:rFonts w:asciiTheme="minorHAnsi" w:hAnsiTheme="minorHAnsi"/>
              </w:rPr>
              <w:t xml:space="preserve"> en el numeral 5.5 a son…………………….</w:t>
            </w:r>
            <w:r w:rsidR="00F53C41" w:rsidRPr="00516269" w:rsidDel="00F53C41">
              <w:rPr>
                <w:rFonts w:asciiTheme="minorHAnsi" w:hAnsiTheme="minorHAnsi"/>
              </w:rPr>
              <w:t xml:space="preserve"> </w:t>
            </w:r>
            <w:r w:rsidR="00F53C41" w:rsidRPr="00516269">
              <w:rPr>
                <w:rFonts w:asciiTheme="minorHAnsi" w:hAnsiTheme="minorHAnsi"/>
                <w:spacing w:val="-3"/>
              </w:rPr>
              <w:t xml:space="preserve"> (adjuntar documentación)</w:t>
            </w:r>
            <w:r w:rsidRPr="00516269">
              <w:rPr>
                <w:rFonts w:asciiTheme="minorHAnsi" w:hAnsiTheme="minorHAnsi"/>
              </w:rPr>
              <w:t>1.8</w:t>
            </w:r>
            <w:r w:rsidRPr="00516269">
              <w:rPr>
                <w:rFonts w:asciiTheme="minorHAnsi" w:hAnsiTheme="minorHAnsi"/>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516269">
              <w:rPr>
                <w:rFonts w:asciiTheme="minorHAnsi" w:hAnsiTheme="minorHAnsi"/>
                <w:i/>
                <w:iCs/>
              </w:rPr>
              <w:t>[Adjunte la autorización]</w:t>
            </w:r>
          </w:p>
          <w:p w14:paraId="6060E5E2" w14:textId="77777777" w:rsidR="003F79AA" w:rsidRPr="00516269" w:rsidRDefault="003F79AA" w:rsidP="00ED7FCE">
            <w:pPr>
              <w:spacing w:after="120"/>
              <w:ind w:left="619" w:hanging="619"/>
              <w:rPr>
                <w:rFonts w:asciiTheme="minorHAnsi" w:hAnsiTheme="minorHAnsi"/>
              </w:rPr>
            </w:pPr>
          </w:p>
        </w:tc>
      </w:tr>
    </w:tbl>
    <w:p w14:paraId="7A139BBF"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516269" w14:paraId="4E24E7B5" w14:textId="77777777">
        <w:tc>
          <w:tcPr>
            <w:tcW w:w="2268" w:type="dxa"/>
          </w:tcPr>
          <w:p w14:paraId="5D4AE4EC" w14:textId="77777777" w:rsidR="003F79AA" w:rsidRPr="00516269" w:rsidRDefault="003F79AA" w:rsidP="00ED7FCE">
            <w:pPr>
              <w:spacing w:after="120"/>
              <w:rPr>
                <w:rFonts w:asciiTheme="minorHAnsi" w:hAnsiTheme="minorHAnsi"/>
              </w:rPr>
            </w:pPr>
          </w:p>
        </w:tc>
        <w:tc>
          <w:tcPr>
            <w:tcW w:w="7308" w:type="dxa"/>
          </w:tcPr>
          <w:p w14:paraId="1D3D2799" w14:textId="77777777" w:rsidR="003F79AA" w:rsidRPr="00516269" w:rsidRDefault="003F79AA" w:rsidP="00ED7FCE">
            <w:pPr>
              <w:spacing w:after="120"/>
              <w:ind w:left="612" w:hanging="612"/>
              <w:rPr>
                <w:rFonts w:asciiTheme="minorHAnsi" w:hAnsiTheme="minorHAnsi"/>
                <w:i/>
                <w:iCs/>
              </w:rPr>
            </w:pPr>
            <w:r w:rsidRPr="00516269">
              <w:rPr>
                <w:rFonts w:asciiTheme="minorHAnsi" w:hAnsiTheme="minorHAnsi"/>
              </w:rPr>
              <w:t>1.10</w:t>
            </w:r>
            <w:r w:rsidRPr="00516269">
              <w:rPr>
                <w:rFonts w:asciiTheme="minorHAnsi" w:hAnsiTheme="minorHAnsi"/>
              </w:rPr>
              <w:tab/>
              <w:t xml:space="preserve">Los Contratistas propuestos y firmas participantes, de conformidad con la subcláusula 5.3 (j) son </w:t>
            </w:r>
            <w:r w:rsidRPr="00516269">
              <w:rPr>
                <w:rFonts w:asciiTheme="minorHAnsi" w:hAnsiTheme="minorHAnsi"/>
                <w:i/>
                <w:iCs/>
              </w:rPr>
              <w:t>[indique la información en la tabla siguiente. Véase la Cláusula 7 de las CGC y 7 de las CEC]</w:t>
            </w:r>
            <w:r w:rsidRPr="00516269">
              <w:rPr>
                <w:rFonts w:asciiTheme="minorHAnsi" w:hAnsiTheme="minorHAnsi"/>
              </w:rPr>
              <w:t>.</w:t>
            </w:r>
          </w:p>
        </w:tc>
      </w:tr>
    </w:tbl>
    <w:p w14:paraId="78D9DD66"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3127"/>
        <w:gridCol w:w="3112"/>
      </w:tblGrid>
      <w:tr w:rsidR="003F79AA" w:rsidRPr="00516269" w14:paraId="746D2725" w14:textId="77777777">
        <w:tc>
          <w:tcPr>
            <w:tcW w:w="3192" w:type="dxa"/>
          </w:tcPr>
          <w:p w14:paraId="590F794E" w14:textId="77777777" w:rsidR="003F79AA" w:rsidRPr="00516269" w:rsidRDefault="003F79AA" w:rsidP="00ED7FCE">
            <w:pPr>
              <w:spacing w:after="120"/>
              <w:jc w:val="center"/>
              <w:rPr>
                <w:rFonts w:asciiTheme="minorHAnsi" w:hAnsiTheme="minorHAnsi"/>
              </w:rPr>
            </w:pPr>
            <w:r w:rsidRPr="00516269">
              <w:rPr>
                <w:rFonts w:asciiTheme="minorHAnsi" w:hAnsiTheme="minorHAnsi"/>
              </w:rPr>
              <w:t>Nombre de la(s) otra(s) Parte(s)</w:t>
            </w:r>
          </w:p>
        </w:tc>
        <w:tc>
          <w:tcPr>
            <w:tcW w:w="3192" w:type="dxa"/>
          </w:tcPr>
          <w:p w14:paraId="41AD8ADD" w14:textId="77777777" w:rsidR="003F79AA" w:rsidRPr="00516269" w:rsidRDefault="003F79AA" w:rsidP="00ED7FCE">
            <w:pPr>
              <w:spacing w:after="120"/>
              <w:jc w:val="center"/>
              <w:rPr>
                <w:rFonts w:asciiTheme="minorHAnsi" w:hAnsiTheme="minorHAnsi"/>
              </w:rPr>
            </w:pPr>
            <w:r w:rsidRPr="00516269">
              <w:rPr>
                <w:rFonts w:asciiTheme="minorHAnsi" w:hAnsiTheme="minorHAnsi"/>
              </w:rPr>
              <w:t>Causa de la Controversia</w:t>
            </w:r>
          </w:p>
        </w:tc>
        <w:tc>
          <w:tcPr>
            <w:tcW w:w="3192" w:type="dxa"/>
          </w:tcPr>
          <w:p w14:paraId="39B51ED8" w14:textId="77777777" w:rsidR="003F79AA" w:rsidRPr="00516269" w:rsidRDefault="003F79AA" w:rsidP="00ED7FCE">
            <w:pPr>
              <w:spacing w:after="120"/>
              <w:jc w:val="center"/>
              <w:rPr>
                <w:rFonts w:asciiTheme="minorHAnsi" w:hAnsiTheme="minorHAnsi"/>
              </w:rPr>
            </w:pPr>
            <w:r w:rsidRPr="00516269">
              <w:rPr>
                <w:rFonts w:asciiTheme="minorHAnsi" w:hAnsiTheme="minorHAnsi"/>
              </w:rPr>
              <w:t>Monto en cuestión</w:t>
            </w:r>
          </w:p>
        </w:tc>
      </w:tr>
      <w:tr w:rsidR="003F79AA" w:rsidRPr="00516269" w14:paraId="5077DF1A" w14:textId="77777777">
        <w:tc>
          <w:tcPr>
            <w:tcW w:w="3192" w:type="dxa"/>
          </w:tcPr>
          <w:p w14:paraId="1A83BF1D" w14:textId="77777777" w:rsidR="003F79AA" w:rsidRPr="00516269" w:rsidRDefault="003F79AA" w:rsidP="009160EC">
            <w:pPr>
              <w:spacing w:after="120"/>
              <w:rPr>
                <w:rFonts w:asciiTheme="minorHAnsi" w:hAnsiTheme="minorHAnsi"/>
              </w:rPr>
            </w:pPr>
            <w:r w:rsidRPr="00516269">
              <w:rPr>
                <w:rFonts w:asciiTheme="minorHAnsi" w:hAnsiTheme="minorHAnsi"/>
              </w:rPr>
              <w:t>(a)</w:t>
            </w:r>
          </w:p>
          <w:p w14:paraId="4B477B00" w14:textId="77777777" w:rsidR="003F79AA" w:rsidRPr="00516269" w:rsidRDefault="003422DD" w:rsidP="00ED7FCE">
            <w:pPr>
              <w:spacing w:after="120"/>
              <w:rPr>
                <w:rFonts w:asciiTheme="minorHAnsi" w:hAnsiTheme="minorHAnsi"/>
              </w:rPr>
            </w:pPr>
            <w:r w:rsidRPr="00516269">
              <w:rPr>
                <w:rFonts w:asciiTheme="minorHAnsi" w:hAnsiTheme="minorHAnsi"/>
              </w:rPr>
              <w:t xml:space="preserve"> </w:t>
            </w:r>
            <w:r w:rsidR="003F79AA" w:rsidRPr="00516269">
              <w:rPr>
                <w:rFonts w:asciiTheme="minorHAnsi" w:hAnsiTheme="minorHAnsi"/>
              </w:rPr>
              <w:t>(b)</w:t>
            </w:r>
          </w:p>
        </w:tc>
        <w:tc>
          <w:tcPr>
            <w:tcW w:w="3192" w:type="dxa"/>
          </w:tcPr>
          <w:p w14:paraId="10468313" w14:textId="77777777" w:rsidR="003F79AA" w:rsidRPr="00516269" w:rsidRDefault="003F79AA" w:rsidP="00ED7FCE">
            <w:pPr>
              <w:spacing w:after="120"/>
              <w:rPr>
                <w:rFonts w:asciiTheme="minorHAnsi" w:hAnsiTheme="minorHAnsi"/>
              </w:rPr>
            </w:pPr>
          </w:p>
        </w:tc>
        <w:tc>
          <w:tcPr>
            <w:tcW w:w="3192" w:type="dxa"/>
          </w:tcPr>
          <w:p w14:paraId="7C1F1BBB" w14:textId="77777777" w:rsidR="003F79AA" w:rsidRPr="00516269" w:rsidRDefault="003F79AA" w:rsidP="00ED7FCE">
            <w:pPr>
              <w:spacing w:after="120"/>
              <w:rPr>
                <w:rFonts w:asciiTheme="minorHAnsi" w:hAnsiTheme="minorHAnsi"/>
              </w:rPr>
            </w:pPr>
          </w:p>
        </w:tc>
      </w:tr>
    </w:tbl>
    <w:p w14:paraId="21B6C030"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2339"/>
        <w:gridCol w:w="2353"/>
        <w:gridCol w:w="2334"/>
      </w:tblGrid>
      <w:tr w:rsidR="003F79AA" w:rsidRPr="00516269" w14:paraId="1D7B9D41" w14:textId="77777777">
        <w:tc>
          <w:tcPr>
            <w:tcW w:w="2394" w:type="dxa"/>
          </w:tcPr>
          <w:p w14:paraId="7AF7BFCF" w14:textId="77777777" w:rsidR="003F79AA" w:rsidRPr="00516269" w:rsidRDefault="003F79AA" w:rsidP="00ED7FCE">
            <w:pPr>
              <w:spacing w:after="120"/>
              <w:jc w:val="center"/>
              <w:rPr>
                <w:rFonts w:asciiTheme="minorHAnsi" w:hAnsiTheme="minorHAnsi"/>
              </w:rPr>
            </w:pPr>
            <w:r w:rsidRPr="00516269">
              <w:rPr>
                <w:rFonts w:asciiTheme="minorHAnsi" w:hAnsiTheme="minorHAnsi"/>
              </w:rPr>
              <w:t>Secciones de las Obras</w:t>
            </w:r>
          </w:p>
        </w:tc>
        <w:tc>
          <w:tcPr>
            <w:tcW w:w="2394" w:type="dxa"/>
          </w:tcPr>
          <w:p w14:paraId="0D866841" w14:textId="77777777" w:rsidR="003F79AA" w:rsidRPr="00516269" w:rsidRDefault="003F79AA" w:rsidP="00ED7FCE">
            <w:pPr>
              <w:spacing w:after="120"/>
              <w:jc w:val="center"/>
              <w:rPr>
                <w:rFonts w:asciiTheme="minorHAnsi" w:hAnsiTheme="minorHAnsi"/>
              </w:rPr>
            </w:pPr>
            <w:r w:rsidRPr="00516269">
              <w:rPr>
                <w:rFonts w:asciiTheme="minorHAnsi" w:hAnsiTheme="minorHAnsi"/>
              </w:rPr>
              <w:t>Valor del Subcontrato</w:t>
            </w:r>
          </w:p>
        </w:tc>
        <w:tc>
          <w:tcPr>
            <w:tcW w:w="2394" w:type="dxa"/>
          </w:tcPr>
          <w:p w14:paraId="785A496C" w14:textId="77777777" w:rsidR="003F79AA" w:rsidRPr="00516269" w:rsidRDefault="003F79AA" w:rsidP="00ED7FCE">
            <w:pPr>
              <w:spacing w:after="120"/>
              <w:jc w:val="center"/>
              <w:rPr>
                <w:rFonts w:asciiTheme="minorHAnsi" w:hAnsiTheme="minorHAnsi"/>
              </w:rPr>
            </w:pPr>
            <w:r w:rsidRPr="00516269">
              <w:rPr>
                <w:rFonts w:asciiTheme="minorHAnsi" w:hAnsiTheme="minorHAnsi"/>
              </w:rPr>
              <w:t>SubContratista</w:t>
            </w:r>
          </w:p>
          <w:p w14:paraId="3ABF9CD6" w14:textId="77777777" w:rsidR="003F79AA" w:rsidRPr="00516269" w:rsidRDefault="003F79AA" w:rsidP="00ED7FCE">
            <w:pPr>
              <w:spacing w:after="120"/>
              <w:jc w:val="center"/>
              <w:rPr>
                <w:rFonts w:asciiTheme="minorHAnsi" w:hAnsiTheme="minorHAnsi"/>
              </w:rPr>
            </w:pPr>
            <w:r w:rsidRPr="00516269">
              <w:rPr>
                <w:rFonts w:asciiTheme="minorHAnsi" w:hAnsiTheme="minorHAnsi"/>
              </w:rPr>
              <w:t>(nombre y dirección)</w:t>
            </w:r>
          </w:p>
        </w:tc>
        <w:tc>
          <w:tcPr>
            <w:tcW w:w="2394" w:type="dxa"/>
          </w:tcPr>
          <w:p w14:paraId="63F08718" w14:textId="77777777" w:rsidR="003F79AA" w:rsidRPr="00516269" w:rsidRDefault="003F79AA" w:rsidP="00ED7FCE">
            <w:pPr>
              <w:spacing w:after="120"/>
              <w:jc w:val="center"/>
              <w:rPr>
                <w:rFonts w:asciiTheme="minorHAnsi" w:hAnsiTheme="minorHAnsi"/>
              </w:rPr>
            </w:pPr>
            <w:r w:rsidRPr="00516269">
              <w:rPr>
                <w:rFonts w:asciiTheme="minorHAnsi" w:hAnsiTheme="minorHAnsi"/>
              </w:rPr>
              <w:t>Experiencia en obras similares</w:t>
            </w:r>
          </w:p>
        </w:tc>
      </w:tr>
      <w:tr w:rsidR="003F79AA" w:rsidRPr="00516269" w14:paraId="717AFC8B" w14:textId="77777777">
        <w:tc>
          <w:tcPr>
            <w:tcW w:w="2394" w:type="dxa"/>
          </w:tcPr>
          <w:p w14:paraId="2A4C91EB" w14:textId="77777777" w:rsidR="003F79AA" w:rsidRPr="00516269" w:rsidRDefault="003F79AA" w:rsidP="009160EC">
            <w:pPr>
              <w:spacing w:after="120"/>
              <w:rPr>
                <w:rFonts w:asciiTheme="minorHAnsi" w:hAnsiTheme="minorHAnsi"/>
              </w:rPr>
            </w:pPr>
            <w:r w:rsidRPr="00516269">
              <w:rPr>
                <w:rFonts w:asciiTheme="minorHAnsi" w:hAnsiTheme="minorHAnsi"/>
              </w:rPr>
              <w:t>(a)</w:t>
            </w:r>
          </w:p>
          <w:p w14:paraId="5686ACE7" w14:textId="77777777" w:rsidR="003F79AA" w:rsidRPr="00516269" w:rsidRDefault="003422DD" w:rsidP="00ED7FCE">
            <w:pPr>
              <w:spacing w:after="120"/>
              <w:rPr>
                <w:rFonts w:asciiTheme="minorHAnsi" w:hAnsiTheme="minorHAnsi"/>
              </w:rPr>
            </w:pPr>
            <w:r w:rsidRPr="00516269">
              <w:rPr>
                <w:rFonts w:asciiTheme="minorHAnsi" w:hAnsiTheme="minorHAnsi"/>
              </w:rPr>
              <w:t xml:space="preserve"> </w:t>
            </w:r>
            <w:r w:rsidR="003F79AA" w:rsidRPr="00516269">
              <w:rPr>
                <w:rFonts w:asciiTheme="minorHAnsi" w:hAnsiTheme="minorHAnsi"/>
              </w:rPr>
              <w:t>(b)</w:t>
            </w:r>
          </w:p>
        </w:tc>
        <w:tc>
          <w:tcPr>
            <w:tcW w:w="2394" w:type="dxa"/>
          </w:tcPr>
          <w:p w14:paraId="07A3ED2B" w14:textId="77777777" w:rsidR="003F79AA" w:rsidRPr="00516269" w:rsidRDefault="003F79AA" w:rsidP="00ED7FCE">
            <w:pPr>
              <w:spacing w:after="120"/>
              <w:rPr>
                <w:rFonts w:asciiTheme="minorHAnsi" w:hAnsiTheme="minorHAnsi"/>
              </w:rPr>
            </w:pPr>
          </w:p>
        </w:tc>
        <w:tc>
          <w:tcPr>
            <w:tcW w:w="2394" w:type="dxa"/>
          </w:tcPr>
          <w:p w14:paraId="36CE3688" w14:textId="77777777" w:rsidR="003F79AA" w:rsidRPr="00516269" w:rsidRDefault="003F79AA" w:rsidP="00ED7FCE">
            <w:pPr>
              <w:spacing w:after="120"/>
              <w:rPr>
                <w:rFonts w:asciiTheme="minorHAnsi" w:hAnsiTheme="minorHAnsi"/>
              </w:rPr>
            </w:pPr>
          </w:p>
        </w:tc>
        <w:tc>
          <w:tcPr>
            <w:tcW w:w="2394" w:type="dxa"/>
          </w:tcPr>
          <w:p w14:paraId="200EC3D1" w14:textId="77777777" w:rsidR="003F79AA" w:rsidRPr="00516269" w:rsidRDefault="003F79AA" w:rsidP="00ED7FCE">
            <w:pPr>
              <w:spacing w:after="120"/>
              <w:rPr>
                <w:rFonts w:asciiTheme="minorHAnsi" w:hAnsiTheme="minorHAnsi"/>
              </w:rPr>
            </w:pPr>
          </w:p>
        </w:tc>
      </w:tr>
    </w:tbl>
    <w:p w14:paraId="1637559D" w14:textId="77777777" w:rsidR="003F79AA" w:rsidRPr="00516269"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3F79AA" w:rsidRPr="00516269" w14:paraId="267F02FB" w14:textId="77777777">
        <w:tc>
          <w:tcPr>
            <w:tcW w:w="2268" w:type="dxa"/>
          </w:tcPr>
          <w:p w14:paraId="63DC17EA" w14:textId="77777777" w:rsidR="003F79AA" w:rsidRPr="00516269" w:rsidRDefault="003F79AA" w:rsidP="00ED7FCE">
            <w:pPr>
              <w:spacing w:after="120"/>
              <w:rPr>
                <w:rFonts w:asciiTheme="minorHAnsi" w:hAnsiTheme="minorHAnsi"/>
              </w:rPr>
            </w:pPr>
          </w:p>
        </w:tc>
        <w:tc>
          <w:tcPr>
            <w:tcW w:w="7308" w:type="dxa"/>
          </w:tcPr>
          <w:p w14:paraId="0D8E4879" w14:textId="77777777" w:rsidR="003F79AA" w:rsidRPr="00516269" w:rsidRDefault="003F79AA" w:rsidP="00ED7FCE">
            <w:pPr>
              <w:spacing w:after="120"/>
              <w:ind w:left="612" w:hanging="619"/>
              <w:jc w:val="both"/>
              <w:rPr>
                <w:rFonts w:asciiTheme="minorHAnsi" w:hAnsiTheme="minorHAnsi"/>
              </w:rPr>
            </w:pPr>
            <w:r w:rsidRPr="00516269">
              <w:rPr>
                <w:rFonts w:asciiTheme="minorHAnsi" w:hAnsiTheme="minorHAnsi"/>
              </w:rPr>
              <w:t>1.11</w:t>
            </w:r>
            <w:r w:rsidRPr="00516269">
              <w:rPr>
                <w:rFonts w:asciiTheme="minorHAnsi" w:hAnsiTheme="minorHAnsi"/>
              </w:rPr>
              <w:tab/>
              <w:t xml:space="preserve">Programa propuesto (metodología y programa de trabajo), y descripciones, planos y tablas, según sea necesario, para cumplir con los requisitos de los Documentos de Licitación. </w:t>
            </w:r>
            <w:r w:rsidRPr="00516269">
              <w:rPr>
                <w:rFonts w:asciiTheme="minorHAnsi" w:hAnsiTheme="minorHAnsi"/>
                <w:i/>
                <w:iCs/>
              </w:rPr>
              <w:t>[Adjunte.]</w:t>
            </w:r>
          </w:p>
        </w:tc>
      </w:tr>
      <w:tr w:rsidR="003F79AA" w:rsidRPr="00516269" w14:paraId="1F30A1C5" w14:textId="77777777">
        <w:tc>
          <w:tcPr>
            <w:tcW w:w="2268" w:type="dxa"/>
          </w:tcPr>
          <w:p w14:paraId="71A2136C" w14:textId="77777777" w:rsidR="003F79AA" w:rsidRPr="00516269" w:rsidRDefault="003F79AA" w:rsidP="009160EC">
            <w:pPr>
              <w:spacing w:after="120"/>
              <w:ind w:left="360" w:hanging="360"/>
              <w:rPr>
                <w:rFonts w:asciiTheme="minorHAnsi" w:hAnsiTheme="minorHAnsi"/>
                <w:b/>
                <w:bCs/>
              </w:rPr>
            </w:pPr>
            <w:r w:rsidRPr="00516269">
              <w:rPr>
                <w:rFonts w:asciiTheme="minorHAnsi" w:hAnsiTheme="minorHAnsi"/>
                <w:b/>
                <w:bCs/>
              </w:rPr>
              <w:t>2.</w:t>
            </w:r>
            <w:r w:rsidRPr="00516269">
              <w:rPr>
                <w:rFonts w:asciiTheme="minorHAnsi" w:hAnsiTheme="minorHAnsi"/>
                <w:b/>
                <w:bCs/>
              </w:rPr>
              <w:tab/>
              <w:t>Asociación en Participación,  Consorcio o Asociación (APCA)</w:t>
            </w:r>
          </w:p>
        </w:tc>
        <w:tc>
          <w:tcPr>
            <w:tcW w:w="7308" w:type="dxa"/>
          </w:tcPr>
          <w:p w14:paraId="71D017EF" w14:textId="29C73F80" w:rsidR="003F79AA" w:rsidRPr="00516269" w:rsidRDefault="003F79AA" w:rsidP="00ED7FCE">
            <w:pPr>
              <w:spacing w:after="120"/>
              <w:ind w:left="612" w:hanging="619"/>
              <w:jc w:val="both"/>
              <w:rPr>
                <w:rFonts w:asciiTheme="minorHAnsi" w:hAnsiTheme="minorHAnsi"/>
              </w:rPr>
            </w:pPr>
            <w:r w:rsidRPr="00516269">
              <w:rPr>
                <w:rFonts w:asciiTheme="minorHAnsi" w:hAnsiTheme="minorHAnsi"/>
              </w:rPr>
              <w:t>2.1</w:t>
            </w:r>
            <w:r w:rsidRPr="00516269">
              <w:rPr>
                <w:rFonts w:asciiTheme="minorHAnsi" w:hAnsiTheme="minorHAnsi"/>
              </w:rPr>
              <w:tab/>
              <w:t xml:space="preserve">La información solicitada en los párrafos 1.1 a 1.10 </w:t>
            </w:r>
            <w:r w:rsidR="00517E57" w:rsidRPr="00516269">
              <w:rPr>
                <w:rFonts w:asciiTheme="minorHAnsi" w:hAnsiTheme="minorHAnsi"/>
              </w:rPr>
              <w:t>anteriores debe</w:t>
            </w:r>
            <w:r w:rsidRPr="00516269">
              <w:rPr>
                <w:rFonts w:asciiTheme="minorHAnsi" w:hAnsiTheme="minorHAnsi"/>
              </w:rPr>
              <w:t xml:space="preserve"> ser proporcionada por cada socio de la </w:t>
            </w:r>
            <w:r w:rsidR="00517E57" w:rsidRPr="00516269">
              <w:rPr>
                <w:rFonts w:asciiTheme="minorHAnsi" w:hAnsiTheme="minorHAnsi"/>
              </w:rPr>
              <w:t>APCA.</w:t>
            </w:r>
          </w:p>
          <w:p w14:paraId="573315D9" w14:textId="77777777" w:rsidR="003F79AA" w:rsidRPr="00516269" w:rsidRDefault="003F79AA" w:rsidP="00ED7FCE">
            <w:pPr>
              <w:spacing w:after="120"/>
              <w:ind w:left="612" w:hanging="619"/>
              <w:jc w:val="both"/>
              <w:rPr>
                <w:rFonts w:asciiTheme="minorHAnsi" w:hAnsiTheme="minorHAnsi"/>
              </w:rPr>
            </w:pPr>
            <w:r w:rsidRPr="00516269">
              <w:rPr>
                <w:rFonts w:asciiTheme="minorHAnsi" w:hAnsiTheme="minorHAnsi"/>
              </w:rPr>
              <w:t>2.2</w:t>
            </w:r>
            <w:r w:rsidRPr="00516269">
              <w:rPr>
                <w:rFonts w:asciiTheme="minorHAnsi" w:hAnsiTheme="minorHAnsi"/>
              </w:rPr>
              <w:tab/>
              <w:t xml:space="preserve">La información solicitada en el párrafo 1.11 anterior debe ser proporcionada por la APCA. </w:t>
            </w:r>
            <w:r w:rsidRPr="00516269">
              <w:rPr>
                <w:rFonts w:asciiTheme="minorHAnsi" w:hAnsiTheme="minorHAnsi"/>
                <w:i/>
                <w:iCs/>
              </w:rPr>
              <w:t>[proporcione la información]</w:t>
            </w:r>
            <w:r w:rsidRPr="00516269">
              <w:rPr>
                <w:rFonts w:asciiTheme="minorHAnsi" w:hAnsiTheme="minorHAnsi"/>
              </w:rPr>
              <w:t>.</w:t>
            </w:r>
          </w:p>
          <w:p w14:paraId="5DDA0092" w14:textId="77777777" w:rsidR="003F79AA" w:rsidRPr="00516269" w:rsidRDefault="003F79AA" w:rsidP="00ED7FCE">
            <w:pPr>
              <w:spacing w:after="120"/>
              <w:ind w:left="612" w:hanging="619"/>
              <w:jc w:val="both"/>
              <w:rPr>
                <w:rFonts w:asciiTheme="minorHAnsi" w:hAnsiTheme="minorHAnsi"/>
              </w:rPr>
            </w:pPr>
            <w:r w:rsidRPr="00516269">
              <w:rPr>
                <w:rFonts w:asciiTheme="minorHAnsi" w:hAnsiTheme="minorHAnsi"/>
              </w:rPr>
              <w:t>2.3</w:t>
            </w:r>
            <w:r w:rsidRPr="00516269">
              <w:rPr>
                <w:rFonts w:asciiTheme="minorHAnsi" w:hAnsiTheme="minorHAnsi"/>
              </w:rPr>
              <w:tab/>
              <w:t xml:space="preserve">Deberá entregase el Poder otorgado al (a los) firmante(s) de la Oferta para firmar la Oferta en nombre de la APCA   </w:t>
            </w:r>
          </w:p>
          <w:p w14:paraId="0F54B99C" w14:textId="42B0928C" w:rsidR="003F79AA" w:rsidRPr="00516269" w:rsidRDefault="003F79AA" w:rsidP="00ED7FCE">
            <w:pPr>
              <w:spacing w:after="120"/>
              <w:ind w:left="612" w:hanging="619"/>
              <w:jc w:val="both"/>
              <w:rPr>
                <w:rFonts w:asciiTheme="minorHAnsi" w:hAnsiTheme="minorHAnsi"/>
              </w:rPr>
            </w:pPr>
            <w:r w:rsidRPr="00516269">
              <w:rPr>
                <w:rFonts w:asciiTheme="minorHAnsi" w:hAnsiTheme="minorHAnsi"/>
              </w:rPr>
              <w:t>2.4</w:t>
            </w:r>
            <w:r w:rsidRPr="00516269">
              <w:rPr>
                <w:rFonts w:asciiTheme="minorHAnsi" w:hAnsiTheme="minorHAnsi"/>
              </w:rPr>
              <w:tab/>
              <w:t xml:space="preserve">Deberá entregarse el Convenio celebrado entre todos los integrantes de la APCA (legalmente compromete </w:t>
            </w:r>
            <w:r w:rsidR="00517E57" w:rsidRPr="00516269">
              <w:rPr>
                <w:rFonts w:asciiTheme="minorHAnsi" w:hAnsiTheme="minorHAnsi"/>
              </w:rPr>
              <w:t>a todos</w:t>
            </w:r>
            <w:r w:rsidRPr="00516269">
              <w:rPr>
                <w:rFonts w:asciiTheme="minorHAnsi" w:hAnsiTheme="minorHAnsi"/>
              </w:rPr>
              <w:t xml:space="preserve"> los integrantes) en el que consta que:</w:t>
            </w:r>
          </w:p>
          <w:p w14:paraId="40613D9C" w14:textId="77777777" w:rsidR="003F79AA" w:rsidRPr="00516269" w:rsidRDefault="003F79AA" w:rsidP="00ED7FCE">
            <w:pPr>
              <w:spacing w:after="120"/>
              <w:ind w:left="1152" w:hanging="619"/>
              <w:jc w:val="both"/>
              <w:rPr>
                <w:rFonts w:asciiTheme="minorHAnsi" w:hAnsiTheme="minorHAnsi"/>
                <w:spacing w:val="-3"/>
              </w:rPr>
            </w:pPr>
            <w:r w:rsidRPr="00516269">
              <w:rPr>
                <w:rFonts w:asciiTheme="minorHAnsi" w:hAnsiTheme="minorHAnsi"/>
              </w:rPr>
              <w:t>(a)</w:t>
            </w:r>
            <w:r w:rsidRPr="00516269">
              <w:rPr>
                <w:rFonts w:asciiTheme="minorHAnsi" w:hAnsiTheme="minorHAnsi"/>
              </w:rPr>
              <w:tab/>
            </w:r>
            <w:r w:rsidRPr="00516269">
              <w:rPr>
                <w:rFonts w:asciiTheme="minorHAnsi" w:hAnsiTheme="minorHAnsi"/>
                <w:spacing w:val="-3"/>
              </w:rPr>
              <w:t>todos los integrantes serán responsables mancomunada y solidariamente por el cumplimiento del Contrato de acuerdo con las condiciones del mismo;</w:t>
            </w:r>
          </w:p>
          <w:p w14:paraId="6D855C64" w14:textId="77777777" w:rsidR="003F79AA" w:rsidRPr="00516269" w:rsidRDefault="003F79AA" w:rsidP="00ED7FCE">
            <w:pPr>
              <w:spacing w:after="120"/>
              <w:ind w:left="1152" w:hanging="619"/>
              <w:jc w:val="both"/>
              <w:rPr>
                <w:rFonts w:asciiTheme="minorHAnsi" w:hAnsiTheme="minorHAnsi"/>
                <w:spacing w:val="-3"/>
              </w:rPr>
            </w:pPr>
            <w:r w:rsidRPr="00516269">
              <w:rPr>
                <w:rFonts w:asciiTheme="minorHAnsi" w:hAnsiTheme="minorHAnsi"/>
              </w:rPr>
              <w:t>(b)</w:t>
            </w:r>
            <w:r w:rsidRPr="00516269">
              <w:rPr>
                <w:rFonts w:asciiTheme="minorHAnsi" w:hAnsiTheme="minorHAnsi"/>
              </w:rPr>
              <w:tab/>
            </w:r>
            <w:r w:rsidRPr="00516269">
              <w:rPr>
                <w:rFonts w:asciiTheme="minorHAnsi" w:hAnsiTheme="minorHAnsi"/>
                <w:spacing w:val="-3"/>
              </w:rPr>
              <w:t>se designará como representante a uno de los integrantes, el que tendrá facultades para contraer obligaciones y recibir instrucciones para y en nombre de todos y cada uno de los integrantes de la APCA; y</w:t>
            </w:r>
          </w:p>
          <w:p w14:paraId="3036568D" w14:textId="77777777" w:rsidR="003F79AA" w:rsidRPr="00516269" w:rsidRDefault="003F79AA" w:rsidP="00ED7FCE">
            <w:pPr>
              <w:spacing w:after="120"/>
              <w:ind w:left="1152" w:hanging="619"/>
              <w:jc w:val="both"/>
              <w:rPr>
                <w:rFonts w:asciiTheme="minorHAnsi" w:hAnsiTheme="minorHAnsi"/>
                <w:spacing w:val="-3"/>
              </w:rPr>
            </w:pPr>
            <w:r w:rsidRPr="00516269">
              <w:rPr>
                <w:rFonts w:asciiTheme="minorHAnsi" w:hAnsiTheme="minorHAnsi"/>
                <w:spacing w:val="-3"/>
              </w:rPr>
              <w:t xml:space="preserve">(c) </w:t>
            </w:r>
            <w:r w:rsidRPr="00516269">
              <w:rPr>
                <w:rFonts w:asciiTheme="minorHAnsi" w:hAnsiTheme="minorHAnsi"/>
                <w:spacing w:val="-3"/>
              </w:rPr>
              <w:tab/>
              <w:t>la ejecución de la totalidad del Contrato, incluida la relación de los pagos, se manejará exclusivamente con el integrante designado como representante.</w:t>
            </w:r>
          </w:p>
          <w:p w14:paraId="2FA31A31" w14:textId="77777777" w:rsidR="003F79AA" w:rsidRPr="00516269" w:rsidRDefault="003F79AA" w:rsidP="00ED7FCE">
            <w:pPr>
              <w:spacing w:after="120"/>
              <w:ind w:left="1152" w:hanging="619"/>
              <w:jc w:val="both"/>
              <w:rPr>
                <w:rFonts w:asciiTheme="minorHAnsi" w:hAnsiTheme="minorHAnsi"/>
              </w:rPr>
            </w:pPr>
          </w:p>
        </w:tc>
      </w:tr>
      <w:tr w:rsidR="003F79AA" w:rsidRPr="00516269" w14:paraId="2FB0B8BC" w14:textId="77777777">
        <w:tc>
          <w:tcPr>
            <w:tcW w:w="2268" w:type="dxa"/>
          </w:tcPr>
          <w:p w14:paraId="27BABF7C" w14:textId="77777777" w:rsidR="003F79AA" w:rsidRPr="00516269" w:rsidRDefault="003F79AA" w:rsidP="009160EC">
            <w:pPr>
              <w:spacing w:after="120"/>
              <w:ind w:left="360" w:hanging="360"/>
              <w:rPr>
                <w:rFonts w:asciiTheme="minorHAnsi" w:hAnsiTheme="minorHAnsi"/>
                <w:b/>
                <w:bCs/>
              </w:rPr>
            </w:pPr>
            <w:r w:rsidRPr="00516269">
              <w:rPr>
                <w:rFonts w:asciiTheme="minorHAnsi" w:hAnsiTheme="minorHAnsi"/>
                <w:b/>
                <w:bCs/>
              </w:rPr>
              <w:t>3.</w:t>
            </w:r>
            <w:r w:rsidRPr="00516269">
              <w:rPr>
                <w:rFonts w:asciiTheme="minorHAnsi" w:hAnsiTheme="minorHAnsi"/>
                <w:b/>
                <w:bCs/>
              </w:rPr>
              <w:tab/>
              <w:t>Requisitos adicionales</w:t>
            </w:r>
          </w:p>
        </w:tc>
        <w:tc>
          <w:tcPr>
            <w:tcW w:w="7308" w:type="dxa"/>
          </w:tcPr>
          <w:p w14:paraId="4250C560" w14:textId="77777777" w:rsidR="003F79AA" w:rsidRPr="00516269" w:rsidRDefault="003F79AA" w:rsidP="00ED7FCE">
            <w:pPr>
              <w:spacing w:after="120"/>
              <w:ind w:left="612" w:hanging="619"/>
              <w:jc w:val="both"/>
              <w:rPr>
                <w:rFonts w:asciiTheme="minorHAnsi" w:hAnsiTheme="minorHAnsi"/>
                <w:b/>
                <w:bCs/>
              </w:rPr>
            </w:pPr>
            <w:r w:rsidRPr="00516269">
              <w:rPr>
                <w:rFonts w:asciiTheme="minorHAnsi" w:hAnsiTheme="minorHAnsi"/>
              </w:rPr>
              <w:t>3.1</w:t>
            </w:r>
            <w:r w:rsidRPr="00516269">
              <w:rPr>
                <w:rFonts w:asciiTheme="minorHAnsi" w:hAnsiTheme="minorHAnsi"/>
              </w:rPr>
              <w:tab/>
              <w:t xml:space="preserve">Los Oferentes deberán entregar toda información adicional requerida en los DDL. </w:t>
            </w:r>
          </w:p>
        </w:tc>
      </w:tr>
    </w:tbl>
    <w:p w14:paraId="29ABDB5E" w14:textId="77777777" w:rsidR="003F79AA" w:rsidRPr="00516269" w:rsidRDefault="003F79AA" w:rsidP="009160EC">
      <w:pPr>
        <w:spacing w:after="120"/>
        <w:rPr>
          <w:rFonts w:asciiTheme="minorHAnsi" w:hAnsiTheme="minorHAnsi"/>
        </w:rPr>
      </w:pPr>
    </w:p>
    <w:p w14:paraId="410B5B2C" w14:textId="77777777" w:rsidR="003F79AA" w:rsidRPr="00516269" w:rsidRDefault="003F79AA" w:rsidP="00ED7FCE">
      <w:pPr>
        <w:pStyle w:val="SectionIVH2"/>
        <w:spacing w:before="0" w:after="120"/>
        <w:rPr>
          <w:rFonts w:asciiTheme="minorHAnsi" w:hAnsiTheme="minorHAnsi"/>
          <w:sz w:val="24"/>
        </w:rPr>
      </w:pPr>
      <w:r w:rsidRPr="00516269">
        <w:rPr>
          <w:rFonts w:asciiTheme="minorHAnsi" w:hAnsiTheme="minorHAnsi"/>
          <w:sz w:val="24"/>
        </w:rPr>
        <w:br w:type="page"/>
      </w:r>
      <w:bookmarkStart w:id="53" w:name="_Toc112839692"/>
      <w:r w:rsidRPr="00516269">
        <w:rPr>
          <w:rFonts w:asciiTheme="minorHAnsi" w:hAnsiTheme="minorHAnsi"/>
          <w:sz w:val="24"/>
        </w:rPr>
        <w:t>4.  Carta de Aceptación</w:t>
      </w:r>
      <w:bookmarkEnd w:id="53"/>
    </w:p>
    <w:p w14:paraId="6BB57F66" w14:textId="77777777" w:rsidR="003F79AA" w:rsidRPr="00516269" w:rsidRDefault="003F79AA" w:rsidP="00ED7FCE">
      <w:pPr>
        <w:spacing w:after="120"/>
        <w:jc w:val="center"/>
        <w:rPr>
          <w:rFonts w:asciiTheme="minorHAnsi" w:hAnsiTheme="minorHAnsi"/>
          <w:i/>
          <w:iCs/>
        </w:rPr>
      </w:pPr>
      <w:r w:rsidRPr="00516269">
        <w:rPr>
          <w:rFonts w:asciiTheme="minorHAnsi" w:hAnsiTheme="minorHAnsi"/>
          <w:i/>
          <w:iCs/>
        </w:rPr>
        <w:t>[en papel con membrete oficial del Contratante]</w:t>
      </w:r>
    </w:p>
    <w:p w14:paraId="2CE552C8" w14:textId="4FEC28A2" w:rsidR="003F79AA" w:rsidRPr="00516269" w:rsidRDefault="004E3987" w:rsidP="00ED7FCE">
      <w:pPr>
        <w:spacing w:after="120"/>
        <w:jc w:val="both"/>
        <w:rPr>
          <w:rFonts w:asciiTheme="minorHAnsi" w:hAnsiTheme="minorHAnsi"/>
          <w:i/>
          <w:iCs/>
        </w:rPr>
      </w:pPr>
      <w:r w:rsidRPr="00516269">
        <w:rPr>
          <w:rFonts w:asciiTheme="minorHAnsi" w:hAnsiTheme="minorHAnsi"/>
          <w:b/>
          <w:i/>
          <w:iCs/>
        </w:rPr>
        <w:t xml:space="preserve">Nota para quien prepara los documentos de licitación: </w:t>
      </w:r>
      <w:r w:rsidR="003F79AA" w:rsidRPr="00516269">
        <w:rPr>
          <w:rFonts w:asciiTheme="minorHAnsi" w:hAnsiTheme="minorHAnsi"/>
          <w:i/>
          <w:iCs/>
        </w:rPr>
        <w:t xml:space="preserve">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w:t>
      </w:r>
      <w:r w:rsidR="00517E57" w:rsidRPr="00516269">
        <w:rPr>
          <w:rFonts w:asciiTheme="minorHAnsi" w:hAnsiTheme="minorHAnsi"/>
          <w:i/>
          <w:iCs/>
        </w:rPr>
        <w:t>Banco que</w:t>
      </w:r>
      <w:r w:rsidR="003F79AA" w:rsidRPr="00516269">
        <w:rPr>
          <w:rFonts w:asciiTheme="minorHAnsi" w:hAnsiTheme="minorHAnsi"/>
          <w:i/>
          <w:iCs/>
        </w:rPr>
        <w:t xml:space="preserve"> se requiera en virtud del Contrato de Préstamo.]</w:t>
      </w:r>
    </w:p>
    <w:p w14:paraId="74A59DB1" w14:textId="77777777" w:rsidR="003F79AA" w:rsidRPr="00516269" w:rsidRDefault="003422DD" w:rsidP="00ED7FCE">
      <w:pPr>
        <w:pStyle w:val="Textoindependiente2"/>
        <w:spacing w:after="120"/>
        <w:jc w:val="right"/>
        <w:rPr>
          <w:rFonts w:asciiTheme="minorHAnsi" w:hAnsiTheme="minorHAnsi"/>
          <w:spacing w:val="-3"/>
        </w:rPr>
      </w:pPr>
      <w:r w:rsidRPr="00516269">
        <w:rPr>
          <w:rFonts w:asciiTheme="minorHAnsi" w:hAnsiTheme="minorHAnsi"/>
          <w:spacing w:val="-3"/>
        </w:rPr>
        <w:t xml:space="preserve"> </w:t>
      </w:r>
      <w:r w:rsidR="003F79AA" w:rsidRPr="00516269">
        <w:rPr>
          <w:rFonts w:asciiTheme="minorHAnsi" w:hAnsiTheme="minorHAnsi"/>
          <w:spacing w:val="-3"/>
        </w:rPr>
        <w:t>[indique la fecha]</w:t>
      </w:r>
    </w:p>
    <w:p w14:paraId="109F83BE" w14:textId="77777777" w:rsidR="003F79AA" w:rsidRPr="00516269" w:rsidRDefault="003F79AA" w:rsidP="00ED7FCE">
      <w:pPr>
        <w:spacing w:after="120"/>
        <w:rPr>
          <w:rFonts w:asciiTheme="minorHAnsi" w:hAnsiTheme="minorHAnsi"/>
          <w:i/>
          <w:iCs/>
        </w:rPr>
      </w:pPr>
      <w:r w:rsidRPr="00516269">
        <w:rPr>
          <w:rFonts w:asciiTheme="minorHAnsi" w:hAnsiTheme="minorHAnsi"/>
        </w:rPr>
        <w:t xml:space="preserve">Número de Identificación y Título del Contrato </w:t>
      </w:r>
      <w:r w:rsidRPr="00516269">
        <w:rPr>
          <w:rFonts w:asciiTheme="minorHAnsi" w:hAnsiTheme="minorHAnsi"/>
          <w:i/>
          <w:iCs/>
        </w:rPr>
        <w:t>[indique el número de identificación y el título del Contrato]</w:t>
      </w:r>
    </w:p>
    <w:p w14:paraId="528DCDFD" w14:textId="3E257B3E" w:rsidR="003F79AA" w:rsidRPr="00516269" w:rsidRDefault="003F79AA" w:rsidP="00ED7FCE">
      <w:pPr>
        <w:spacing w:after="120"/>
        <w:rPr>
          <w:rFonts w:asciiTheme="minorHAnsi" w:hAnsiTheme="minorHAnsi"/>
          <w:i/>
          <w:iCs/>
        </w:rPr>
      </w:pPr>
      <w:r w:rsidRPr="00516269">
        <w:rPr>
          <w:rFonts w:asciiTheme="minorHAnsi" w:hAnsiTheme="minorHAnsi"/>
        </w:rPr>
        <w:t>A</w:t>
      </w:r>
      <w:r w:rsidR="00517E57" w:rsidRPr="00516269">
        <w:rPr>
          <w:rFonts w:asciiTheme="minorHAnsi" w:hAnsiTheme="minorHAnsi"/>
        </w:rPr>
        <w:t>: [</w:t>
      </w:r>
      <w:r w:rsidRPr="00516269">
        <w:rPr>
          <w:rFonts w:asciiTheme="minorHAnsi" w:hAnsiTheme="minorHAnsi"/>
          <w:i/>
          <w:iCs/>
        </w:rPr>
        <w:t>Indique el nombre y la dirección del Oferente seleccionado]</w:t>
      </w:r>
    </w:p>
    <w:p w14:paraId="25244511" w14:textId="77777777" w:rsidR="003F79AA" w:rsidRPr="00516269" w:rsidRDefault="003F79AA" w:rsidP="00ED7FCE">
      <w:pPr>
        <w:spacing w:after="120"/>
        <w:rPr>
          <w:rFonts w:asciiTheme="minorHAnsi" w:hAnsiTheme="minorHAnsi"/>
          <w:i/>
          <w:iCs/>
        </w:rPr>
      </w:pPr>
    </w:p>
    <w:p w14:paraId="7B7A7510" w14:textId="77777777" w:rsidR="003F79AA" w:rsidRPr="00516269" w:rsidRDefault="003F79AA" w:rsidP="00ED7FCE">
      <w:pPr>
        <w:pStyle w:val="Outline"/>
        <w:spacing w:before="0" w:after="120"/>
        <w:jc w:val="both"/>
        <w:rPr>
          <w:rFonts w:asciiTheme="minorHAnsi" w:hAnsiTheme="minorHAnsi"/>
          <w:kern w:val="0"/>
          <w:szCs w:val="24"/>
          <w:lang w:val="es-ES_tradnl"/>
        </w:rPr>
      </w:pPr>
      <w:r w:rsidRPr="00516269">
        <w:rPr>
          <w:rFonts w:asciiTheme="minorHAnsi" w:hAnsiTheme="minorHAnsi"/>
          <w:kern w:val="0"/>
          <w:szCs w:val="24"/>
          <w:lang w:val="es-ES_tradnl"/>
        </w:rPr>
        <w:t xml:space="preserve">La presente tiene por objeto comunicarles que por este medio nuestra Entidad acepta su Oferta con fecha </w:t>
      </w:r>
      <w:r w:rsidRPr="00516269">
        <w:rPr>
          <w:rFonts w:asciiTheme="minorHAnsi" w:hAnsiTheme="minorHAnsi"/>
          <w:i/>
          <w:iCs/>
          <w:kern w:val="0"/>
          <w:szCs w:val="24"/>
          <w:lang w:val="es-ES_tradnl"/>
        </w:rPr>
        <w:t xml:space="preserve">[indique la fecha] </w:t>
      </w:r>
      <w:r w:rsidRPr="00516269">
        <w:rPr>
          <w:rFonts w:asciiTheme="minorHAnsi" w:hAnsiTheme="minorHAnsi"/>
          <w:kern w:val="0"/>
          <w:szCs w:val="24"/>
          <w:lang w:val="es-ES_tradnl"/>
        </w:rPr>
        <w:t xml:space="preserve">para la ejecución del  </w:t>
      </w:r>
      <w:r w:rsidRPr="00516269">
        <w:rPr>
          <w:rFonts w:asciiTheme="minorHAnsi" w:hAnsiTheme="minorHAnsi"/>
          <w:i/>
          <w:iCs/>
          <w:kern w:val="0"/>
          <w:szCs w:val="24"/>
          <w:lang w:val="es-ES_tradnl"/>
        </w:rPr>
        <w:t xml:space="preserve">[indique el nombre del Contrato y el número de identificación, tal como se emitió en las CEC] </w:t>
      </w:r>
      <w:r w:rsidRPr="00516269">
        <w:rPr>
          <w:rFonts w:asciiTheme="minorHAnsi" w:hAnsiTheme="minorHAnsi"/>
          <w:kern w:val="0"/>
          <w:szCs w:val="24"/>
          <w:lang w:val="es-ES_tradnl"/>
        </w:rPr>
        <w:t xml:space="preserve"> por el Precio del Contrato equivalente</w:t>
      </w:r>
      <w:r w:rsidRPr="00516269">
        <w:rPr>
          <w:rStyle w:val="Refdenotaalpie"/>
          <w:rFonts w:asciiTheme="minorHAnsi" w:hAnsiTheme="minorHAnsi"/>
          <w:kern w:val="0"/>
          <w:szCs w:val="24"/>
          <w:lang w:val="es-ES_tradnl"/>
        </w:rPr>
        <w:footnoteReference w:id="25"/>
      </w:r>
      <w:r w:rsidRPr="00516269">
        <w:rPr>
          <w:rFonts w:asciiTheme="minorHAnsi" w:hAnsiTheme="minorHAnsi"/>
          <w:kern w:val="0"/>
          <w:szCs w:val="24"/>
          <w:lang w:val="es-ES_tradnl"/>
        </w:rPr>
        <w:t xml:space="preserve"> a </w:t>
      </w:r>
      <w:r w:rsidRPr="00516269">
        <w:rPr>
          <w:rFonts w:asciiTheme="minorHAnsi" w:hAnsiTheme="minorHAnsi"/>
          <w:i/>
          <w:iCs/>
          <w:kern w:val="0"/>
          <w:szCs w:val="24"/>
          <w:lang w:val="es-ES_tradnl"/>
        </w:rPr>
        <w:t xml:space="preserve">[indique el monto en cifras y en palabras] [indique la denominación de la moneda], </w:t>
      </w:r>
      <w:r w:rsidRPr="00516269">
        <w:rPr>
          <w:rFonts w:asciiTheme="minorHAnsi" w:hAnsiTheme="minorHAnsi"/>
          <w:kern w:val="0"/>
          <w:szCs w:val="24"/>
          <w:lang w:val="es-ES_tradnl"/>
        </w:rPr>
        <w:t>con las correcciones y modificaciones</w:t>
      </w:r>
      <w:r w:rsidRPr="00516269">
        <w:rPr>
          <w:rStyle w:val="Refdenotaalpie"/>
          <w:rFonts w:asciiTheme="minorHAnsi" w:hAnsiTheme="minorHAnsi"/>
          <w:kern w:val="0"/>
          <w:szCs w:val="24"/>
          <w:lang w:val="es-ES_tradnl"/>
        </w:rPr>
        <w:footnoteReference w:id="26"/>
      </w:r>
      <w:r w:rsidRPr="00516269">
        <w:rPr>
          <w:rFonts w:asciiTheme="minorHAnsi" w:hAnsiTheme="minorHAnsi"/>
          <w:kern w:val="0"/>
          <w:szCs w:val="24"/>
          <w:lang w:val="es-ES_tradnl"/>
        </w:rPr>
        <w:t xml:space="preserve"> efectuadas de conformidad con las Instrucciones a los Oferentes.</w:t>
      </w:r>
    </w:p>
    <w:p w14:paraId="23E9E97D" w14:textId="77777777" w:rsidR="003F79AA" w:rsidRPr="00516269" w:rsidRDefault="003422DD" w:rsidP="00ED7FCE">
      <w:pPr>
        <w:pStyle w:val="Outline"/>
        <w:spacing w:before="0" w:after="120"/>
        <w:jc w:val="both"/>
        <w:rPr>
          <w:rFonts w:asciiTheme="minorHAnsi" w:hAnsiTheme="minorHAnsi"/>
          <w:i/>
          <w:iCs/>
          <w:kern w:val="0"/>
          <w:szCs w:val="24"/>
          <w:lang w:val="es-ES_tradnl"/>
        </w:rPr>
      </w:pPr>
      <w:r w:rsidRPr="00516269">
        <w:rPr>
          <w:rFonts w:asciiTheme="minorHAnsi" w:hAnsiTheme="minorHAnsi"/>
          <w:i/>
          <w:iCs/>
          <w:kern w:val="0"/>
          <w:szCs w:val="24"/>
          <w:lang w:val="es-ES_tradnl"/>
        </w:rPr>
        <w:t xml:space="preserve"> </w:t>
      </w:r>
      <w:r w:rsidR="003F79AA" w:rsidRPr="00516269">
        <w:rPr>
          <w:rFonts w:asciiTheme="minorHAnsi" w:hAnsiTheme="minorHAnsi"/>
          <w:i/>
          <w:iCs/>
          <w:kern w:val="0"/>
          <w:szCs w:val="24"/>
          <w:lang w:val="es-ES_tradnl"/>
        </w:rPr>
        <w:t>[</w:t>
      </w:r>
      <w:r w:rsidRPr="00516269">
        <w:rPr>
          <w:rFonts w:asciiTheme="minorHAnsi" w:hAnsiTheme="minorHAnsi"/>
          <w:i/>
          <w:iCs/>
          <w:kern w:val="0"/>
          <w:szCs w:val="24"/>
          <w:lang w:val="es-ES_tradnl"/>
        </w:rPr>
        <w:t>Seleccione</w:t>
      </w:r>
      <w:r w:rsidR="003F79AA" w:rsidRPr="00516269">
        <w:rPr>
          <w:rFonts w:asciiTheme="minorHAnsi" w:hAnsiTheme="minorHAnsi"/>
          <w:i/>
          <w:iCs/>
          <w:kern w:val="0"/>
          <w:szCs w:val="24"/>
          <w:lang w:val="es-ES_tradnl"/>
        </w:rPr>
        <w:t xml:space="preserve"> una de las siguientes opciones (a) o (b) y suprima la otra]</w:t>
      </w:r>
    </w:p>
    <w:p w14:paraId="5FAF31DB" w14:textId="77777777" w:rsidR="003F79AA" w:rsidRPr="00516269" w:rsidRDefault="003422DD" w:rsidP="00ED7FCE">
      <w:pPr>
        <w:pStyle w:val="Outline"/>
        <w:spacing w:before="0" w:after="120"/>
        <w:ind w:left="720" w:hanging="720"/>
        <w:jc w:val="both"/>
        <w:rPr>
          <w:rFonts w:asciiTheme="minorHAnsi" w:hAnsiTheme="minorHAnsi"/>
          <w:kern w:val="0"/>
          <w:szCs w:val="24"/>
          <w:lang w:val="es-ES_tradnl"/>
        </w:rPr>
      </w:pPr>
      <w:r w:rsidRPr="00516269">
        <w:rPr>
          <w:rFonts w:asciiTheme="minorHAnsi" w:hAnsiTheme="minorHAnsi"/>
          <w:kern w:val="0"/>
          <w:szCs w:val="24"/>
          <w:lang w:val="es-ES_tradnl"/>
        </w:rPr>
        <w:t xml:space="preserve"> </w:t>
      </w:r>
      <w:r w:rsidR="003F79AA" w:rsidRPr="00516269">
        <w:rPr>
          <w:rFonts w:asciiTheme="minorHAnsi" w:hAnsiTheme="minorHAnsi"/>
          <w:kern w:val="0"/>
          <w:szCs w:val="24"/>
          <w:lang w:val="es-ES_tradnl"/>
        </w:rPr>
        <w:t>(a)</w:t>
      </w:r>
      <w:r w:rsidR="003F79AA" w:rsidRPr="00516269">
        <w:rPr>
          <w:rFonts w:asciiTheme="minorHAnsi" w:hAnsiTheme="minorHAnsi"/>
          <w:kern w:val="0"/>
          <w:szCs w:val="24"/>
          <w:lang w:val="es-ES_tradnl"/>
        </w:rPr>
        <w:tab/>
        <w:t xml:space="preserve">Aceptamos la designación de </w:t>
      </w:r>
      <w:r w:rsidR="003F79AA" w:rsidRPr="00516269">
        <w:rPr>
          <w:rFonts w:asciiTheme="minorHAnsi" w:hAnsiTheme="minorHAnsi"/>
          <w:i/>
          <w:iCs/>
          <w:kern w:val="0"/>
          <w:szCs w:val="24"/>
          <w:lang w:val="es-ES_tradnl"/>
        </w:rPr>
        <w:t>[indique el nombre del candidato propuesto por el Oferente]</w:t>
      </w:r>
      <w:r w:rsidR="003F79AA" w:rsidRPr="00516269">
        <w:rPr>
          <w:rFonts w:asciiTheme="minorHAnsi" w:hAnsiTheme="minorHAnsi"/>
          <w:kern w:val="0"/>
          <w:szCs w:val="24"/>
          <w:lang w:val="es-ES_tradnl"/>
        </w:rPr>
        <w:t xml:space="preserve"> como Conciliador.</w:t>
      </w:r>
      <w:r w:rsidR="003F79AA" w:rsidRPr="00516269">
        <w:rPr>
          <w:rStyle w:val="Refdenotaalpie"/>
          <w:rFonts w:asciiTheme="minorHAnsi" w:hAnsiTheme="minorHAnsi"/>
          <w:kern w:val="0"/>
          <w:szCs w:val="24"/>
          <w:lang w:val="es-ES_tradnl"/>
        </w:rPr>
        <w:footnoteReference w:id="27"/>
      </w:r>
    </w:p>
    <w:p w14:paraId="5F188968" w14:textId="77777777" w:rsidR="003F79AA" w:rsidRPr="00516269" w:rsidRDefault="003422DD" w:rsidP="00ED7FCE">
      <w:pPr>
        <w:pStyle w:val="Outline"/>
        <w:spacing w:before="0" w:after="120"/>
        <w:ind w:left="720" w:hanging="720"/>
        <w:jc w:val="both"/>
        <w:rPr>
          <w:rFonts w:asciiTheme="minorHAnsi" w:hAnsiTheme="minorHAnsi"/>
          <w:kern w:val="0"/>
          <w:szCs w:val="24"/>
          <w:lang w:val="es-ES_tradnl"/>
        </w:rPr>
      </w:pPr>
      <w:r w:rsidRPr="00516269">
        <w:rPr>
          <w:rFonts w:asciiTheme="minorHAnsi" w:hAnsiTheme="minorHAnsi"/>
          <w:kern w:val="0"/>
          <w:szCs w:val="24"/>
          <w:lang w:val="es-ES_tradnl"/>
        </w:rPr>
        <w:t xml:space="preserve"> </w:t>
      </w:r>
      <w:r w:rsidR="003F79AA" w:rsidRPr="00516269">
        <w:rPr>
          <w:rFonts w:asciiTheme="minorHAnsi" w:hAnsiTheme="minorHAnsi"/>
          <w:kern w:val="0"/>
          <w:szCs w:val="24"/>
          <w:lang w:val="es-ES_tradnl"/>
        </w:rPr>
        <w:t>(b)</w:t>
      </w:r>
      <w:r w:rsidR="003F79AA" w:rsidRPr="00516269">
        <w:rPr>
          <w:rFonts w:asciiTheme="minorHAnsi" w:hAnsiTheme="minorHAnsi"/>
          <w:kern w:val="0"/>
          <w:szCs w:val="24"/>
          <w:lang w:val="es-ES_tradnl"/>
        </w:rPr>
        <w:tab/>
        <w:t xml:space="preserve">No aceptamos la designación de </w:t>
      </w:r>
      <w:r w:rsidR="003F79AA" w:rsidRPr="00516269">
        <w:rPr>
          <w:rFonts w:asciiTheme="minorHAnsi" w:hAnsiTheme="minorHAnsi"/>
          <w:i/>
          <w:iCs/>
          <w:kern w:val="0"/>
          <w:szCs w:val="24"/>
          <w:lang w:val="es-ES_tradnl"/>
        </w:rPr>
        <w:t>[indique el nombre del candidato propuesto por el Oferente]</w:t>
      </w:r>
      <w:r w:rsidR="003F79AA" w:rsidRPr="00516269">
        <w:rPr>
          <w:rFonts w:asciiTheme="minorHAnsi" w:hAnsiTheme="minorHAnsi"/>
          <w:kern w:val="0"/>
          <w:szCs w:val="24"/>
          <w:lang w:val="es-ES_tradnl"/>
        </w:rPr>
        <w:t xml:space="preserve"> como Conciliador, y mediante el envío de una copia de esta Carta de Aceptación a </w:t>
      </w:r>
      <w:r w:rsidR="003F79AA" w:rsidRPr="00516269">
        <w:rPr>
          <w:rFonts w:asciiTheme="minorHAnsi" w:hAnsiTheme="minorHAnsi"/>
          <w:i/>
          <w:iCs/>
          <w:kern w:val="0"/>
          <w:szCs w:val="24"/>
          <w:lang w:val="es-ES_tradnl"/>
        </w:rPr>
        <w:t>[indique el nombre de la Autoridad para el nombramiento],</w:t>
      </w:r>
      <w:r w:rsidR="003F79AA" w:rsidRPr="00516269">
        <w:rPr>
          <w:rFonts w:asciiTheme="minorHAnsi" w:hAnsiTheme="minorHAnsi"/>
          <w:kern w:val="0"/>
          <w:szCs w:val="24"/>
          <w:lang w:val="es-ES_tradnl"/>
        </w:rPr>
        <w:t xml:space="preserve"> estamos por lo tanto solicitando a </w:t>
      </w:r>
      <w:r w:rsidR="003F79AA" w:rsidRPr="00516269">
        <w:rPr>
          <w:rFonts w:asciiTheme="minorHAnsi" w:hAnsiTheme="minorHAnsi"/>
          <w:i/>
          <w:iCs/>
          <w:kern w:val="0"/>
          <w:szCs w:val="24"/>
          <w:lang w:val="es-ES_tradnl"/>
        </w:rPr>
        <w:t>[indique el nombre]</w:t>
      </w:r>
      <w:r w:rsidR="003F79AA" w:rsidRPr="00516269">
        <w:rPr>
          <w:rFonts w:asciiTheme="minorHAnsi" w:hAnsiTheme="minorHAnsi"/>
          <w:kern w:val="0"/>
          <w:szCs w:val="24"/>
          <w:lang w:val="es-ES_tradnl"/>
        </w:rPr>
        <w:t>,</w:t>
      </w:r>
      <w:r w:rsidR="003F79AA" w:rsidRPr="00516269">
        <w:rPr>
          <w:rFonts w:asciiTheme="minorHAnsi" w:hAnsiTheme="minorHAnsi"/>
          <w:i/>
          <w:iCs/>
          <w:kern w:val="0"/>
          <w:szCs w:val="24"/>
          <w:lang w:val="es-ES_tradnl"/>
        </w:rPr>
        <w:t xml:space="preserve"> </w:t>
      </w:r>
      <w:r w:rsidR="003F79AA" w:rsidRPr="00516269">
        <w:rPr>
          <w:rFonts w:asciiTheme="minorHAnsi" w:hAnsiTheme="minorHAnsi"/>
          <w:kern w:val="0"/>
          <w:szCs w:val="24"/>
          <w:lang w:val="es-ES_tradnl"/>
        </w:rPr>
        <w:t xml:space="preserve"> la Autoridad Nominadora, que nombre al Conciliador de conformidad con la Subcláusula 37.1 de las IAO.</w:t>
      </w:r>
      <w:r w:rsidR="003F79AA" w:rsidRPr="00516269">
        <w:rPr>
          <w:rStyle w:val="Refdenotaalpie"/>
          <w:rFonts w:asciiTheme="minorHAnsi" w:hAnsiTheme="minorHAnsi"/>
          <w:kern w:val="0"/>
          <w:szCs w:val="24"/>
          <w:lang w:val="es-ES_tradnl"/>
        </w:rPr>
        <w:footnoteReference w:id="28"/>
      </w:r>
      <w:r w:rsidR="003F79AA" w:rsidRPr="00516269">
        <w:rPr>
          <w:rFonts w:asciiTheme="minorHAnsi" w:hAnsiTheme="minorHAnsi"/>
          <w:kern w:val="0"/>
          <w:szCs w:val="24"/>
          <w:lang w:val="es-ES_tradnl"/>
        </w:rPr>
        <w:t xml:space="preserve"> </w:t>
      </w:r>
    </w:p>
    <w:p w14:paraId="4B5C355F" w14:textId="01A74EE7" w:rsidR="003F79AA" w:rsidRPr="00516269" w:rsidRDefault="003F79AA" w:rsidP="00ED7FCE">
      <w:pPr>
        <w:spacing w:after="120"/>
        <w:jc w:val="both"/>
        <w:rPr>
          <w:rFonts w:asciiTheme="minorHAnsi" w:hAnsiTheme="minorHAnsi"/>
        </w:rPr>
      </w:pPr>
      <w:r w:rsidRPr="00516269">
        <w:rPr>
          <w:rFonts w:asciiTheme="minorHAnsi" w:hAnsiTheme="minorHAns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w:t>
      </w:r>
      <w:r w:rsidR="00517E57" w:rsidRPr="00516269">
        <w:rPr>
          <w:rFonts w:asciiTheme="minorHAnsi" w:hAnsiTheme="minorHAnsi"/>
        </w:rPr>
        <w:t>IAO, es</w:t>
      </w:r>
      <w:r w:rsidRPr="00516269">
        <w:rPr>
          <w:rFonts w:asciiTheme="minorHAnsi" w:hAnsiTheme="minorHAnsi"/>
        </w:rPr>
        <w:t xml:space="preserve"> decir, dentro de los </w:t>
      </w:r>
      <w:r w:rsidR="00B74A66" w:rsidRPr="00516269">
        <w:rPr>
          <w:rFonts w:asciiTheme="minorHAnsi" w:hAnsiTheme="minorHAnsi"/>
          <w:i/>
        </w:rPr>
        <w:t>(consignar)</w:t>
      </w:r>
      <w:r w:rsidR="00B74A66" w:rsidRPr="00516269">
        <w:rPr>
          <w:rFonts w:asciiTheme="minorHAnsi" w:hAnsiTheme="minorHAnsi"/>
        </w:rPr>
        <w:t xml:space="preserve"> </w:t>
      </w:r>
      <w:r w:rsidRPr="00516269">
        <w:rPr>
          <w:rFonts w:asciiTheme="minorHAnsi" w:hAnsiTheme="minorHAnsi"/>
        </w:rPr>
        <w:t xml:space="preserve">días siguientes después de haber recibido esta Carta de Aceptación, y de conformidad con la Subcláusula 52.1 de las CGC. </w:t>
      </w:r>
    </w:p>
    <w:p w14:paraId="2B784824" w14:textId="77777777" w:rsidR="003F79AA" w:rsidRPr="00516269" w:rsidRDefault="003F79AA" w:rsidP="00ED7FCE">
      <w:pPr>
        <w:spacing w:after="120"/>
        <w:rPr>
          <w:rFonts w:asciiTheme="minorHAnsi" w:hAnsiTheme="minorHAnsi"/>
        </w:rPr>
      </w:pPr>
      <w:r w:rsidRPr="00516269">
        <w:rPr>
          <w:rFonts w:asciiTheme="minorHAnsi" w:hAnsiTheme="minorHAnsi"/>
        </w:rPr>
        <w:t>Firma Autorizada ______________________________________________________________</w:t>
      </w:r>
    </w:p>
    <w:p w14:paraId="4074639F" w14:textId="77777777" w:rsidR="003F79AA" w:rsidRPr="00516269" w:rsidRDefault="003F79AA" w:rsidP="00ED7FCE">
      <w:pPr>
        <w:spacing w:after="120"/>
        <w:rPr>
          <w:rFonts w:asciiTheme="minorHAnsi" w:hAnsiTheme="minorHAnsi"/>
        </w:rPr>
      </w:pPr>
      <w:r w:rsidRPr="00516269">
        <w:rPr>
          <w:rFonts w:asciiTheme="minorHAnsi" w:hAnsiTheme="minorHAnsi"/>
        </w:rPr>
        <w:t>Nombre y Cargo del Firmante: _________________</w:t>
      </w:r>
    </w:p>
    <w:p w14:paraId="4C1E9CBC" w14:textId="77777777" w:rsidR="003F79AA" w:rsidRPr="00516269" w:rsidRDefault="003F79AA" w:rsidP="00ED7FCE">
      <w:pPr>
        <w:spacing w:after="120"/>
        <w:rPr>
          <w:rFonts w:asciiTheme="minorHAnsi" w:hAnsiTheme="minorHAnsi"/>
        </w:rPr>
      </w:pPr>
      <w:r w:rsidRPr="00516269">
        <w:rPr>
          <w:rFonts w:asciiTheme="minorHAnsi" w:hAnsiTheme="minorHAnsi"/>
        </w:rPr>
        <w:t>Nombre de la Entidad: __________________________________________________________</w:t>
      </w:r>
    </w:p>
    <w:p w14:paraId="46CF4BC8" w14:textId="78505B0C" w:rsidR="00BF4934" w:rsidRPr="00516269" w:rsidRDefault="003F79AA" w:rsidP="00BF4934">
      <w:pPr>
        <w:spacing w:after="120"/>
        <w:rPr>
          <w:rFonts w:asciiTheme="minorHAnsi" w:hAnsiTheme="minorHAnsi"/>
        </w:rPr>
      </w:pPr>
      <w:r w:rsidRPr="00516269">
        <w:rPr>
          <w:rFonts w:asciiTheme="minorHAnsi" w:hAnsiTheme="minorHAnsi"/>
        </w:rPr>
        <w:t>Adjunto</w:t>
      </w:r>
      <w:bookmarkStart w:id="54" w:name="_Toc112839693"/>
      <w:r w:rsidR="00BF4934" w:rsidRPr="00516269">
        <w:rPr>
          <w:rFonts w:asciiTheme="minorHAnsi" w:hAnsiTheme="minorHAnsi"/>
        </w:rPr>
        <w:t>: Convenio</w:t>
      </w:r>
    </w:p>
    <w:p w14:paraId="4F6E0D45" w14:textId="199B183E" w:rsidR="003F79AA" w:rsidRPr="00516269" w:rsidRDefault="003F79AA" w:rsidP="00BF4934">
      <w:pPr>
        <w:spacing w:after="120"/>
        <w:jc w:val="center"/>
        <w:rPr>
          <w:rFonts w:asciiTheme="minorHAnsi" w:hAnsiTheme="minorHAnsi"/>
          <w:b/>
        </w:rPr>
      </w:pPr>
      <w:r w:rsidRPr="00516269">
        <w:rPr>
          <w:rFonts w:asciiTheme="minorHAnsi" w:hAnsiTheme="minorHAnsi"/>
          <w:b/>
        </w:rPr>
        <w:t>5. Convenio</w:t>
      </w:r>
      <w:bookmarkEnd w:id="54"/>
    </w:p>
    <w:p w14:paraId="4BFFDD51" w14:textId="77777777" w:rsidR="003F79AA" w:rsidRPr="00516269" w:rsidRDefault="004E3987" w:rsidP="00ED7FCE">
      <w:pPr>
        <w:suppressAutoHyphens/>
        <w:spacing w:after="120"/>
        <w:jc w:val="both"/>
        <w:rPr>
          <w:rFonts w:asciiTheme="minorHAnsi" w:hAnsiTheme="minorHAnsi"/>
          <w:lang w:eastAsia="x-none"/>
        </w:rPr>
      </w:pPr>
      <w:r w:rsidRPr="00516269">
        <w:rPr>
          <w:rFonts w:asciiTheme="minorHAnsi" w:hAnsiTheme="minorHAnsi"/>
          <w:b/>
          <w:i/>
          <w:iCs/>
        </w:rPr>
        <w:t>Nota para quien prepara los documentos de licitación:</w:t>
      </w:r>
      <w:r w:rsidR="00B25647" w:rsidRPr="00516269">
        <w:rPr>
          <w:rFonts w:asciiTheme="minorHAnsi" w:hAnsiTheme="minorHAnsi"/>
          <w:b/>
          <w:i/>
          <w:iCs/>
        </w:rPr>
        <w:t xml:space="preserve"> </w:t>
      </w:r>
      <w:r w:rsidR="003F79AA" w:rsidRPr="00516269">
        <w:rPr>
          <w:rFonts w:asciiTheme="minorHAnsi" w:hAnsiTheme="minorHAnsi"/>
          <w:lang w:eastAsia="x-none"/>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31DA50AE" w14:textId="77777777" w:rsidR="003F79AA" w:rsidRPr="00516269" w:rsidRDefault="003F79AA" w:rsidP="00ED7FCE">
      <w:pPr>
        <w:spacing w:after="120"/>
        <w:rPr>
          <w:rFonts w:asciiTheme="minorHAnsi" w:hAnsiTheme="minorHAnsi"/>
        </w:rPr>
      </w:pPr>
      <w:r w:rsidRPr="00516269">
        <w:rPr>
          <w:rFonts w:asciiTheme="minorHAnsi" w:hAnsiTheme="minorHAnsi"/>
        </w:rPr>
        <w:t xml:space="preserve">Este Convenio se celebra el </w:t>
      </w:r>
      <w:r w:rsidRPr="00516269">
        <w:rPr>
          <w:rFonts w:asciiTheme="minorHAnsi" w:hAnsiTheme="minorHAnsi"/>
          <w:i/>
          <w:iCs/>
        </w:rPr>
        <w:t xml:space="preserve">[indique el día] </w:t>
      </w:r>
      <w:r w:rsidRPr="00516269">
        <w:rPr>
          <w:rFonts w:asciiTheme="minorHAnsi" w:hAnsiTheme="minorHAnsi"/>
        </w:rPr>
        <w:t xml:space="preserve">de </w:t>
      </w:r>
      <w:r w:rsidRPr="00516269">
        <w:rPr>
          <w:rFonts w:asciiTheme="minorHAnsi" w:hAnsiTheme="minorHAnsi"/>
          <w:i/>
          <w:iCs/>
        </w:rPr>
        <w:t xml:space="preserve">[indique el mes], </w:t>
      </w:r>
      <w:r w:rsidRPr="00516269">
        <w:rPr>
          <w:rFonts w:asciiTheme="minorHAnsi" w:hAnsiTheme="minorHAnsi"/>
        </w:rPr>
        <w:t xml:space="preserve">de </w:t>
      </w:r>
      <w:r w:rsidRPr="00516269">
        <w:rPr>
          <w:rFonts w:asciiTheme="minorHAnsi" w:hAnsiTheme="minorHAnsi"/>
          <w:i/>
          <w:iCs/>
        </w:rPr>
        <w:t xml:space="preserve">[indique el año] </w:t>
      </w:r>
      <w:r w:rsidRPr="00516269">
        <w:rPr>
          <w:rFonts w:asciiTheme="minorHAnsi" w:hAnsiTheme="minorHAnsi"/>
        </w:rPr>
        <w:t xml:space="preserve">entre </w:t>
      </w:r>
      <w:r w:rsidRPr="00516269">
        <w:rPr>
          <w:rFonts w:asciiTheme="minorHAnsi" w:hAnsiTheme="minorHAnsi"/>
          <w:i/>
          <w:iCs/>
        </w:rPr>
        <w:t>[indique el nombre y dirección del Contratante]</w:t>
      </w:r>
      <w:r w:rsidRPr="00516269">
        <w:rPr>
          <w:rFonts w:asciiTheme="minorHAnsi" w:hAnsiTheme="minorHAnsi"/>
        </w:rPr>
        <w:t xml:space="preserve"> (en adelante denominado “el Contratante”) por una parte, y </w:t>
      </w:r>
      <w:r w:rsidRPr="00516269">
        <w:rPr>
          <w:rFonts w:asciiTheme="minorHAnsi" w:hAnsiTheme="minorHAnsi"/>
          <w:i/>
          <w:iCs/>
        </w:rPr>
        <w:t>[indique el nombre y dirección del Contratista]</w:t>
      </w:r>
      <w:r w:rsidRPr="00516269">
        <w:rPr>
          <w:rFonts w:asciiTheme="minorHAnsi" w:hAnsiTheme="minorHAnsi"/>
        </w:rPr>
        <w:t xml:space="preserve"> (en adelante denominado “el Contratista”) por la otra parte;</w:t>
      </w:r>
    </w:p>
    <w:p w14:paraId="1F55FE67" w14:textId="77777777" w:rsidR="003F79AA" w:rsidRPr="00516269" w:rsidRDefault="003F79AA" w:rsidP="00ED7FCE">
      <w:pPr>
        <w:spacing w:after="120"/>
        <w:rPr>
          <w:rFonts w:asciiTheme="minorHAnsi" w:hAnsiTheme="minorHAnsi"/>
          <w:spacing w:val="-3"/>
        </w:rPr>
      </w:pPr>
      <w:r w:rsidRPr="00516269">
        <w:rPr>
          <w:rFonts w:asciiTheme="minorHAnsi" w:hAnsiTheme="minorHAnsi"/>
          <w:spacing w:val="-3"/>
        </w:rPr>
        <w:t xml:space="preserve">Por cuanto el Contratante desea que el Contratista ejecute </w:t>
      </w:r>
      <w:r w:rsidRPr="00516269">
        <w:rPr>
          <w:rFonts w:asciiTheme="minorHAnsi" w:hAnsiTheme="minorHAnsi"/>
          <w:i/>
          <w:iCs/>
        </w:rPr>
        <w:t>[indique el nombre y el número de identificación del contrato]</w:t>
      </w:r>
      <w:r w:rsidRPr="00516269">
        <w:rPr>
          <w:rFonts w:asciiTheme="minorHAnsi" w:hAnsiTheme="minorHAnsi"/>
          <w:spacing w:val="-3"/>
        </w:rPr>
        <w:t xml:space="preserve"> (en adelante denominado “las Obras”) y el Contratante ha aceptado la Oferta para la ejecución y terminación de dichas Obras y la subsanación de cualquier defecto de las mismas; </w:t>
      </w:r>
    </w:p>
    <w:p w14:paraId="410D6B11" w14:textId="77777777" w:rsidR="003F79AA" w:rsidRPr="00516269" w:rsidRDefault="003F79AA" w:rsidP="00ED7FCE">
      <w:pPr>
        <w:spacing w:after="120"/>
        <w:rPr>
          <w:rFonts w:asciiTheme="minorHAnsi" w:hAnsiTheme="minorHAnsi"/>
          <w:spacing w:val="-3"/>
        </w:rPr>
      </w:pPr>
      <w:r w:rsidRPr="00516269">
        <w:rPr>
          <w:rFonts w:asciiTheme="minorHAnsi" w:hAnsiTheme="minorHAnsi"/>
          <w:spacing w:val="-3"/>
        </w:rPr>
        <w:t>En consecuencia, este Convenio atestigua lo siguiente:</w:t>
      </w:r>
    </w:p>
    <w:p w14:paraId="3AD1471D" w14:textId="77777777" w:rsidR="003F79AA" w:rsidRPr="00516269" w:rsidRDefault="003F79AA" w:rsidP="00ED7FCE">
      <w:pPr>
        <w:spacing w:after="120"/>
        <w:ind w:left="720" w:hanging="720"/>
        <w:jc w:val="both"/>
        <w:rPr>
          <w:rFonts w:asciiTheme="minorHAnsi" w:hAnsiTheme="minorHAnsi"/>
        </w:rPr>
      </w:pPr>
      <w:r w:rsidRPr="00516269">
        <w:rPr>
          <w:rFonts w:asciiTheme="minorHAnsi" w:hAnsiTheme="minorHAnsi"/>
        </w:rPr>
        <w:t>1.</w:t>
      </w:r>
      <w:r w:rsidRPr="00516269">
        <w:rPr>
          <w:rFonts w:asciiTheme="minorHAnsi" w:hAnsiTheme="minorHAns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09A1F882" w14:textId="77777777" w:rsidR="003F79AA" w:rsidRPr="00516269" w:rsidRDefault="003F79AA" w:rsidP="00ED7FCE">
      <w:pPr>
        <w:spacing w:after="120"/>
        <w:ind w:left="720" w:hanging="720"/>
        <w:jc w:val="both"/>
        <w:rPr>
          <w:rFonts w:asciiTheme="minorHAnsi" w:hAnsiTheme="minorHAnsi"/>
          <w:lang w:val="es-MX"/>
        </w:rPr>
      </w:pPr>
      <w:r w:rsidRPr="00516269">
        <w:rPr>
          <w:rFonts w:asciiTheme="minorHAnsi" w:hAnsiTheme="minorHAnsi"/>
          <w:lang w:val="es-MX"/>
        </w:rPr>
        <w:t>2.</w:t>
      </w:r>
      <w:r w:rsidRPr="00516269">
        <w:rPr>
          <w:rFonts w:asciiTheme="minorHAnsi" w:hAnsiTheme="minorHAns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25C745F4" w14:textId="77777777" w:rsidR="003F79AA" w:rsidRPr="00516269" w:rsidRDefault="003F79AA" w:rsidP="00ED7FCE">
      <w:pPr>
        <w:spacing w:after="120"/>
        <w:ind w:left="720" w:hanging="720"/>
        <w:jc w:val="both"/>
        <w:rPr>
          <w:rFonts w:asciiTheme="minorHAnsi" w:hAnsiTheme="minorHAnsi"/>
          <w:lang w:val="es-MX"/>
        </w:rPr>
      </w:pPr>
      <w:r w:rsidRPr="00516269">
        <w:rPr>
          <w:rFonts w:asciiTheme="minorHAnsi" w:hAnsiTheme="minorHAnsi"/>
          <w:lang w:val="es-MX"/>
        </w:rPr>
        <w:t>3.</w:t>
      </w:r>
      <w:r w:rsidRPr="00516269">
        <w:rPr>
          <w:rFonts w:asciiTheme="minorHAnsi" w:hAnsiTheme="minorHAns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68D37A5B" w14:textId="77777777" w:rsidR="003F79AA" w:rsidRPr="00516269" w:rsidRDefault="003F79AA" w:rsidP="00ED7FCE">
      <w:pPr>
        <w:pStyle w:val="Textoindependiente3"/>
        <w:spacing w:after="120"/>
        <w:rPr>
          <w:rFonts w:asciiTheme="minorHAnsi" w:hAnsiTheme="minorHAnsi"/>
          <w:sz w:val="24"/>
        </w:rPr>
      </w:pPr>
      <w:r w:rsidRPr="00516269">
        <w:rPr>
          <w:rFonts w:asciiTheme="minorHAnsi" w:hAnsiTheme="minorHAnsi"/>
          <w:sz w:val="24"/>
        </w:rPr>
        <w:t>En testimonio de lo cual las partes firman el presente Convenio en el día, mes y año antes indicados.</w:t>
      </w:r>
    </w:p>
    <w:p w14:paraId="1409D14C" w14:textId="77777777" w:rsidR="003F79AA" w:rsidRPr="00516269" w:rsidRDefault="003F79AA" w:rsidP="00ED7FCE">
      <w:pPr>
        <w:spacing w:after="120"/>
        <w:rPr>
          <w:rFonts w:asciiTheme="minorHAnsi" w:hAnsiTheme="minorHAnsi"/>
          <w:lang w:val="es-MX"/>
        </w:rPr>
      </w:pPr>
      <w:r w:rsidRPr="00516269">
        <w:rPr>
          <w:rFonts w:asciiTheme="minorHAnsi" w:hAnsiTheme="minorHAnsi"/>
          <w:lang w:val="es-MX"/>
        </w:rPr>
        <w:t>El Sello Oficial de</w:t>
      </w:r>
      <w:r w:rsidRPr="00516269">
        <w:rPr>
          <w:rFonts w:asciiTheme="minorHAnsi" w:hAnsiTheme="minorHAnsi"/>
          <w:i/>
          <w:iCs/>
        </w:rPr>
        <w:t xml:space="preserve"> [Nombre de la Entidad que atestigua]</w:t>
      </w:r>
      <w:r w:rsidRPr="00516269">
        <w:rPr>
          <w:rFonts w:asciiTheme="minorHAnsi" w:hAnsiTheme="minorHAnsi"/>
          <w:lang w:val="es-MX"/>
        </w:rPr>
        <w:t xml:space="preserve"> ______________________________</w:t>
      </w:r>
    </w:p>
    <w:p w14:paraId="57AF1B16" w14:textId="77777777" w:rsidR="003F79AA" w:rsidRPr="00516269" w:rsidRDefault="003F79AA" w:rsidP="00ED7FCE">
      <w:pPr>
        <w:spacing w:after="120"/>
        <w:rPr>
          <w:rFonts w:asciiTheme="minorHAnsi" w:hAnsiTheme="minorHAnsi"/>
          <w:lang w:val="es-MX"/>
        </w:rPr>
      </w:pPr>
      <w:r w:rsidRPr="00516269">
        <w:rPr>
          <w:rFonts w:asciiTheme="minorHAnsi" w:hAnsiTheme="minorHAnsi"/>
          <w:lang w:val="es-MX"/>
        </w:rPr>
        <w:t>fue estampado en el presente documento en presencia de:_______________________________</w:t>
      </w:r>
    </w:p>
    <w:p w14:paraId="73AF09F5" w14:textId="77777777" w:rsidR="003F79AA" w:rsidRPr="00516269" w:rsidRDefault="003F79AA" w:rsidP="00ED7FCE">
      <w:pPr>
        <w:spacing w:after="120"/>
        <w:rPr>
          <w:rFonts w:asciiTheme="minorHAnsi" w:hAnsiTheme="minorHAnsi"/>
          <w:lang w:val="es-MX"/>
        </w:rPr>
      </w:pPr>
      <w:r w:rsidRPr="00516269">
        <w:rPr>
          <w:rFonts w:asciiTheme="minorHAnsi" w:hAnsiTheme="minorHAnsi"/>
          <w:lang w:val="es-MX"/>
        </w:rPr>
        <w:t>Firmado, Sellado y Expedido por _________________________________________________</w:t>
      </w:r>
    </w:p>
    <w:p w14:paraId="1D1DFC95" w14:textId="77777777" w:rsidR="003F79AA" w:rsidRPr="00516269" w:rsidRDefault="003422DD" w:rsidP="00ED7FCE">
      <w:pPr>
        <w:spacing w:after="120"/>
        <w:rPr>
          <w:rFonts w:asciiTheme="minorHAnsi" w:hAnsiTheme="minorHAnsi"/>
          <w:lang w:val="es-MX"/>
        </w:rPr>
      </w:pPr>
      <w:r w:rsidRPr="00516269">
        <w:rPr>
          <w:rFonts w:asciiTheme="minorHAnsi" w:hAnsiTheme="minorHAnsi"/>
          <w:lang w:val="es-MX"/>
        </w:rPr>
        <w:t>E</w:t>
      </w:r>
      <w:r w:rsidR="003F79AA" w:rsidRPr="00516269">
        <w:rPr>
          <w:rFonts w:asciiTheme="minorHAnsi" w:hAnsiTheme="minorHAnsi"/>
          <w:lang w:val="es-MX"/>
        </w:rPr>
        <w:t>n presencia de: _____________________________________________</w:t>
      </w:r>
    </w:p>
    <w:p w14:paraId="226FAE48" w14:textId="77777777" w:rsidR="003F79AA" w:rsidRPr="00516269" w:rsidRDefault="003F79AA" w:rsidP="00ED7FCE">
      <w:pPr>
        <w:spacing w:after="120"/>
        <w:rPr>
          <w:rFonts w:asciiTheme="minorHAnsi" w:hAnsiTheme="minorHAnsi"/>
          <w:i/>
          <w:iCs/>
        </w:rPr>
      </w:pPr>
      <w:r w:rsidRPr="00516269">
        <w:rPr>
          <w:rFonts w:asciiTheme="minorHAnsi" w:hAnsiTheme="minorHAnsi"/>
          <w:lang w:val="es-MX"/>
        </w:rPr>
        <w:t xml:space="preserve">Firma que compromete al Contratante </w:t>
      </w:r>
      <w:r w:rsidRPr="00516269">
        <w:rPr>
          <w:rFonts w:asciiTheme="minorHAnsi" w:hAnsiTheme="minorHAnsi"/>
          <w:i/>
          <w:iCs/>
        </w:rPr>
        <w:t>[firma del representante autorizado del Contratante]</w:t>
      </w:r>
    </w:p>
    <w:p w14:paraId="317DC4F1" w14:textId="77777777" w:rsidR="003F79AA" w:rsidRPr="00516269" w:rsidRDefault="003F79AA" w:rsidP="00ED7FCE">
      <w:pPr>
        <w:spacing w:after="120"/>
        <w:rPr>
          <w:rFonts w:asciiTheme="minorHAnsi" w:hAnsiTheme="minorHAnsi"/>
          <w:i/>
          <w:iCs/>
        </w:rPr>
      </w:pPr>
      <w:r w:rsidRPr="00516269">
        <w:rPr>
          <w:rFonts w:asciiTheme="minorHAnsi" w:hAnsiTheme="minorHAnsi"/>
          <w:lang w:val="es-MX"/>
        </w:rPr>
        <w:t xml:space="preserve">Firma que compromete al </w:t>
      </w:r>
      <w:r w:rsidRPr="00516269">
        <w:rPr>
          <w:rFonts w:asciiTheme="minorHAnsi" w:hAnsiTheme="minorHAnsi"/>
        </w:rPr>
        <w:t>Contratista</w:t>
      </w:r>
      <w:r w:rsidRPr="00516269">
        <w:rPr>
          <w:rFonts w:asciiTheme="minorHAnsi" w:hAnsiTheme="minorHAnsi"/>
          <w:i/>
          <w:iCs/>
        </w:rPr>
        <w:t xml:space="preserve"> [firma del representante autorizado del Contratista]</w:t>
      </w:r>
    </w:p>
    <w:p w14:paraId="40F921A6" w14:textId="77777777" w:rsidR="003F79AA" w:rsidRPr="00516269" w:rsidRDefault="003F79AA" w:rsidP="00ED7FCE">
      <w:pPr>
        <w:spacing w:after="120"/>
        <w:jc w:val="center"/>
        <w:rPr>
          <w:rFonts w:asciiTheme="minorHAnsi" w:hAnsiTheme="minorHAnsi"/>
          <w:b/>
          <w:bCs/>
        </w:rPr>
        <w:sectPr w:rsidR="003F79AA" w:rsidRPr="00516269">
          <w:headerReference w:type="even" r:id="rId20"/>
          <w:headerReference w:type="default" r:id="rId21"/>
          <w:endnotePr>
            <w:numFmt w:val="decimal"/>
          </w:endnotePr>
          <w:type w:val="oddPage"/>
          <w:pgSz w:w="12240" w:h="15840" w:code="1"/>
          <w:pgMar w:top="1080" w:right="1440" w:bottom="360" w:left="1440" w:header="720" w:footer="720" w:gutter="0"/>
          <w:cols w:space="720"/>
          <w:titlePg/>
        </w:sectPr>
      </w:pPr>
    </w:p>
    <w:p w14:paraId="308CBDD0" w14:textId="77777777" w:rsidR="003F79AA" w:rsidRPr="00516269" w:rsidRDefault="003F79AA" w:rsidP="00ED7FCE">
      <w:pPr>
        <w:pStyle w:val="Ttulo1"/>
        <w:spacing w:before="0" w:after="120"/>
        <w:rPr>
          <w:rFonts w:asciiTheme="minorHAnsi" w:hAnsiTheme="minorHAnsi"/>
          <w:sz w:val="24"/>
        </w:rPr>
      </w:pPr>
      <w:bookmarkStart w:id="55" w:name="_Toc112839694"/>
      <w:r w:rsidRPr="00516269">
        <w:rPr>
          <w:rFonts w:asciiTheme="minorHAnsi" w:hAnsiTheme="minorHAnsi"/>
          <w:sz w:val="24"/>
        </w:rPr>
        <w:t>Sección V. Condiciones Generales del Contrato</w:t>
      </w:r>
      <w:bookmarkEnd w:id="55"/>
    </w:p>
    <w:p w14:paraId="225AAC9B" w14:textId="77777777" w:rsidR="003F79AA" w:rsidRPr="00516269" w:rsidRDefault="003F79AA" w:rsidP="00ED7FCE">
      <w:pPr>
        <w:spacing w:after="120"/>
        <w:jc w:val="center"/>
        <w:rPr>
          <w:rFonts w:asciiTheme="minorHAnsi" w:hAnsiTheme="minorHAnsi"/>
          <w:b/>
          <w:bCs/>
        </w:rPr>
      </w:pPr>
    </w:p>
    <w:p w14:paraId="0B9C7A32" w14:textId="2376A564" w:rsidR="003F79AA" w:rsidRPr="00516269" w:rsidRDefault="004E3987" w:rsidP="00ED7FCE">
      <w:pPr>
        <w:pStyle w:val="Textoindependiente2"/>
        <w:spacing w:after="120"/>
        <w:jc w:val="both"/>
        <w:rPr>
          <w:rFonts w:asciiTheme="minorHAnsi" w:hAnsiTheme="minorHAnsi"/>
        </w:rPr>
      </w:pPr>
      <w:r w:rsidRPr="00516269">
        <w:rPr>
          <w:rFonts w:asciiTheme="minorHAnsi" w:hAnsiTheme="minorHAnsi"/>
          <w:b/>
          <w:i w:val="0"/>
          <w:iCs w:val="0"/>
        </w:rPr>
        <w:t>Nota para quien prepara los documentos de licitación:</w:t>
      </w:r>
      <w:r w:rsidR="00987EFE" w:rsidRPr="00516269">
        <w:rPr>
          <w:rFonts w:asciiTheme="minorHAnsi" w:hAnsiTheme="minorHAnsi"/>
          <w:b/>
          <w:i w:val="0"/>
          <w:iCs w:val="0"/>
        </w:rPr>
        <w:t xml:space="preserve"> </w:t>
      </w:r>
      <w:r w:rsidR="003F79AA" w:rsidRPr="00516269">
        <w:rPr>
          <w:rFonts w:asciiTheme="minorHAnsi" w:hAnsiTheme="minorHAnsi"/>
        </w:rPr>
        <w:t xml:space="preserve">Las Condiciones Generales del Contrato (CGC) </w:t>
      </w:r>
      <w:r w:rsidR="00517E57" w:rsidRPr="00516269">
        <w:rPr>
          <w:rFonts w:asciiTheme="minorHAnsi" w:hAnsiTheme="minorHAnsi"/>
        </w:rPr>
        <w:t>junto con</w:t>
      </w:r>
      <w:r w:rsidR="003F79AA" w:rsidRPr="00516269">
        <w:rPr>
          <w:rFonts w:asciiTheme="minorHAnsi" w:hAnsiTheme="minorHAnsi"/>
        </w:rPr>
        <w:t xml:space="preserve"> las Condiciones Especiales del Contrato(CEC) y los otros documentos que aquí se enumeran, constituirán un documento integral que establece claramente los derechos y obligaciones de ambas partes.</w:t>
      </w:r>
    </w:p>
    <w:p w14:paraId="0D08995F" w14:textId="77777777" w:rsidR="003F79AA" w:rsidRPr="00516269" w:rsidRDefault="003F79AA" w:rsidP="00ED7FCE">
      <w:pPr>
        <w:spacing w:after="120"/>
        <w:jc w:val="both"/>
        <w:rPr>
          <w:rFonts w:asciiTheme="minorHAnsi" w:hAnsiTheme="minorHAnsi"/>
          <w:i/>
          <w:iCs/>
        </w:rPr>
      </w:pPr>
    </w:p>
    <w:p w14:paraId="1DF096BF" w14:textId="77777777" w:rsidR="003F79AA" w:rsidRPr="00516269" w:rsidRDefault="003F79AA" w:rsidP="00ED7FCE">
      <w:pPr>
        <w:spacing w:after="120"/>
        <w:jc w:val="both"/>
        <w:rPr>
          <w:rFonts w:asciiTheme="minorHAnsi" w:hAnsiTheme="minorHAnsi"/>
          <w:i/>
          <w:iCs/>
        </w:rPr>
      </w:pPr>
      <w:r w:rsidRPr="00516269">
        <w:rPr>
          <w:rFonts w:asciiTheme="minorHAnsi" w:hAnsiTheme="minorHAnsi"/>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1D3F0EF" w14:textId="77777777" w:rsidR="003F79AA" w:rsidRPr="00516269" w:rsidRDefault="003F79AA" w:rsidP="00ED7FCE">
      <w:pPr>
        <w:spacing w:after="120"/>
        <w:rPr>
          <w:rFonts w:asciiTheme="minorHAnsi" w:hAnsiTheme="minorHAnsi"/>
          <w:i/>
          <w:iCs/>
        </w:rPr>
      </w:pPr>
    </w:p>
    <w:p w14:paraId="2ACEC89B" w14:textId="77777777" w:rsidR="003F79AA" w:rsidRPr="00516269" w:rsidRDefault="003F79AA" w:rsidP="00ED7FCE">
      <w:pPr>
        <w:spacing w:after="120"/>
        <w:jc w:val="both"/>
        <w:rPr>
          <w:rFonts w:asciiTheme="minorHAnsi" w:hAnsiTheme="minorHAnsi"/>
          <w:i/>
          <w:iCs/>
        </w:rPr>
      </w:pPr>
      <w:r w:rsidRPr="00516269">
        <w:rPr>
          <w:rFonts w:asciiTheme="minorHAnsi" w:hAnsiTheme="minorHAnsi"/>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9F2BC99" w14:textId="77777777" w:rsidR="003F79AA" w:rsidRPr="00516269" w:rsidRDefault="003F79AA" w:rsidP="00ED7FCE">
      <w:pPr>
        <w:spacing w:after="120"/>
        <w:jc w:val="both"/>
        <w:rPr>
          <w:rFonts w:asciiTheme="minorHAnsi" w:hAnsiTheme="minorHAnsi"/>
          <w:i/>
          <w:iCs/>
        </w:rPr>
      </w:pPr>
    </w:p>
    <w:p w14:paraId="503A0EB3" w14:textId="67CC169F" w:rsidR="003F79AA" w:rsidRPr="00516269" w:rsidRDefault="003F79AA" w:rsidP="00ED7FCE">
      <w:pPr>
        <w:spacing w:after="120"/>
        <w:jc w:val="both"/>
        <w:rPr>
          <w:rFonts w:asciiTheme="minorHAnsi" w:hAnsiTheme="minorHAnsi"/>
          <w:i/>
          <w:iCs/>
        </w:rPr>
      </w:pPr>
      <w:r w:rsidRPr="00516269">
        <w:rPr>
          <w:rFonts w:asciiTheme="minorHAnsi" w:hAnsiTheme="minorHAnsi"/>
          <w:i/>
          <w:iCs/>
        </w:rPr>
        <w:t xml:space="preserve">El uso de CGC estándar para construcciones y obras fomentarán en los países amplitud de cobertura, la aceptación general de sus disposiciones, el ahorro de recursos y tiempo en la preparación y revisión de las Ofertas, </w:t>
      </w:r>
      <w:r w:rsidR="00517E57" w:rsidRPr="00516269">
        <w:rPr>
          <w:rFonts w:asciiTheme="minorHAnsi" w:hAnsiTheme="minorHAnsi"/>
          <w:i/>
          <w:iCs/>
        </w:rPr>
        <w:t>y el</w:t>
      </w:r>
      <w:r w:rsidRPr="00516269">
        <w:rPr>
          <w:rFonts w:asciiTheme="minorHAnsi" w:hAnsiTheme="minorHAnsi"/>
          <w:i/>
          <w:iCs/>
        </w:rPr>
        <w:t xml:space="preserve"> desarrollo de un sólido antecedente histórico de casos jurídicos.</w:t>
      </w:r>
    </w:p>
    <w:p w14:paraId="5E52D00D" w14:textId="77777777" w:rsidR="003F79AA" w:rsidRPr="00516269" w:rsidRDefault="003F79AA" w:rsidP="00ED7FCE">
      <w:pPr>
        <w:spacing w:after="120"/>
        <w:rPr>
          <w:rFonts w:asciiTheme="minorHAnsi" w:hAnsiTheme="minorHAnsi"/>
          <w:i/>
          <w:iCs/>
        </w:rPr>
      </w:pPr>
    </w:p>
    <w:p w14:paraId="2A047990" w14:textId="77777777" w:rsidR="003F79AA" w:rsidRPr="00516269" w:rsidRDefault="003F79AA" w:rsidP="00ED7FCE">
      <w:pPr>
        <w:pStyle w:val="Index"/>
        <w:spacing w:before="0" w:after="120"/>
        <w:rPr>
          <w:rFonts w:asciiTheme="minorHAnsi" w:hAnsiTheme="minorHAnsi"/>
          <w:i/>
          <w:iCs/>
          <w:sz w:val="24"/>
        </w:rPr>
        <w:sectPr w:rsidR="003F79AA" w:rsidRPr="00516269">
          <w:headerReference w:type="even" r:id="rId22"/>
          <w:headerReference w:type="default" r:id="rId23"/>
          <w:endnotePr>
            <w:numFmt w:val="decimal"/>
          </w:endnotePr>
          <w:type w:val="oddPage"/>
          <w:pgSz w:w="12240" w:h="15840" w:code="1"/>
          <w:pgMar w:top="1440" w:right="1440" w:bottom="1440" w:left="1440" w:header="720" w:footer="720" w:gutter="0"/>
          <w:cols w:space="720"/>
          <w:titlePg/>
        </w:sectPr>
      </w:pPr>
    </w:p>
    <w:p w14:paraId="08B83FF0" w14:textId="77777777" w:rsidR="003F79AA" w:rsidRPr="00516269" w:rsidRDefault="00B25647" w:rsidP="00ED7FCE">
      <w:pPr>
        <w:pStyle w:val="Index"/>
        <w:spacing w:before="0" w:after="120"/>
        <w:rPr>
          <w:rFonts w:asciiTheme="minorHAnsi" w:hAnsiTheme="minorHAnsi"/>
          <w:sz w:val="24"/>
        </w:rPr>
      </w:pPr>
      <w:bookmarkStart w:id="56" w:name="_Toc109554925"/>
      <w:bookmarkStart w:id="57" w:name="_Toc112839695"/>
      <w:r w:rsidRPr="00516269">
        <w:rPr>
          <w:rFonts w:asciiTheme="minorHAnsi" w:hAnsiTheme="minorHAnsi"/>
          <w:sz w:val="24"/>
        </w:rPr>
        <w:t>Índice</w:t>
      </w:r>
      <w:r w:rsidR="003F79AA" w:rsidRPr="00516269">
        <w:rPr>
          <w:rFonts w:asciiTheme="minorHAnsi" w:hAnsiTheme="minorHAnsi"/>
          <w:sz w:val="24"/>
        </w:rPr>
        <w:t xml:space="preserve"> de Cláusulas</w:t>
      </w:r>
      <w:bookmarkEnd w:id="56"/>
      <w:bookmarkEnd w:id="57"/>
    </w:p>
    <w:p w14:paraId="17A0C8E3" w14:textId="74073FCA" w:rsidR="003F79AA" w:rsidRPr="00516269" w:rsidRDefault="003F79AA" w:rsidP="00ED7FCE">
      <w:pPr>
        <w:pStyle w:val="TDC1"/>
        <w:spacing w:before="0" w:after="120"/>
        <w:rPr>
          <w:rFonts w:asciiTheme="minorHAnsi" w:hAnsiTheme="minorHAnsi"/>
          <w:szCs w:val="24"/>
          <w:lang w:val="en-US"/>
        </w:rPr>
      </w:pPr>
      <w:r w:rsidRPr="00516269">
        <w:rPr>
          <w:rFonts w:asciiTheme="minorHAnsi" w:hAnsiTheme="minorHAnsi"/>
          <w:szCs w:val="24"/>
        </w:rPr>
        <w:fldChar w:fldCharType="begin"/>
      </w:r>
      <w:r w:rsidRPr="00516269">
        <w:rPr>
          <w:rFonts w:asciiTheme="minorHAnsi" w:hAnsiTheme="minorHAnsi"/>
          <w:szCs w:val="24"/>
        </w:rPr>
        <w:instrText xml:space="preserve"> TOC \h \z \t "Section V Heading2,1,Section V Heading3,2" </w:instrText>
      </w:r>
      <w:r w:rsidRPr="00516269">
        <w:rPr>
          <w:rFonts w:asciiTheme="minorHAnsi" w:hAnsiTheme="minorHAnsi"/>
          <w:szCs w:val="24"/>
        </w:rPr>
        <w:fldChar w:fldCharType="separate"/>
      </w:r>
      <w:hyperlink w:anchor="_Toc115774644" w:history="1">
        <w:r w:rsidRPr="00516269">
          <w:rPr>
            <w:rStyle w:val="Hipervnculo"/>
            <w:rFonts w:asciiTheme="minorHAnsi" w:hAnsiTheme="minorHAnsi"/>
            <w:color w:val="auto"/>
            <w:szCs w:val="24"/>
          </w:rPr>
          <w:t>A. Disposiciones Generales</w:t>
        </w:r>
        <w:r w:rsidRPr="00516269">
          <w:rPr>
            <w:rFonts w:asciiTheme="minorHAnsi" w:hAnsiTheme="minorHAnsi"/>
            <w:webHidden/>
            <w:szCs w:val="24"/>
          </w:rPr>
          <w:tab/>
        </w:r>
        <w:r w:rsidRPr="00516269">
          <w:rPr>
            <w:rFonts w:asciiTheme="minorHAnsi" w:hAnsiTheme="minorHAnsi"/>
            <w:webHidden/>
            <w:szCs w:val="24"/>
          </w:rPr>
          <w:fldChar w:fldCharType="begin"/>
        </w:r>
        <w:r w:rsidRPr="00516269">
          <w:rPr>
            <w:rFonts w:asciiTheme="minorHAnsi" w:hAnsiTheme="minorHAnsi"/>
            <w:webHidden/>
            <w:szCs w:val="24"/>
          </w:rPr>
          <w:instrText xml:space="preserve"> PAGEREF _Toc115774644 \h </w:instrText>
        </w:r>
        <w:r w:rsidRPr="00516269">
          <w:rPr>
            <w:rFonts w:asciiTheme="minorHAnsi" w:hAnsiTheme="minorHAnsi"/>
            <w:webHidden/>
            <w:szCs w:val="24"/>
          </w:rPr>
        </w:r>
        <w:r w:rsidRPr="00516269">
          <w:rPr>
            <w:rFonts w:asciiTheme="minorHAnsi" w:hAnsiTheme="minorHAnsi"/>
            <w:webHidden/>
            <w:szCs w:val="24"/>
          </w:rPr>
          <w:fldChar w:fldCharType="separate"/>
        </w:r>
        <w:r w:rsidR="003D1E42">
          <w:rPr>
            <w:rFonts w:asciiTheme="minorHAnsi" w:hAnsiTheme="minorHAnsi"/>
            <w:webHidden/>
            <w:szCs w:val="24"/>
          </w:rPr>
          <w:t>70</w:t>
        </w:r>
        <w:r w:rsidRPr="00516269">
          <w:rPr>
            <w:rFonts w:asciiTheme="minorHAnsi" w:hAnsiTheme="minorHAnsi"/>
            <w:webHidden/>
            <w:szCs w:val="24"/>
          </w:rPr>
          <w:fldChar w:fldCharType="end"/>
        </w:r>
      </w:hyperlink>
    </w:p>
    <w:p w14:paraId="0E476411" w14:textId="55F1866B" w:rsidR="003F79AA" w:rsidRPr="00516269" w:rsidRDefault="00471614" w:rsidP="00ED7FCE">
      <w:pPr>
        <w:pStyle w:val="TDC2"/>
        <w:tabs>
          <w:tab w:val="left" w:pos="1440"/>
        </w:tabs>
        <w:spacing w:after="120"/>
        <w:rPr>
          <w:rFonts w:asciiTheme="minorHAnsi" w:hAnsiTheme="minorHAnsi"/>
          <w:szCs w:val="24"/>
          <w:lang w:val="en-US"/>
        </w:rPr>
      </w:pPr>
      <w:hyperlink w:anchor="_Toc115774645" w:history="1">
        <w:r w:rsidR="003F79AA" w:rsidRPr="00516269">
          <w:rPr>
            <w:rStyle w:val="Hipervnculo"/>
            <w:rFonts w:asciiTheme="minorHAnsi" w:hAnsiTheme="minorHAnsi"/>
            <w:color w:val="auto"/>
            <w:szCs w:val="24"/>
          </w:rPr>
          <w:t>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Definiciones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_Toc115774645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70</w:t>
        </w:r>
        <w:r w:rsidR="003F79AA" w:rsidRPr="00516269">
          <w:rPr>
            <w:rFonts w:asciiTheme="minorHAnsi" w:hAnsiTheme="minorHAnsi"/>
            <w:webHidden/>
            <w:szCs w:val="24"/>
          </w:rPr>
          <w:fldChar w:fldCharType="end"/>
        </w:r>
      </w:hyperlink>
    </w:p>
    <w:p w14:paraId="63D68B1C" w14:textId="01E511C0" w:rsidR="003F79AA" w:rsidRPr="00516269" w:rsidRDefault="00471614" w:rsidP="00ED7FCE">
      <w:pPr>
        <w:pStyle w:val="TDC2"/>
        <w:tabs>
          <w:tab w:val="left" w:pos="1440"/>
        </w:tabs>
        <w:spacing w:after="120"/>
        <w:rPr>
          <w:rFonts w:asciiTheme="minorHAnsi" w:hAnsiTheme="minorHAnsi"/>
          <w:szCs w:val="24"/>
          <w:lang w:val="en-US"/>
        </w:rPr>
      </w:pPr>
      <w:hyperlink w:anchor="_Toc115774646" w:history="1">
        <w:r w:rsidR="003F79AA" w:rsidRPr="00516269">
          <w:rPr>
            <w:rStyle w:val="Hipervnculo"/>
            <w:rFonts w:asciiTheme="minorHAnsi" w:hAnsiTheme="minorHAnsi"/>
            <w:color w:val="auto"/>
            <w:szCs w:val="24"/>
          </w:rPr>
          <w:t xml:space="preserve">2. </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Interpretación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_Toc115774646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72</w:t>
        </w:r>
        <w:r w:rsidR="003F79AA" w:rsidRPr="00516269">
          <w:rPr>
            <w:rFonts w:asciiTheme="minorHAnsi" w:hAnsiTheme="minorHAnsi"/>
            <w:webHidden/>
            <w:szCs w:val="24"/>
          </w:rPr>
          <w:fldChar w:fldCharType="end"/>
        </w:r>
      </w:hyperlink>
    </w:p>
    <w:p w14:paraId="38A38E15" w14:textId="6C021F8B" w:rsidR="003F79AA" w:rsidRPr="00516269" w:rsidRDefault="00471614" w:rsidP="00ED7FCE">
      <w:pPr>
        <w:pStyle w:val="TDC2"/>
        <w:tabs>
          <w:tab w:val="left" w:pos="1440"/>
        </w:tabs>
        <w:spacing w:after="120"/>
        <w:rPr>
          <w:rFonts w:asciiTheme="minorHAnsi" w:hAnsiTheme="minorHAnsi"/>
          <w:szCs w:val="24"/>
          <w:lang w:val="en-US"/>
        </w:rPr>
      </w:pPr>
      <w:hyperlink w:anchor="_Toc115774647" w:history="1">
        <w:r w:rsidR="003F79AA" w:rsidRPr="00516269">
          <w:rPr>
            <w:rStyle w:val="Hipervnculo"/>
            <w:rFonts w:asciiTheme="minorHAnsi" w:hAnsiTheme="minorHAnsi"/>
            <w:color w:val="auto"/>
            <w:szCs w:val="24"/>
          </w:rPr>
          <w:t>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Idioma y Ley Aplicables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_Toc115774647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73</w:t>
        </w:r>
        <w:r w:rsidR="003F79AA" w:rsidRPr="00516269">
          <w:rPr>
            <w:rFonts w:asciiTheme="minorHAnsi" w:hAnsiTheme="minorHAnsi"/>
            <w:webHidden/>
            <w:szCs w:val="24"/>
          </w:rPr>
          <w:fldChar w:fldCharType="end"/>
        </w:r>
      </w:hyperlink>
    </w:p>
    <w:p w14:paraId="758E9E75" w14:textId="7771EE12" w:rsidR="003F79AA" w:rsidRPr="00516269" w:rsidRDefault="00471614" w:rsidP="00ED7FCE">
      <w:pPr>
        <w:pStyle w:val="TDC2"/>
        <w:tabs>
          <w:tab w:val="left" w:pos="1440"/>
        </w:tabs>
        <w:spacing w:after="120"/>
        <w:rPr>
          <w:rFonts w:asciiTheme="minorHAnsi" w:hAnsiTheme="minorHAnsi"/>
          <w:szCs w:val="24"/>
          <w:lang w:val="en-US"/>
        </w:rPr>
      </w:pPr>
      <w:hyperlink w:anchor="_Toc115774648" w:history="1">
        <w:r w:rsidR="003F79AA" w:rsidRPr="00516269">
          <w:rPr>
            <w:rStyle w:val="Hipervnculo"/>
            <w:rFonts w:asciiTheme="minorHAnsi" w:hAnsiTheme="minorHAnsi"/>
            <w:color w:val="auto"/>
            <w:szCs w:val="24"/>
          </w:rPr>
          <w:t>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Decisiones del Gerente de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_Toc115774648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73</w:t>
        </w:r>
        <w:r w:rsidR="003F79AA" w:rsidRPr="00516269">
          <w:rPr>
            <w:rFonts w:asciiTheme="minorHAnsi" w:hAnsiTheme="minorHAnsi"/>
            <w:webHidden/>
            <w:szCs w:val="24"/>
          </w:rPr>
          <w:fldChar w:fldCharType="end"/>
        </w:r>
      </w:hyperlink>
    </w:p>
    <w:p w14:paraId="7B61DEBE" w14:textId="394DCB66" w:rsidR="003F79AA" w:rsidRPr="00516269" w:rsidRDefault="00471614" w:rsidP="00ED7FCE">
      <w:pPr>
        <w:pStyle w:val="TDC2"/>
        <w:tabs>
          <w:tab w:val="left" w:pos="1440"/>
        </w:tabs>
        <w:spacing w:after="120"/>
        <w:rPr>
          <w:rFonts w:asciiTheme="minorHAnsi" w:hAnsiTheme="minorHAnsi"/>
          <w:szCs w:val="24"/>
          <w:lang w:val="en-US"/>
        </w:rPr>
      </w:pPr>
      <w:hyperlink w:anchor="_Toc115774649" w:history="1">
        <w:r w:rsidR="003F79AA" w:rsidRPr="00516269">
          <w:rPr>
            <w:rStyle w:val="Hipervnculo"/>
            <w:rFonts w:asciiTheme="minorHAnsi" w:hAnsiTheme="minorHAnsi"/>
            <w:color w:val="auto"/>
            <w:szCs w:val="24"/>
          </w:rPr>
          <w:t>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Delegación de funciones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_Toc115774649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73</w:t>
        </w:r>
        <w:r w:rsidR="003F79AA" w:rsidRPr="00516269">
          <w:rPr>
            <w:rFonts w:asciiTheme="minorHAnsi" w:hAnsiTheme="minorHAnsi"/>
            <w:webHidden/>
            <w:szCs w:val="24"/>
          </w:rPr>
          <w:fldChar w:fldCharType="end"/>
        </w:r>
      </w:hyperlink>
    </w:p>
    <w:p w14:paraId="74AB231E" w14:textId="008FA096" w:rsidR="003F79AA" w:rsidRPr="00516269" w:rsidRDefault="00471614" w:rsidP="00ED7FCE">
      <w:pPr>
        <w:pStyle w:val="TDC2"/>
        <w:tabs>
          <w:tab w:val="left" w:pos="1440"/>
        </w:tabs>
        <w:spacing w:after="120"/>
        <w:rPr>
          <w:rFonts w:asciiTheme="minorHAnsi" w:hAnsiTheme="minorHAnsi"/>
          <w:szCs w:val="24"/>
          <w:lang w:val="en-US"/>
        </w:rPr>
      </w:pPr>
      <w:hyperlink w:anchor="_Toc115774650" w:history="1">
        <w:r w:rsidR="003F79AA" w:rsidRPr="00516269">
          <w:rPr>
            <w:rStyle w:val="Hipervnculo"/>
            <w:rFonts w:asciiTheme="minorHAnsi" w:hAnsiTheme="minorHAnsi"/>
            <w:color w:val="auto"/>
            <w:szCs w:val="24"/>
          </w:rPr>
          <w:t>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Comunicaciones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73</w:t>
        </w:r>
        <w:r w:rsidR="003F79AA" w:rsidRPr="00516269">
          <w:rPr>
            <w:rFonts w:asciiTheme="minorHAnsi" w:hAnsiTheme="minorHAnsi"/>
            <w:webHidden/>
            <w:szCs w:val="24"/>
          </w:rPr>
          <w:fldChar w:fldCharType="end"/>
        </w:r>
      </w:hyperlink>
    </w:p>
    <w:p w14:paraId="646F3F17" w14:textId="0A8329A6" w:rsidR="003F79AA" w:rsidRPr="00516269" w:rsidRDefault="00471614" w:rsidP="00ED7FCE">
      <w:pPr>
        <w:pStyle w:val="TDC2"/>
        <w:tabs>
          <w:tab w:val="left" w:pos="1440"/>
        </w:tabs>
        <w:spacing w:after="120"/>
        <w:rPr>
          <w:rFonts w:asciiTheme="minorHAnsi" w:hAnsiTheme="minorHAnsi"/>
          <w:szCs w:val="24"/>
          <w:lang w:val="en-US"/>
        </w:rPr>
      </w:pPr>
      <w:hyperlink w:anchor="_Toc115774651" w:history="1">
        <w:r w:rsidR="003F79AA" w:rsidRPr="00516269">
          <w:rPr>
            <w:rStyle w:val="Hipervnculo"/>
            <w:rFonts w:asciiTheme="minorHAnsi" w:hAnsiTheme="minorHAnsi"/>
            <w:color w:val="auto"/>
            <w:szCs w:val="24"/>
          </w:rPr>
          <w:t>7.</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Subcontratos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73</w:t>
        </w:r>
        <w:r w:rsidR="003F79AA" w:rsidRPr="00516269">
          <w:rPr>
            <w:rFonts w:asciiTheme="minorHAnsi" w:hAnsiTheme="minorHAnsi"/>
            <w:webHidden/>
            <w:szCs w:val="24"/>
          </w:rPr>
          <w:fldChar w:fldCharType="end"/>
        </w:r>
      </w:hyperlink>
    </w:p>
    <w:p w14:paraId="1AD445AD" w14:textId="392CAF08" w:rsidR="003F79AA" w:rsidRPr="00516269" w:rsidRDefault="00471614" w:rsidP="00ED7FCE">
      <w:pPr>
        <w:pStyle w:val="TDC2"/>
        <w:tabs>
          <w:tab w:val="left" w:pos="1440"/>
        </w:tabs>
        <w:spacing w:after="120"/>
        <w:rPr>
          <w:rFonts w:asciiTheme="minorHAnsi" w:hAnsiTheme="minorHAnsi"/>
          <w:szCs w:val="24"/>
          <w:lang w:val="en-US"/>
        </w:rPr>
      </w:pPr>
      <w:hyperlink w:anchor="_Toc115774652" w:history="1">
        <w:r w:rsidR="003F79AA" w:rsidRPr="00516269">
          <w:rPr>
            <w:rStyle w:val="Hipervnculo"/>
            <w:rFonts w:asciiTheme="minorHAnsi" w:hAnsiTheme="minorHAnsi"/>
            <w:color w:val="auto"/>
            <w:szCs w:val="24"/>
          </w:rPr>
          <w:t>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Otros Contratistas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73</w:t>
        </w:r>
        <w:r w:rsidR="003F79AA" w:rsidRPr="00516269">
          <w:rPr>
            <w:rFonts w:asciiTheme="minorHAnsi" w:hAnsiTheme="minorHAnsi"/>
            <w:webHidden/>
            <w:szCs w:val="24"/>
          </w:rPr>
          <w:fldChar w:fldCharType="end"/>
        </w:r>
      </w:hyperlink>
    </w:p>
    <w:p w14:paraId="5C81BC09" w14:textId="75E164BD" w:rsidR="003F79AA" w:rsidRPr="00516269" w:rsidRDefault="00471614" w:rsidP="00ED7FCE">
      <w:pPr>
        <w:pStyle w:val="TDC2"/>
        <w:tabs>
          <w:tab w:val="left" w:pos="1440"/>
        </w:tabs>
        <w:spacing w:after="120"/>
        <w:rPr>
          <w:rFonts w:asciiTheme="minorHAnsi" w:hAnsiTheme="minorHAnsi"/>
          <w:szCs w:val="24"/>
          <w:lang w:val="en-US"/>
        </w:rPr>
      </w:pPr>
      <w:hyperlink w:anchor="_Toc115774653" w:history="1">
        <w:r w:rsidR="003F79AA" w:rsidRPr="00516269">
          <w:rPr>
            <w:rStyle w:val="Hipervnculo"/>
            <w:rFonts w:asciiTheme="minorHAnsi" w:hAnsiTheme="minorHAnsi"/>
            <w:color w:val="auto"/>
            <w:szCs w:val="24"/>
          </w:rPr>
          <w:t>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Personal</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74</w:t>
        </w:r>
        <w:r w:rsidR="003F79AA" w:rsidRPr="00516269">
          <w:rPr>
            <w:rFonts w:asciiTheme="minorHAnsi" w:hAnsiTheme="minorHAnsi"/>
            <w:webHidden/>
            <w:szCs w:val="24"/>
          </w:rPr>
          <w:fldChar w:fldCharType="end"/>
        </w:r>
      </w:hyperlink>
    </w:p>
    <w:p w14:paraId="78179C54" w14:textId="2B453F41" w:rsidR="003F79AA" w:rsidRPr="00516269" w:rsidRDefault="00471614" w:rsidP="00ED7FCE">
      <w:pPr>
        <w:pStyle w:val="TDC2"/>
        <w:tabs>
          <w:tab w:val="left" w:pos="1440"/>
        </w:tabs>
        <w:spacing w:after="120"/>
        <w:rPr>
          <w:rFonts w:asciiTheme="minorHAnsi" w:hAnsiTheme="minorHAnsi"/>
          <w:szCs w:val="24"/>
          <w:lang w:val="en-US"/>
        </w:rPr>
      </w:pPr>
      <w:hyperlink w:anchor="_Toc115774654" w:history="1">
        <w:r w:rsidR="003F79AA" w:rsidRPr="00516269">
          <w:rPr>
            <w:rStyle w:val="Hipervnculo"/>
            <w:rFonts w:asciiTheme="minorHAnsi" w:hAnsiTheme="minorHAnsi"/>
            <w:color w:val="auto"/>
            <w:szCs w:val="24"/>
          </w:rPr>
          <w:t>10.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Riesgos del Contratante y del Contratista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74</w:t>
        </w:r>
        <w:r w:rsidR="003F79AA" w:rsidRPr="00516269">
          <w:rPr>
            <w:rFonts w:asciiTheme="minorHAnsi" w:hAnsiTheme="minorHAnsi"/>
            <w:webHidden/>
            <w:szCs w:val="24"/>
          </w:rPr>
          <w:fldChar w:fldCharType="end"/>
        </w:r>
      </w:hyperlink>
    </w:p>
    <w:p w14:paraId="3CD53468" w14:textId="6348CC38" w:rsidR="003F79AA" w:rsidRPr="00516269" w:rsidRDefault="00471614" w:rsidP="00ED7FCE">
      <w:pPr>
        <w:pStyle w:val="TDC2"/>
        <w:tabs>
          <w:tab w:val="left" w:pos="1440"/>
        </w:tabs>
        <w:spacing w:after="120"/>
        <w:rPr>
          <w:rFonts w:asciiTheme="minorHAnsi" w:hAnsiTheme="minorHAnsi"/>
          <w:szCs w:val="24"/>
          <w:lang w:val="en-US"/>
        </w:rPr>
      </w:pPr>
      <w:hyperlink w:anchor="_Toc115774655" w:history="1">
        <w:r w:rsidR="003F79AA" w:rsidRPr="00516269">
          <w:rPr>
            <w:rStyle w:val="Hipervnculo"/>
            <w:rFonts w:asciiTheme="minorHAnsi" w:hAnsiTheme="minorHAnsi"/>
            <w:color w:val="auto"/>
            <w:szCs w:val="24"/>
          </w:rPr>
          <w:t>11.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Riesgos del Contratante</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74</w:t>
        </w:r>
        <w:r w:rsidR="003F79AA" w:rsidRPr="00516269">
          <w:rPr>
            <w:rFonts w:asciiTheme="minorHAnsi" w:hAnsiTheme="minorHAnsi"/>
            <w:webHidden/>
            <w:szCs w:val="24"/>
          </w:rPr>
          <w:fldChar w:fldCharType="end"/>
        </w:r>
      </w:hyperlink>
    </w:p>
    <w:p w14:paraId="5A485737" w14:textId="04E533A6" w:rsidR="003F79AA" w:rsidRPr="00516269" w:rsidRDefault="00471614" w:rsidP="00ED7FCE">
      <w:pPr>
        <w:pStyle w:val="TDC2"/>
        <w:tabs>
          <w:tab w:val="left" w:pos="1440"/>
        </w:tabs>
        <w:spacing w:after="120"/>
        <w:rPr>
          <w:rFonts w:asciiTheme="minorHAnsi" w:hAnsiTheme="minorHAnsi"/>
          <w:szCs w:val="24"/>
          <w:lang w:val="en-US"/>
        </w:rPr>
      </w:pPr>
      <w:hyperlink w:anchor="_Toc115774656" w:history="1">
        <w:r w:rsidR="003F79AA" w:rsidRPr="00516269">
          <w:rPr>
            <w:rStyle w:val="Hipervnculo"/>
            <w:rFonts w:asciiTheme="minorHAnsi" w:hAnsiTheme="minorHAnsi"/>
            <w:color w:val="auto"/>
            <w:szCs w:val="24"/>
          </w:rPr>
          <w:t>12.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Riesgos del Contratista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75</w:t>
        </w:r>
        <w:r w:rsidR="003F79AA" w:rsidRPr="00516269">
          <w:rPr>
            <w:rFonts w:asciiTheme="minorHAnsi" w:hAnsiTheme="minorHAnsi"/>
            <w:webHidden/>
            <w:szCs w:val="24"/>
          </w:rPr>
          <w:fldChar w:fldCharType="end"/>
        </w:r>
      </w:hyperlink>
    </w:p>
    <w:p w14:paraId="2446C63A" w14:textId="26A9C30E" w:rsidR="003F79AA" w:rsidRPr="00516269" w:rsidRDefault="00471614" w:rsidP="00ED7FCE">
      <w:pPr>
        <w:pStyle w:val="TDC2"/>
        <w:tabs>
          <w:tab w:val="left" w:pos="1440"/>
        </w:tabs>
        <w:spacing w:after="120"/>
        <w:rPr>
          <w:rFonts w:asciiTheme="minorHAnsi" w:hAnsiTheme="minorHAnsi"/>
          <w:szCs w:val="24"/>
          <w:lang w:val="en-US"/>
        </w:rPr>
      </w:pPr>
      <w:hyperlink w:anchor="_Toc115774657" w:history="1">
        <w:r w:rsidR="003F79AA" w:rsidRPr="00516269">
          <w:rPr>
            <w:rStyle w:val="Hipervnculo"/>
            <w:rFonts w:asciiTheme="minorHAnsi" w:hAnsiTheme="minorHAnsi"/>
            <w:color w:val="auto"/>
            <w:szCs w:val="24"/>
          </w:rPr>
          <w:t>13.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Seguros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75</w:t>
        </w:r>
        <w:r w:rsidR="003F79AA" w:rsidRPr="00516269">
          <w:rPr>
            <w:rFonts w:asciiTheme="minorHAnsi" w:hAnsiTheme="minorHAnsi"/>
            <w:webHidden/>
            <w:szCs w:val="24"/>
          </w:rPr>
          <w:fldChar w:fldCharType="end"/>
        </w:r>
      </w:hyperlink>
    </w:p>
    <w:p w14:paraId="4A2F7277" w14:textId="5258B6F6" w:rsidR="003F79AA" w:rsidRPr="00516269" w:rsidRDefault="00471614" w:rsidP="00ED7FCE">
      <w:pPr>
        <w:pStyle w:val="TDC2"/>
        <w:tabs>
          <w:tab w:val="left" w:pos="1440"/>
        </w:tabs>
        <w:spacing w:after="120"/>
        <w:rPr>
          <w:rFonts w:asciiTheme="minorHAnsi" w:hAnsiTheme="minorHAnsi"/>
          <w:szCs w:val="24"/>
          <w:lang w:val="en-US"/>
        </w:rPr>
      </w:pPr>
      <w:hyperlink w:anchor="_Toc115774658" w:history="1">
        <w:r w:rsidR="003F79AA" w:rsidRPr="00516269">
          <w:rPr>
            <w:rStyle w:val="Hipervnculo"/>
            <w:rFonts w:asciiTheme="minorHAnsi" w:hAnsiTheme="minorHAnsi"/>
            <w:color w:val="auto"/>
            <w:szCs w:val="24"/>
          </w:rPr>
          <w:t>14.</w:t>
        </w:r>
        <w:r w:rsidR="003F79AA" w:rsidRPr="00516269">
          <w:rPr>
            <w:rFonts w:asciiTheme="minorHAnsi" w:hAnsiTheme="minorHAnsi"/>
            <w:szCs w:val="24"/>
            <w:lang w:val="en-US"/>
          </w:rPr>
          <w:tab/>
        </w:r>
        <w:r w:rsidR="003F79AA" w:rsidRPr="00516269">
          <w:rPr>
            <w:rStyle w:val="Hipervnculo"/>
            <w:rFonts w:asciiTheme="minorHAnsi" w:hAnsiTheme="minorHAnsi"/>
            <w:color w:val="auto"/>
            <w:spacing w:val="-3"/>
            <w:szCs w:val="24"/>
          </w:rPr>
          <w:t>Informes de investigación del Sitio de las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76</w:t>
        </w:r>
        <w:r w:rsidR="003F79AA" w:rsidRPr="00516269">
          <w:rPr>
            <w:rFonts w:asciiTheme="minorHAnsi" w:hAnsiTheme="minorHAnsi"/>
            <w:webHidden/>
            <w:szCs w:val="24"/>
          </w:rPr>
          <w:fldChar w:fldCharType="end"/>
        </w:r>
      </w:hyperlink>
    </w:p>
    <w:p w14:paraId="19471F71" w14:textId="4FA90906" w:rsidR="003F79AA" w:rsidRPr="00516269" w:rsidRDefault="00471614" w:rsidP="00ED7FCE">
      <w:pPr>
        <w:pStyle w:val="TDC2"/>
        <w:tabs>
          <w:tab w:val="left" w:pos="1440"/>
        </w:tabs>
        <w:spacing w:after="120"/>
        <w:rPr>
          <w:rFonts w:asciiTheme="minorHAnsi" w:hAnsiTheme="minorHAnsi"/>
          <w:szCs w:val="24"/>
          <w:lang w:val="en-US"/>
        </w:rPr>
      </w:pPr>
      <w:hyperlink w:anchor="_Toc115774659" w:history="1">
        <w:r w:rsidR="003F79AA" w:rsidRPr="00516269">
          <w:rPr>
            <w:rStyle w:val="Hipervnculo"/>
            <w:rFonts w:asciiTheme="minorHAnsi" w:hAnsiTheme="minorHAnsi"/>
            <w:color w:val="auto"/>
            <w:szCs w:val="24"/>
          </w:rPr>
          <w:t>15.</w:t>
        </w:r>
        <w:r w:rsidR="003F79AA" w:rsidRPr="00516269">
          <w:rPr>
            <w:rFonts w:asciiTheme="minorHAnsi" w:hAnsiTheme="minorHAnsi"/>
            <w:szCs w:val="24"/>
            <w:lang w:val="en-US"/>
          </w:rPr>
          <w:tab/>
        </w:r>
        <w:r w:rsidR="003F79AA" w:rsidRPr="00516269">
          <w:rPr>
            <w:rStyle w:val="Hipervnculo"/>
            <w:rFonts w:asciiTheme="minorHAnsi" w:hAnsiTheme="minorHAnsi"/>
            <w:color w:val="auto"/>
            <w:spacing w:val="-3"/>
            <w:szCs w:val="24"/>
          </w:rPr>
          <w:t>Consultas acerca de las Condiciones Especiales del Contrato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_Toc115774659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76</w:t>
        </w:r>
        <w:r w:rsidR="003F79AA" w:rsidRPr="00516269">
          <w:rPr>
            <w:rFonts w:asciiTheme="minorHAnsi" w:hAnsiTheme="minorHAnsi"/>
            <w:webHidden/>
            <w:szCs w:val="24"/>
          </w:rPr>
          <w:fldChar w:fldCharType="end"/>
        </w:r>
      </w:hyperlink>
    </w:p>
    <w:p w14:paraId="588DEE38" w14:textId="0B9DF7D0" w:rsidR="003F79AA" w:rsidRPr="00516269" w:rsidRDefault="00471614" w:rsidP="00ED7FCE">
      <w:pPr>
        <w:pStyle w:val="TDC2"/>
        <w:tabs>
          <w:tab w:val="left" w:pos="1440"/>
        </w:tabs>
        <w:spacing w:after="120"/>
        <w:rPr>
          <w:rFonts w:asciiTheme="minorHAnsi" w:hAnsiTheme="minorHAnsi"/>
          <w:szCs w:val="24"/>
          <w:lang w:val="en-US"/>
        </w:rPr>
      </w:pPr>
      <w:hyperlink w:anchor="_Toc115774660" w:history="1">
        <w:r w:rsidR="003F79AA" w:rsidRPr="00516269">
          <w:rPr>
            <w:rStyle w:val="Hipervnculo"/>
            <w:rFonts w:asciiTheme="minorHAnsi" w:hAnsiTheme="minorHAnsi"/>
            <w:color w:val="auto"/>
            <w:szCs w:val="24"/>
          </w:rPr>
          <w:t>16.</w:t>
        </w:r>
        <w:r w:rsidR="003F79AA" w:rsidRPr="00516269">
          <w:rPr>
            <w:rFonts w:asciiTheme="minorHAnsi" w:hAnsiTheme="minorHAnsi"/>
            <w:szCs w:val="24"/>
            <w:lang w:val="en-US"/>
          </w:rPr>
          <w:tab/>
        </w:r>
        <w:r w:rsidR="003F79AA" w:rsidRPr="00516269">
          <w:rPr>
            <w:rStyle w:val="Hipervnculo"/>
            <w:rFonts w:asciiTheme="minorHAnsi" w:hAnsiTheme="minorHAnsi"/>
            <w:color w:val="auto"/>
            <w:spacing w:val="-3"/>
            <w:szCs w:val="24"/>
          </w:rPr>
          <w:t>Construcción de las Obras por el Contratista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76</w:t>
        </w:r>
        <w:r w:rsidR="003F79AA" w:rsidRPr="00516269">
          <w:rPr>
            <w:rFonts w:asciiTheme="minorHAnsi" w:hAnsiTheme="minorHAnsi"/>
            <w:webHidden/>
            <w:szCs w:val="24"/>
          </w:rPr>
          <w:fldChar w:fldCharType="end"/>
        </w:r>
      </w:hyperlink>
    </w:p>
    <w:p w14:paraId="57F8AEB6" w14:textId="07939F9D" w:rsidR="003F79AA" w:rsidRPr="00516269" w:rsidRDefault="00471614" w:rsidP="00ED7FCE">
      <w:pPr>
        <w:pStyle w:val="TDC2"/>
        <w:tabs>
          <w:tab w:val="left" w:pos="1440"/>
        </w:tabs>
        <w:spacing w:after="120"/>
        <w:rPr>
          <w:rFonts w:asciiTheme="minorHAnsi" w:hAnsiTheme="minorHAnsi"/>
          <w:szCs w:val="24"/>
          <w:lang w:val="en-US"/>
        </w:rPr>
      </w:pPr>
      <w:hyperlink w:anchor="_Toc115774661" w:history="1">
        <w:r w:rsidR="003F79AA" w:rsidRPr="00516269">
          <w:rPr>
            <w:rStyle w:val="Hipervnculo"/>
            <w:rFonts w:asciiTheme="minorHAnsi" w:hAnsiTheme="minorHAnsi"/>
            <w:color w:val="auto"/>
            <w:szCs w:val="24"/>
          </w:rPr>
          <w:t>17.</w:t>
        </w:r>
        <w:r w:rsidR="003F79AA" w:rsidRPr="00516269">
          <w:rPr>
            <w:rFonts w:asciiTheme="minorHAnsi" w:hAnsiTheme="minorHAnsi"/>
            <w:szCs w:val="24"/>
            <w:lang w:val="en-US"/>
          </w:rPr>
          <w:tab/>
        </w:r>
        <w:r w:rsidR="003F79AA" w:rsidRPr="00516269">
          <w:rPr>
            <w:rStyle w:val="Hipervnculo"/>
            <w:rFonts w:asciiTheme="minorHAnsi" w:hAnsiTheme="minorHAnsi"/>
            <w:color w:val="auto"/>
            <w:spacing w:val="-3"/>
            <w:szCs w:val="24"/>
          </w:rPr>
          <w:t>Terminación de las Obras en la fecha prevista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76</w:t>
        </w:r>
        <w:r w:rsidR="003F79AA" w:rsidRPr="00516269">
          <w:rPr>
            <w:rFonts w:asciiTheme="minorHAnsi" w:hAnsiTheme="minorHAnsi"/>
            <w:webHidden/>
            <w:szCs w:val="24"/>
          </w:rPr>
          <w:fldChar w:fldCharType="end"/>
        </w:r>
      </w:hyperlink>
    </w:p>
    <w:p w14:paraId="7A536A2F" w14:textId="6A2485C2" w:rsidR="003F79AA" w:rsidRPr="00516269" w:rsidRDefault="00471614" w:rsidP="00ED7FCE">
      <w:pPr>
        <w:pStyle w:val="TDC2"/>
        <w:tabs>
          <w:tab w:val="left" w:pos="1440"/>
        </w:tabs>
        <w:spacing w:after="120"/>
        <w:rPr>
          <w:rFonts w:asciiTheme="minorHAnsi" w:hAnsiTheme="minorHAnsi"/>
          <w:szCs w:val="24"/>
          <w:lang w:val="en-US"/>
        </w:rPr>
      </w:pPr>
      <w:hyperlink w:anchor="_Toc115774662" w:history="1">
        <w:r w:rsidR="003F79AA" w:rsidRPr="00516269">
          <w:rPr>
            <w:rStyle w:val="Hipervnculo"/>
            <w:rFonts w:asciiTheme="minorHAnsi" w:hAnsiTheme="minorHAnsi"/>
            <w:color w:val="auto"/>
            <w:szCs w:val="24"/>
          </w:rPr>
          <w:t>18.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Aprobación por el Gerente de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76</w:t>
        </w:r>
        <w:r w:rsidR="003F79AA" w:rsidRPr="00516269">
          <w:rPr>
            <w:rFonts w:asciiTheme="minorHAnsi" w:hAnsiTheme="minorHAnsi"/>
            <w:webHidden/>
            <w:szCs w:val="24"/>
          </w:rPr>
          <w:fldChar w:fldCharType="end"/>
        </w:r>
      </w:hyperlink>
    </w:p>
    <w:p w14:paraId="6D1D86C1" w14:textId="3BEE0A71" w:rsidR="003F79AA" w:rsidRPr="00516269" w:rsidRDefault="00471614" w:rsidP="00ED7FCE">
      <w:pPr>
        <w:pStyle w:val="TDC2"/>
        <w:tabs>
          <w:tab w:val="left" w:pos="1440"/>
        </w:tabs>
        <w:spacing w:after="120"/>
        <w:rPr>
          <w:rFonts w:asciiTheme="minorHAnsi" w:hAnsiTheme="minorHAnsi"/>
          <w:szCs w:val="24"/>
          <w:lang w:val="en-US"/>
        </w:rPr>
      </w:pPr>
      <w:hyperlink w:anchor="_Toc115774663" w:history="1">
        <w:r w:rsidR="003F79AA" w:rsidRPr="00516269">
          <w:rPr>
            <w:rStyle w:val="Hipervnculo"/>
            <w:rFonts w:asciiTheme="minorHAnsi" w:hAnsiTheme="minorHAnsi"/>
            <w:color w:val="auto"/>
            <w:szCs w:val="24"/>
          </w:rPr>
          <w:t>19.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Seguridad</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76</w:t>
        </w:r>
        <w:r w:rsidR="003F79AA" w:rsidRPr="00516269">
          <w:rPr>
            <w:rFonts w:asciiTheme="minorHAnsi" w:hAnsiTheme="minorHAnsi"/>
            <w:webHidden/>
            <w:szCs w:val="24"/>
          </w:rPr>
          <w:fldChar w:fldCharType="end"/>
        </w:r>
      </w:hyperlink>
    </w:p>
    <w:p w14:paraId="20C799B8" w14:textId="20045501" w:rsidR="003F79AA" w:rsidRPr="00516269" w:rsidRDefault="00471614" w:rsidP="00ED7FCE">
      <w:pPr>
        <w:pStyle w:val="TDC2"/>
        <w:tabs>
          <w:tab w:val="left" w:pos="1440"/>
        </w:tabs>
        <w:spacing w:after="120"/>
        <w:rPr>
          <w:rFonts w:asciiTheme="minorHAnsi" w:hAnsiTheme="minorHAnsi"/>
          <w:szCs w:val="24"/>
          <w:lang w:val="en-US"/>
        </w:rPr>
      </w:pPr>
      <w:hyperlink w:anchor="_Toc115774664" w:history="1">
        <w:r w:rsidR="003F79AA" w:rsidRPr="00516269">
          <w:rPr>
            <w:rStyle w:val="Hipervnculo"/>
            <w:rFonts w:asciiTheme="minorHAnsi" w:hAnsiTheme="minorHAnsi"/>
            <w:color w:val="auto"/>
            <w:szCs w:val="24"/>
          </w:rPr>
          <w:t>20.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Descubrimientos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76</w:t>
        </w:r>
        <w:r w:rsidR="003F79AA" w:rsidRPr="00516269">
          <w:rPr>
            <w:rFonts w:asciiTheme="minorHAnsi" w:hAnsiTheme="minorHAnsi"/>
            <w:webHidden/>
            <w:szCs w:val="24"/>
          </w:rPr>
          <w:fldChar w:fldCharType="end"/>
        </w:r>
      </w:hyperlink>
    </w:p>
    <w:p w14:paraId="2460E836" w14:textId="1C1DEEC6" w:rsidR="003F79AA" w:rsidRPr="00516269" w:rsidRDefault="00471614" w:rsidP="00ED7FCE">
      <w:pPr>
        <w:pStyle w:val="TDC2"/>
        <w:tabs>
          <w:tab w:val="left" w:pos="1440"/>
        </w:tabs>
        <w:spacing w:after="120"/>
        <w:rPr>
          <w:rFonts w:asciiTheme="minorHAnsi" w:hAnsiTheme="minorHAnsi"/>
          <w:szCs w:val="24"/>
          <w:lang w:val="en-US"/>
        </w:rPr>
      </w:pPr>
      <w:hyperlink w:anchor="_Toc115774665" w:history="1">
        <w:r w:rsidR="003F79AA" w:rsidRPr="00516269">
          <w:rPr>
            <w:rStyle w:val="Hipervnculo"/>
            <w:rFonts w:asciiTheme="minorHAnsi" w:hAnsiTheme="minorHAnsi"/>
            <w:color w:val="auto"/>
            <w:szCs w:val="24"/>
          </w:rPr>
          <w:t>21.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Toma de posesión del Sitio de las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77</w:t>
        </w:r>
        <w:r w:rsidR="003F79AA" w:rsidRPr="00516269">
          <w:rPr>
            <w:rFonts w:asciiTheme="minorHAnsi" w:hAnsiTheme="minorHAnsi"/>
            <w:webHidden/>
            <w:szCs w:val="24"/>
          </w:rPr>
          <w:fldChar w:fldCharType="end"/>
        </w:r>
      </w:hyperlink>
    </w:p>
    <w:p w14:paraId="34B91438" w14:textId="054BE05E" w:rsidR="003F79AA" w:rsidRPr="00516269" w:rsidRDefault="00471614" w:rsidP="00ED7FCE">
      <w:pPr>
        <w:pStyle w:val="TDC2"/>
        <w:tabs>
          <w:tab w:val="left" w:pos="1440"/>
        </w:tabs>
        <w:spacing w:after="120"/>
        <w:rPr>
          <w:rFonts w:asciiTheme="minorHAnsi" w:hAnsiTheme="minorHAnsi"/>
          <w:szCs w:val="24"/>
          <w:lang w:val="en-US"/>
        </w:rPr>
      </w:pPr>
      <w:hyperlink w:anchor="_Toc115774666" w:history="1">
        <w:r w:rsidR="003F79AA" w:rsidRPr="00516269">
          <w:rPr>
            <w:rStyle w:val="Hipervnculo"/>
            <w:rFonts w:asciiTheme="minorHAnsi" w:hAnsiTheme="minorHAnsi"/>
            <w:color w:val="auto"/>
            <w:szCs w:val="24"/>
          </w:rPr>
          <w:t>22.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Acceso al Sitio de las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77</w:t>
        </w:r>
        <w:r w:rsidR="003F79AA" w:rsidRPr="00516269">
          <w:rPr>
            <w:rFonts w:asciiTheme="minorHAnsi" w:hAnsiTheme="minorHAnsi"/>
            <w:webHidden/>
            <w:szCs w:val="24"/>
          </w:rPr>
          <w:fldChar w:fldCharType="end"/>
        </w:r>
      </w:hyperlink>
    </w:p>
    <w:p w14:paraId="3B496F74" w14:textId="38DCC57D" w:rsidR="003F79AA" w:rsidRPr="00516269" w:rsidRDefault="00471614" w:rsidP="00ED7FCE">
      <w:pPr>
        <w:pStyle w:val="TDC2"/>
        <w:tabs>
          <w:tab w:val="left" w:pos="1440"/>
        </w:tabs>
        <w:spacing w:after="120"/>
        <w:rPr>
          <w:rFonts w:asciiTheme="minorHAnsi" w:hAnsiTheme="minorHAnsi"/>
          <w:szCs w:val="24"/>
          <w:lang w:val="en-US"/>
        </w:rPr>
      </w:pPr>
      <w:hyperlink w:anchor="_Toc115774667" w:history="1">
        <w:r w:rsidR="003F79AA" w:rsidRPr="00516269">
          <w:rPr>
            <w:rStyle w:val="Hipervnculo"/>
            <w:rFonts w:asciiTheme="minorHAnsi" w:hAnsiTheme="minorHAnsi"/>
            <w:color w:val="auto"/>
            <w:szCs w:val="24"/>
          </w:rPr>
          <w:t>23.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Instrucciones, Inspecciones y Auditorías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77</w:t>
        </w:r>
        <w:r w:rsidR="003F79AA" w:rsidRPr="00516269">
          <w:rPr>
            <w:rFonts w:asciiTheme="minorHAnsi" w:hAnsiTheme="minorHAnsi"/>
            <w:webHidden/>
            <w:szCs w:val="24"/>
          </w:rPr>
          <w:fldChar w:fldCharType="end"/>
        </w:r>
      </w:hyperlink>
    </w:p>
    <w:p w14:paraId="0B457715" w14:textId="4477EB48" w:rsidR="003F79AA" w:rsidRPr="00516269" w:rsidRDefault="00471614" w:rsidP="00ED7FCE">
      <w:pPr>
        <w:pStyle w:val="TDC2"/>
        <w:tabs>
          <w:tab w:val="left" w:pos="1440"/>
        </w:tabs>
        <w:spacing w:after="120"/>
        <w:rPr>
          <w:rFonts w:asciiTheme="minorHAnsi" w:hAnsiTheme="minorHAnsi"/>
          <w:szCs w:val="24"/>
          <w:lang w:val="en-US"/>
        </w:rPr>
      </w:pPr>
      <w:hyperlink w:anchor="_Toc115774668" w:history="1">
        <w:r w:rsidR="003F79AA" w:rsidRPr="00516269">
          <w:rPr>
            <w:rStyle w:val="Hipervnculo"/>
            <w:rFonts w:asciiTheme="minorHAnsi" w:hAnsiTheme="minorHAnsi"/>
            <w:color w:val="auto"/>
            <w:szCs w:val="24"/>
          </w:rPr>
          <w:t>24.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Controversias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77</w:t>
        </w:r>
        <w:r w:rsidR="003F79AA" w:rsidRPr="00516269">
          <w:rPr>
            <w:rFonts w:asciiTheme="minorHAnsi" w:hAnsiTheme="minorHAnsi"/>
            <w:webHidden/>
            <w:szCs w:val="24"/>
          </w:rPr>
          <w:fldChar w:fldCharType="end"/>
        </w:r>
      </w:hyperlink>
    </w:p>
    <w:p w14:paraId="02F60E1D" w14:textId="16792D1A" w:rsidR="003F79AA" w:rsidRPr="00516269" w:rsidRDefault="00471614" w:rsidP="00ED7FCE">
      <w:pPr>
        <w:pStyle w:val="TDC2"/>
        <w:tabs>
          <w:tab w:val="left" w:pos="1440"/>
        </w:tabs>
        <w:spacing w:after="120"/>
        <w:rPr>
          <w:rFonts w:asciiTheme="minorHAnsi" w:hAnsiTheme="minorHAnsi"/>
          <w:szCs w:val="24"/>
          <w:lang w:val="en-US"/>
        </w:rPr>
      </w:pPr>
      <w:hyperlink w:anchor="_Toc115774669" w:history="1">
        <w:r w:rsidR="003F79AA" w:rsidRPr="00516269">
          <w:rPr>
            <w:rStyle w:val="Hipervnculo"/>
            <w:rFonts w:asciiTheme="minorHAnsi" w:hAnsiTheme="minorHAnsi"/>
            <w:color w:val="auto"/>
            <w:szCs w:val="24"/>
          </w:rPr>
          <w:t>25.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Procedimientos para la solución de controversias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_Toc115774669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77</w:t>
        </w:r>
        <w:r w:rsidR="003F79AA" w:rsidRPr="00516269">
          <w:rPr>
            <w:rFonts w:asciiTheme="minorHAnsi" w:hAnsiTheme="minorHAnsi"/>
            <w:webHidden/>
            <w:szCs w:val="24"/>
          </w:rPr>
          <w:fldChar w:fldCharType="end"/>
        </w:r>
      </w:hyperlink>
    </w:p>
    <w:p w14:paraId="34882BD4" w14:textId="1746E3D6" w:rsidR="003F79AA" w:rsidRPr="00516269" w:rsidRDefault="00471614" w:rsidP="00ED7FCE">
      <w:pPr>
        <w:pStyle w:val="TDC2"/>
        <w:tabs>
          <w:tab w:val="left" w:pos="1440"/>
        </w:tabs>
        <w:spacing w:after="120"/>
        <w:rPr>
          <w:rFonts w:asciiTheme="minorHAnsi" w:hAnsiTheme="minorHAnsi"/>
          <w:szCs w:val="24"/>
          <w:lang w:val="en-US"/>
        </w:rPr>
      </w:pPr>
      <w:hyperlink w:anchor="_Toc115774670" w:history="1">
        <w:r w:rsidR="003F79AA" w:rsidRPr="00516269">
          <w:rPr>
            <w:rStyle w:val="Hipervnculo"/>
            <w:rFonts w:asciiTheme="minorHAnsi" w:hAnsiTheme="minorHAnsi"/>
            <w:color w:val="auto"/>
            <w:szCs w:val="24"/>
          </w:rPr>
          <w:t>26.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Reemplazo del Conciliador</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78</w:t>
        </w:r>
        <w:r w:rsidR="003F79AA" w:rsidRPr="00516269">
          <w:rPr>
            <w:rFonts w:asciiTheme="minorHAnsi" w:hAnsiTheme="minorHAnsi"/>
            <w:webHidden/>
            <w:szCs w:val="24"/>
          </w:rPr>
          <w:fldChar w:fldCharType="end"/>
        </w:r>
      </w:hyperlink>
    </w:p>
    <w:p w14:paraId="67062DD2" w14:textId="1C28DBBD" w:rsidR="003F79AA" w:rsidRPr="00516269" w:rsidRDefault="00471614" w:rsidP="00ED7FCE">
      <w:pPr>
        <w:pStyle w:val="TDC1"/>
        <w:spacing w:before="0" w:after="120"/>
        <w:rPr>
          <w:rFonts w:asciiTheme="minorHAnsi" w:hAnsiTheme="minorHAnsi"/>
          <w:szCs w:val="24"/>
          <w:lang w:val="en-US"/>
        </w:rPr>
      </w:pPr>
      <w:hyperlink w:anchor="_Toc115774671" w:history="1">
        <w:r w:rsidR="003F79AA" w:rsidRPr="00516269">
          <w:rPr>
            <w:rStyle w:val="Hipervnculo"/>
            <w:rFonts w:asciiTheme="minorHAnsi" w:hAnsiTheme="minorHAnsi"/>
            <w:color w:val="auto"/>
            <w:szCs w:val="24"/>
          </w:rPr>
          <w:t>B. Control de Plazos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78</w:t>
        </w:r>
        <w:r w:rsidR="003F79AA" w:rsidRPr="00516269">
          <w:rPr>
            <w:rFonts w:asciiTheme="minorHAnsi" w:hAnsiTheme="minorHAnsi"/>
            <w:webHidden/>
            <w:szCs w:val="24"/>
          </w:rPr>
          <w:fldChar w:fldCharType="end"/>
        </w:r>
      </w:hyperlink>
    </w:p>
    <w:p w14:paraId="7318BEE8" w14:textId="3BB9E4B7" w:rsidR="003F79AA" w:rsidRPr="00516269" w:rsidRDefault="00471614" w:rsidP="00ED7FCE">
      <w:pPr>
        <w:pStyle w:val="TDC2"/>
        <w:spacing w:after="120"/>
        <w:rPr>
          <w:rFonts w:asciiTheme="minorHAnsi" w:hAnsiTheme="minorHAnsi"/>
          <w:szCs w:val="24"/>
          <w:lang w:val="en-US"/>
        </w:rPr>
      </w:pPr>
      <w:hyperlink w:anchor="_Toc115774672" w:history="1">
        <w:r w:rsidR="003F79AA" w:rsidRPr="00516269">
          <w:rPr>
            <w:rStyle w:val="Hipervnculo"/>
            <w:rFonts w:asciiTheme="minorHAnsi" w:hAnsiTheme="minorHAnsi"/>
            <w:color w:val="auto"/>
            <w:szCs w:val="24"/>
          </w:rPr>
          <w:t>27.       Programa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78</w:t>
        </w:r>
        <w:r w:rsidR="003F79AA" w:rsidRPr="00516269">
          <w:rPr>
            <w:rFonts w:asciiTheme="minorHAnsi" w:hAnsiTheme="minorHAnsi"/>
            <w:webHidden/>
            <w:szCs w:val="24"/>
          </w:rPr>
          <w:fldChar w:fldCharType="end"/>
        </w:r>
      </w:hyperlink>
    </w:p>
    <w:p w14:paraId="1760C085" w14:textId="2E4D3128" w:rsidR="003F79AA" w:rsidRPr="00516269" w:rsidRDefault="00471614" w:rsidP="00ED7FCE">
      <w:pPr>
        <w:pStyle w:val="TDC2"/>
        <w:tabs>
          <w:tab w:val="left" w:pos="1440"/>
        </w:tabs>
        <w:spacing w:after="120"/>
        <w:rPr>
          <w:rFonts w:asciiTheme="minorHAnsi" w:hAnsiTheme="minorHAnsi"/>
          <w:szCs w:val="24"/>
          <w:lang w:val="en-US"/>
        </w:rPr>
      </w:pPr>
      <w:hyperlink w:anchor="_Toc115774673" w:history="1">
        <w:r w:rsidR="003F79AA" w:rsidRPr="00516269">
          <w:rPr>
            <w:rStyle w:val="Hipervnculo"/>
            <w:rFonts w:asciiTheme="minorHAnsi" w:hAnsiTheme="minorHAnsi"/>
            <w:color w:val="auto"/>
            <w:szCs w:val="24"/>
          </w:rPr>
          <w:t>28.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Prórroga de la Fecha Prevista de Terminación</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79</w:t>
        </w:r>
        <w:r w:rsidR="003F79AA" w:rsidRPr="00516269">
          <w:rPr>
            <w:rFonts w:asciiTheme="minorHAnsi" w:hAnsiTheme="minorHAnsi"/>
            <w:webHidden/>
            <w:szCs w:val="24"/>
          </w:rPr>
          <w:fldChar w:fldCharType="end"/>
        </w:r>
      </w:hyperlink>
    </w:p>
    <w:p w14:paraId="75C67A11" w14:textId="21B5573E" w:rsidR="003F79AA" w:rsidRPr="00516269" w:rsidRDefault="00471614" w:rsidP="00ED7FCE">
      <w:pPr>
        <w:pStyle w:val="TDC2"/>
        <w:tabs>
          <w:tab w:val="left" w:pos="1440"/>
        </w:tabs>
        <w:spacing w:after="120"/>
        <w:rPr>
          <w:rFonts w:asciiTheme="minorHAnsi" w:hAnsiTheme="minorHAnsi"/>
          <w:szCs w:val="24"/>
          <w:lang w:val="en-US"/>
        </w:rPr>
      </w:pPr>
      <w:hyperlink w:anchor="_Toc115774674" w:history="1">
        <w:r w:rsidR="003F79AA" w:rsidRPr="00516269">
          <w:rPr>
            <w:rStyle w:val="Hipervnculo"/>
            <w:rFonts w:asciiTheme="minorHAnsi" w:hAnsiTheme="minorHAnsi"/>
            <w:color w:val="auto"/>
            <w:szCs w:val="24"/>
          </w:rPr>
          <w:t>29.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Aceleración de las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79</w:t>
        </w:r>
        <w:r w:rsidR="003F79AA" w:rsidRPr="00516269">
          <w:rPr>
            <w:rFonts w:asciiTheme="minorHAnsi" w:hAnsiTheme="minorHAnsi"/>
            <w:webHidden/>
            <w:szCs w:val="24"/>
          </w:rPr>
          <w:fldChar w:fldCharType="end"/>
        </w:r>
      </w:hyperlink>
    </w:p>
    <w:p w14:paraId="5A45D084" w14:textId="772C68BD" w:rsidR="003F79AA" w:rsidRPr="00516269" w:rsidRDefault="00471614" w:rsidP="00ED7FCE">
      <w:pPr>
        <w:pStyle w:val="TDC2"/>
        <w:tabs>
          <w:tab w:val="left" w:pos="1440"/>
        </w:tabs>
        <w:spacing w:after="120"/>
        <w:rPr>
          <w:rFonts w:asciiTheme="minorHAnsi" w:hAnsiTheme="minorHAnsi"/>
          <w:szCs w:val="24"/>
          <w:lang w:val="en-US"/>
        </w:rPr>
      </w:pPr>
      <w:hyperlink w:anchor="_Toc115774675" w:history="1">
        <w:r w:rsidR="003F79AA" w:rsidRPr="00516269">
          <w:rPr>
            <w:rStyle w:val="Hipervnculo"/>
            <w:rFonts w:asciiTheme="minorHAnsi" w:hAnsiTheme="minorHAnsi"/>
            <w:color w:val="auto"/>
            <w:szCs w:val="24"/>
          </w:rPr>
          <w:t>30.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Demoras ordenadas por el Gerente de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79</w:t>
        </w:r>
        <w:r w:rsidR="003F79AA" w:rsidRPr="00516269">
          <w:rPr>
            <w:rFonts w:asciiTheme="minorHAnsi" w:hAnsiTheme="minorHAnsi"/>
            <w:webHidden/>
            <w:szCs w:val="24"/>
          </w:rPr>
          <w:fldChar w:fldCharType="end"/>
        </w:r>
      </w:hyperlink>
    </w:p>
    <w:p w14:paraId="435D38FC" w14:textId="0C53356F" w:rsidR="003F79AA" w:rsidRPr="00516269" w:rsidRDefault="00471614" w:rsidP="00ED7FCE">
      <w:pPr>
        <w:pStyle w:val="TDC2"/>
        <w:tabs>
          <w:tab w:val="left" w:pos="1440"/>
        </w:tabs>
        <w:spacing w:after="120"/>
        <w:rPr>
          <w:rFonts w:asciiTheme="minorHAnsi" w:hAnsiTheme="minorHAnsi"/>
          <w:szCs w:val="24"/>
          <w:lang w:val="en-US"/>
        </w:rPr>
      </w:pPr>
      <w:hyperlink w:anchor="_Toc115774676" w:history="1">
        <w:r w:rsidR="003F79AA" w:rsidRPr="00516269">
          <w:rPr>
            <w:rStyle w:val="Hipervnculo"/>
            <w:rFonts w:asciiTheme="minorHAnsi" w:hAnsiTheme="minorHAnsi"/>
            <w:color w:val="auto"/>
            <w:szCs w:val="24"/>
          </w:rPr>
          <w:t>31.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Reuniones administrativas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79</w:t>
        </w:r>
        <w:r w:rsidR="003F79AA" w:rsidRPr="00516269">
          <w:rPr>
            <w:rFonts w:asciiTheme="minorHAnsi" w:hAnsiTheme="minorHAnsi"/>
            <w:webHidden/>
            <w:szCs w:val="24"/>
          </w:rPr>
          <w:fldChar w:fldCharType="end"/>
        </w:r>
      </w:hyperlink>
    </w:p>
    <w:p w14:paraId="6A5FFE00" w14:textId="778AB543" w:rsidR="003F79AA" w:rsidRPr="00516269" w:rsidRDefault="00471614" w:rsidP="00ED7FCE">
      <w:pPr>
        <w:pStyle w:val="TDC2"/>
        <w:tabs>
          <w:tab w:val="left" w:pos="1440"/>
        </w:tabs>
        <w:spacing w:after="120"/>
        <w:rPr>
          <w:rFonts w:asciiTheme="minorHAnsi" w:hAnsiTheme="minorHAnsi"/>
          <w:szCs w:val="24"/>
          <w:lang w:val="en-US"/>
        </w:rPr>
      </w:pPr>
      <w:hyperlink w:anchor="_Toc115774677" w:history="1">
        <w:r w:rsidR="003F79AA" w:rsidRPr="00516269">
          <w:rPr>
            <w:rStyle w:val="Hipervnculo"/>
            <w:rFonts w:asciiTheme="minorHAnsi" w:hAnsiTheme="minorHAnsi"/>
            <w:color w:val="auto"/>
            <w:szCs w:val="24"/>
          </w:rPr>
          <w:t>32.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Advertencia Anticipada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80</w:t>
        </w:r>
        <w:r w:rsidR="003F79AA" w:rsidRPr="00516269">
          <w:rPr>
            <w:rFonts w:asciiTheme="minorHAnsi" w:hAnsiTheme="minorHAnsi"/>
            <w:webHidden/>
            <w:szCs w:val="24"/>
          </w:rPr>
          <w:fldChar w:fldCharType="end"/>
        </w:r>
      </w:hyperlink>
    </w:p>
    <w:p w14:paraId="7FA039C3" w14:textId="28861349" w:rsidR="003F79AA" w:rsidRPr="00516269" w:rsidRDefault="00471614" w:rsidP="00ED7FCE">
      <w:pPr>
        <w:pStyle w:val="TDC1"/>
        <w:spacing w:before="0" w:after="120"/>
        <w:rPr>
          <w:rFonts w:asciiTheme="minorHAnsi" w:hAnsiTheme="minorHAnsi"/>
          <w:szCs w:val="24"/>
          <w:lang w:val="en-US"/>
        </w:rPr>
      </w:pPr>
      <w:hyperlink w:anchor="_Toc115774678" w:history="1">
        <w:r w:rsidR="003F79AA" w:rsidRPr="00516269">
          <w:rPr>
            <w:rStyle w:val="Hipervnculo"/>
            <w:rFonts w:asciiTheme="minorHAnsi" w:hAnsiTheme="minorHAnsi"/>
            <w:color w:val="auto"/>
            <w:szCs w:val="24"/>
          </w:rPr>
          <w:t>C. Control de Calidad</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80</w:t>
        </w:r>
        <w:r w:rsidR="003F79AA" w:rsidRPr="00516269">
          <w:rPr>
            <w:rFonts w:asciiTheme="minorHAnsi" w:hAnsiTheme="minorHAnsi"/>
            <w:webHidden/>
            <w:szCs w:val="24"/>
          </w:rPr>
          <w:fldChar w:fldCharType="end"/>
        </w:r>
      </w:hyperlink>
    </w:p>
    <w:p w14:paraId="40D4E008" w14:textId="71A5AF05" w:rsidR="003F79AA" w:rsidRPr="00516269" w:rsidRDefault="00471614" w:rsidP="00ED7FCE">
      <w:pPr>
        <w:pStyle w:val="TDC2"/>
        <w:tabs>
          <w:tab w:val="left" w:pos="1440"/>
        </w:tabs>
        <w:spacing w:after="120"/>
        <w:rPr>
          <w:rFonts w:asciiTheme="minorHAnsi" w:hAnsiTheme="minorHAnsi"/>
          <w:szCs w:val="24"/>
          <w:lang w:val="en-US"/>
        </w:rPr>
      </w:pPr>
      <w:hyperlink w:anchor="_Toc115774679" w:history="1">
        <w:r w:rsidR="003F79AA" w:rsidRPr="00516269">
          <w:rPr>
            <w:rStyle w:val="Hipervnculo"/>
            <w:rFonts w:asciiTheme="minorHAnsi" w:hAnsiTheme="minorHAnsi"/>
            <w:color w:val="auto"/>
            <w:szCs w:val="24"/>
          </w:rPr>
          <w:t>33.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Identificación de Defectos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_Toc115774679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80</w:t>
        </w:r>
        <w:r w:rsidR="003F79AA" w:rsidRPr="00516269">
          <w:rPr>
            <w:rFonts w:asciiTheme="minorHAnsi" w:hAnsiTheme="minorHAnsi"/>
            <w:webHidden/>
            <w:szCs w:val="24"/>
          </w:rPr>
          <w:fldChar w:fldCharType="end"/>
        </w:r>
      </w:hyperlink>
    </w:p>
    <w:p w14:paraId="41A365DA" w14:textId="13F0455E" w:rsidR="003F79AA" w:rsidRPr="00516269" w:rsidRDefault="00471614" w:rsidP="00ED7FCE">
      <w:pPr>
        <w:pStyle w:val="TDC2"/>
        <w:tabs>
          <w:tab w:val="left" w:pos="1440"/>
        </w:tabs>
        <w:spacing w:after="120"/>
        <w:rPr>
          <w:rFonts w:asciiTheme="minorHAnsi" w:hAnsiTheme="minorHAnsi"/>
          <w:szCs w:val="24"/>
          <w:lang w:val="en-US"/>
        </w:rPr>
      </w:pPr>
      <w:hyperlink w:anchor="_Toc115774680" w:history="1">
        <w:r w:rsidR="003F79AA" w:rsidRPr="00516269">
          <w:rPr>
            <w:rStyle w:val="Hipervnculo"/>
            <w:rFonts w:asciiTheme="minorHAnsi" w:hAnsiTheme="minorHAnsi"/>
            <w:color w:val="auto"/>
            <w:szCs w:val="24"/>
          </w:rPr>
          <w:t>34.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Pruebas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80</w:t>
        </w:r>
        <w:r w:rsidR="003F79AA" w:rsidRPr="00516269">
          <w:rPr>
            <w:rFonts w:asciiTheme="minorHAnsi" w:hAnsiTheme="minorHAnsi"/>
            <w:webHidden/>
            <w:szCs w:val="24"/>
          </w:rPr>
          <w:fldChar w:fldCharType="end"/>
        </w:r>
      </w:hyperlink>
    </w:p>
    <w:p w14:paraId="348738F5" w14:textId="74D3EC35" w:rsidR="003F79AA" w:rsidRPr="00516269" w:rsidRDefault="00471614" w:rsidP="00ED7FCE">
      <w:pPr>
        <w:pStyle w:val="TDC2"/>
        <w:tabs>
          <w:tab w:val="left" w:pos="1440"/>
        </w:tabs>
        <w:spacing w:after="120"/>
        <w:rPr>
          <w:rFonts w:asciiTheme="minorHAnsi" w:hAnsiTheme="minorHAnsi"/>
          <w:szCs w:val="24"/>
          <w:lang w:val="en-US"/>
        </w:rPr>
      </w:pPr>
      <w:hyperlink w:anchor="_Toc115774681" w:history="1">
        <w:r w:rsidR="003F79AA" w:rsidRPr="00516269">
          <w:rPr>
            <w:rStyle w:val="Hipervnculo"/>
            <w:rFonts w:asciiTheme="minorHAnsi" w:hAnsiTheme="minorHAnsi"/>
            <w:color w:val="auto"/>
            <w:szCs w:val="24"/>
          </w:rPr>
          <w:t>35.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Corrección de Defectos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80</w:t>
        </w:r>
        <w:r w:rsidR="003F79AA" w:rsidRPr="00516269">
          <w:rPr>
            <w:rFonts w:asciiTheme="minorHAnsi" w:hAnsiTheme="minorHAnsi"/>
            <w:webHidden/>
            <w:szCs w:val="24"/>
          </w:rPr>
          <w:fldChar w:fldCharType="end"/>
        </w:r>
      </w:hyperlink>
    </w:p>
    <w:p w14:paraId="42A0E3E6" w14:textId="4D8E1C60" w:rsidR="003F79AA" w:rsidRPr="00516269" w:rsidRDefault="00471614" w:rsidP="00ED7FCE">
      <w:pPr>
        <w:pStyle w:val="TDC2"/>
        <w:tabs>
          <w:tab w:val="left" w:pos="1440"/>
        </w:tabs>
        <w:spacing w:after="120"/>
        <w:rPr>
          <w:rFonts w:asciiTheme="minorHAnsi" w:hAnsiTheme="minorHAnsi"/>
          <w:szCs w:val="24"/>
          <w:lang w:val="en-US"/>
        </w:rPr>
      </w:pPr>
      <w:hyperlink w:anchor="_Toc115774682" w:history="1">
        <w:r w:rsidR="003F79AA" w:rsidRPr="00516269">
          <w:rPr>
            <w:rStyle w:val="Hipervnculo"/>
            <w:rFonts w:asciiTheme="minorHAnsi" w:hAnsiTheme="minorHAnsi"/>
            <w:color w:val="auto"/>
            <w:szCs w:val="24"/>
          </w:rPr>
          <w:t>36.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Defectos no corregidos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80</w:t>
        </w:r>
        <w:r w:rsidR="003F79AA" w:rsidRPr="00516269">
          <w:rPr>
            <w:rFonts w:asciiTheme="minorHAnsi" w:hAnsiTheme="minorHAnsi"/>
            <w:webHidden/>
            <w:szCs w:val="24"/>
          </w:rPr>
          <w:fldChar w:fldCharType="end"/>
        </w:r>
      </w:hyperlink>
    </w:p>
    <w:p w14:paraId="3153C0AD" w14:textId="341ADBC3" w:rsidR="003F79AA" w:rsidRPr="00516269" w:rsidRDefault="00471614" w:rsidP="00ED7FCE">
      <w:pPr>
        <w:pStyle w:val="TDC1"/>
        <w:spacing w:before="0" w:after="120"/>
        <w:rPr>
          <w:rFonts w:asciiTheme="minorHAnsi" w:hAnsiTheme="minorHAnsi"/>
          <w:szCs w:val="24"/>
          <w:lang w:val="en-US"/>
        </w:rPr>
      </w:pPr>
      <w:hyperlink w:anchor="_Toc115774683" w:history="1">
        <w:r w:rsidR="003F79AA" w:rsidRPr="00516269">
          <w:rPr>
            <w:rStyle w:val="Hipervnculo"/>
            <w:rFonts w:asciiTheme="minorHAnsi" w:hAnsiTheme="minorHAnsi"/>
            <w:color w:val="auto"/>
            <w:szCs w:val="24"/>
          </w:rPr>
          <w:t>D. Control de Costos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81</w:t>
        </w:r>
        <w:r w:rsidR="003F79AA" w:rsidRPr="00516269">
          <w:rPr>
            <w:rFonts w:asciiTheme="minorHAnsi" w:hAnsiTheme="minorHAnsi"/>
            <w:webHidden/>
            <w:szCs w:val="24"/>
          </w:rPr>
          <w:fldChar w:fldCharType="end"/>
        </w:r>
      </w:hyperlink>
    </w:p>
    <w:p w14:paraId="751389AE" w14:textId="57B87AB6" w:rsidR="003F79AA" w:rsidRPr="00516269" w:rsidRDefault="00471614" w:rsidP="00ED7FCE">
      <w:pPr>
        <w:pStyle w:val="TDC2"/>
        <w:tabs>
          <w:tab w:val="left" w:pos="1440"/>
        </w:tabs>
        <w:spacing w:after="120"/>
        <w:rPr>
          <w:rFonts w:asciiTheme="minorHAnsi" w:hAnsiTheme="minorHAnsi"/>
          <w:szCs w:val="24"/>
          <w:lang w:val="en-US"/>
        </w:rPr>
      </w:pPr>
      <w:hyperlink w:anchor="_Toc115774684" w:history="1">
        <w:r w:rsidR="003F79AA" w:rsidRPr="00516269">
          <w:rPr>
            <w:rStyle w:val="Hipervnculo"/>
            <w:rFonts w:asciiTheme="minorHAnsi" w:hAnsiTheme="minorHAnsi"/>
            <w:color w:val="auto"/>
            <w:szCs w:val="24"/>
          </w:rPr>
          <w:t>37.</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Lista de Cantidades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81</w:t>
        </w:r>
        <w:r w:rsidR="003F79AA" w:rsidRPr="00516269">
          <w:rPr>
            <w:rFonts w:asciiTheme="minorHAnsi" w:hAnsiTheme="minorHAnsi"/>
            <w:webHidden/>
            <w:szCs w:val="24"/>
          </w:rPr>
          <w:fldChar w:fldCharType="end"/>
        </w:r>
      </w:hyperlink>
    </w:p>
    <w:p w14:paraId="0995DA71" w14:textId="08CF2D12" w:rsidR="003F79AA" w:rsidRPr="00516269" w:rsidRDefault="00471614" w:rsidP="00ED7FCE">
      <w:pPr>
        <w:pStyle w:val="TDC2"/>
        <w:tabs>
          <w:tab w:val="left" w:pos="1440"/>
        </w:tabs>
        <w:spacing w:after="120"/>
        <w:rPr>
          <w:rFonts w:asciiTheme="minorHAnsi" w:hAnsiTheme="minorHAnsi"/>
          <w:szCs w:val="24"/>
          <w:lang w:val="en-US"/>
        </w:rPr>
      </w:pPr>
      <w:hyperlink w:anchor="_Toc115774685" w:history="1">
        <w:r w:rsidR="003F79AA" w:rsidRPr="00516269">
          <w:rPr>
            <w:rStyle w:val="Hipervnculo"/>
            <w:rFonts w:asciiTheme="minorHAnsi" w:hAnsiTheme="minorHAnsi"/>
            <w:color w:val="auto"/>
            <w:szCs w:val="24"/>
          </w:rPr>
          <w:t>38.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Modificaciones en las Cantidades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81</w:t>
        </w:r>
        <w:r w:rsidR="003F79AA" w:rsidRPr="00516269">
          <w:rPr>
            <w:rFonts w:asciiTheme="minorHAnsi" w:hAnsiTheme="minorHAnsi"/>
            <w:webHidden/>
            <w:szCs w:val="24"/>
          </w:rPr>
          <w:fldChar w:fldCharType="end"/>
        </w:r>
      </w:hyperlink>
    </w:p>
    <w:p w14:paraId="54E9C8D6" w14:textId="2C283D0E" w:rsidR="003F79AA" w:rsidRPr="00516269" w:rsidRDefault="00471614" w:rsidP="00ED7FCE">
      <w:pPr>
        <w:pStyle w:val="TDC2"/>
        <w:tabs>
          <w:tab w:val="left" w:pos="1440"/>
        </w:tabs>
        <w:spacing w:after="120"/>
        <w:rPr>
          <w:rFonts w:asciiTheme="minorHAnsi" w:hAnsiTheme="minorHAnsi"/>
          <w:szCs w:val="24"/>
          <w:lang w:val="en-US"/>
        </w:rPr>
      </w:pPr>
      <w:hyperlink w:anchor="_Toc115774686" w:history="1">
        <w:r w:rsidR="003F79AA" w:rsidRPr="00516269">
          <w:rPr>
            <w:rStyle w:val="Hipervnculo"/>
            <w:rFonts w:asciiTheme="minorHAnsi" w:hAnsiTheme="minorHAnsi"/>
            <w:color w:val="auto"/>
            <w:szCs w:val="24"/>
          </w:rPr>
          <w:t>39.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Variaciones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81</w:t>
        </w:r>
        <w:r w:rsidR="003F79AA" w:rsidRPr="00516269">
          <w:rPr>
            <w:rFonts w:asciiTheme="minorHAnsi" w:hAnsiTheme="minorHAnsi"/>
            <w:webHidden/>
            <w:szCs w:val="24"/>
          </w:rPr>
          <w:fldChar w:fldCharType="end"/>
        </w:r>
      </w:hyperlink>
    </w:p>
    <w:p w14:paraId="27CAA4E4" w14:textId="0A117172" w:rsidR="003F79AA" w:rsidRPr="00516269" w:rsidRDefault="00471614" w:rsidP="00ED7FCE">
      <w:pPr>
        <w:pStyle w:val="TDC2"/>
        <w:tabs>
          <w:tab w:val="left" w:pos="1440"/>
        </w:tabs>
        <w:spacing w:after="120"/>
        <w:rPr>
          <w:rFonts w:asciiTheme="minorHAnsi" w:hAnsiTheme="minorHAnsi"/>
          <w:szCs w:val="24"/>
          <w:lang w:val="en-US"/>
        </w:rPr>
      </w:pPr>
      <w:hyperlink w:anchor="_Toc115774687" w:history="1">
        <w:r w:rsidR="003F79AA" w:rsidRPr="00516269">
          <w:rPr>
            <w:rStyle w:val="Hipervnculo"/>
            <w:rFonts w:asciiTheme="minorHAnsi" w:hAnsiTheme="minorHAnsi"/>
            <w:color w:val="auto"/>
            <w:szCs w:val="24"/>
          </w:rPr>
          <w:t>40.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Pagos de las Variaciones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81</w:t>
        </w:r>
        <w:r w:rsidR="003F79AA" w:rsidRPr="00516269">
          <w:rPr>
            <w:rFonts w:asciiTheme="minorHAnsi" w:hAnsiTheme="minorHAnsi"/>
            <w:webHidden/>
            <w:szCs w:val="24"/>
          </w:rPr>
          <w:fldChar w:fldCharType="end"/>
        </w:r>
      </w:hyperlink>
    </w:p>
    <w:p w14:paraId="24248EEE" w14:textId="7AC63B5B" w:rsidR="003F79AA" w:rsidRPr="00516269" w:rsidRDefault="00471614" w:rsidP="00ED7FCE">
      <w:pPr>
        <w:pStyle w:val="TDC2"/>
        <w:tabs>
          <w:tab w:val="left" w:pos="1440"/>
        </w:tabs>
        <w:spacing w:after="120"/>
        <w:rPr>
          <w:rFonts w:asciiTheme="minorHAnsi" w:hAnsiTheme="minorHAnsi"/>
          <w:szCs w:val="24"/>
          <w:lang w:val="en-US"/>
        </w:rPr>
      </w:pPr>
      <w:hyperlink w:anchor="_Toc115774688" w:history="1">
        <w:r w:rsidR="003F79AA" w:rsidRPr="00516269">
          <w:rPr>
            <w:rStyle w:val="Hipervnculo"/>
            <w:rFonts w:asciiTheme="minorHAnsi" w:hAnsiTheme="minorHAnsi"/>
            <w:color w:val="auto"/>
            <w:szCs w:val="24"/>
          </w:rPr>
          <w:t>41.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Proyecciones  de Flujo de Efectivos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82</w:t>
        </w:r>
        <w:r w:rsidR="003F79AA" w:rsidRPr="00516269">
          <w:rPr>
            <w:rFonts w:asciiTheme="minorHAnsi" w:hAnsiTheme="minorHAnsi"/>
            <w:webHidden/>
            <w:szCs w:val="24"/>
          </w:rPr>
          <w:fldChar w:fldCharType="end"/>
        </w:r>
      </w:hyperlink>
    </w:p>
    <w:p w14:paraId="298BFA9B" w14:textId="2A073EA9" w:rsidR="003F79AA" w:rsidRPr="00516269" w:rsidRDefault="00471614" w:rsidP="00ED7FCE">
      <w:pPr>
        <w:pStyle w:val="TDC2"/>
        <w:tabs>
          <w:tab w:val="left" w:pos="1440"/>
        </w:tabs>
        <w:spacing w:after="120"/>
        <w:rPr>
          <w:rFonts w:asciiTheme="minorHAnsi" w:hAnsiTheme="minorHAnsi"/>
          <w:szCs w:val="24"/>
          <w:lang w:val="en-US"/>
        </w:rPr>
      </w:pPr>
      <w:hyperlink w:anchor="_Toc115774689" w:history="1">
        <w:r w:rsidR="003F79AA" w:rsidRPr="00516269">
          <w:rPr>
            <w:rStyle w:val="Hipervnculo"/>
            <w:rFonts w:asciiTheme="minorHAnsi" w:hAnsiTheme="minorHAnsi"/>
            <w:color w:val="auto"/>
            <w:szCs w:val="24"/>
          </w:rPr>
          <w:t>42.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Certificados de Pago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_Toc115774689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82</w:t>
        </w:r>
        <w:r w:rsidR="003F79AA" w:rsidRPr="00516269">
          <w:rPr>
            <w:rFonts w:asciiTheme="minorHAnsi" w:hAnsiTheme="minorHAnsi"/>
            <w:webHidden/>
            <w:szCs w:val="24"/>
          </w:rPr>
          <w:fldChar w:fldCharType="end"/>
        </w:r>
      </w:hyperlink>
    </w:p>
    <w:p w14:paraId="7A19E459" w14:textId="3AADD246" w:rsidR="003F79AA" w:rsidRPr="00516269" w:rsidRDefault="00471614" w:rsidP="00ED7FCE">
      <w:pPr>
        <w:pStyle w:val="TDC2"/>
        <w:tabs>
          <w:tab w:val="left" w:pos="1440"/>
        </w:tabs>
        <w:spacing w:after="120"/>
        <w:rPr>
          <w:rFonts w:asciiTheme="minorHAnsi" w:hAnsiTheme="minorHAnsi"/>
          <w:szCs w:val="24"/>
          <w:lang w:val="en-US"/>
        </w:rPr>
      </w:pPr>
      <w:hyperlink w:anchor="_Toc115774690" w:history="1">
        <w:r w:rsidR="003F79AA" w:rsidRPr="00516269">
          <w:rPr>
            <w:rStyle w:val="Hipervnculo"/>
            <w:rFonts w:asciiTheme="minorHAnsi" w:hAnsiTheme="minorHAnsi"/>
            <w:color w:val="auto"/>
            <w:szCs w:val="24"/>
          </w:rPr>
          <w:t>43.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Pagos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83</w:t>
        </w:r>
        <w:r w:rsidR="003F79AA" w:rsidRPr="00516269">
          <w:rPr>
            <w:rFonts w:asciiTheme="minorHAnsi" w:hAnsiTheme="minorHAnsi"/>
            <w:webHidden/>
            <w:szCs w:val="24"/>
          </w:rPr>
          <w:fldChar w:fldCharType="end"/>
        </w:r>
      </w:hyperlink>
    </w:p>
    <w:p w14:paraId="4E5A1494" w14:textId="7E7E200B" w:rsidR="003F79AA" w:rsidRPr="00516269" w:rsidRDefault="00471614" w:rsidP="00ED7FCE">
      <w:pPr>
        <w:pStyle w:val="TDC2"/>
        <w:tabs>
          <w:tab w:val="left" w:pos="1440"/>
        </w:tabs>
        <w:spacing w:after="120"/>
        <w:rPr>
          <w:rFonts w:asciiTheme="minorHAnsi" w:hAnsiTheme="minorHAnsi"/>
          <w:szCs w:val="24"/>
          <w:lang w:val="en-US"/>
        </w:rPr>
      </w:pPr>
      <w:hyperlink w:anchor="_Toc115774691" w:history="1">
        <w:r w:rsidR="003F79AA" w:rsidRPr="00516269">
          <w:rPr>
            <w:rStyle w:val="Hipervnculo"/>
            <w:rFonts w:asciiTheme="minorHAnsi" w:hAnsiTheme="minorHAnsi"/>
            <w:color w:val="auto"/>
            <w:szCs w:val="24"/>
          </w:rPr>
          <w:t>44.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Eventos Compensables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83</w:t>
        </w:r>
        <w:r w:rsidR="003F79AA" w:rsidRPr="00516269">
          <w:rPr>
            <w:rFonts w:asciiTheme="minorHAnsi" w:hAnsiTheme="minorHAnsi"/>
            <w:webHidden/>
            <w:szCs w:val="24"/>
          </w:rPr>
          <w:fldChar w:fldCharType="end"/>
        </w:r>
      </w:hyperlink>
    </w:p>
    <w:p w14:paraId="70D4617B" w14:textId="6C3312F1" w:rsidR="003F79AA" w:rsidRPr="00516269" w:rsidRDefault="00471614" w:rsidP="00ED7FCE">
      <w:pPr>
        <w:pStyle w:val="TDC2"/>
        <w:tabs>
          <w:tab w:val="left" w:pos="1440"/>
        </w:tabs>
        <w:spacing w:after="120"/>
        <w:rPr>
          <w:rFonts w:asciiTheme="minorHAnsi" w:hAnsiTheme="minorHAnsi"/>
          <w:szCs w:val="24"/>
          <w:lang w:val="en-US"/>
        </w:rPr>
      </w:pPr>
      <w:hyperlink w:anchor="_Toc115774692" w:history="1">
        <w:r w:rsidR="003F79AA" w:rsidRPr="00516269">
          <w:rPr>
            <w:rStyle w:val="Hipervnculo"/>
            <w:rFonts w:asciiTheme="minorHAnsi" w:hAnsiTheme="minorHAnsi"/>
            <w:color w:val="auto"/>
            <w:szCs w:val="24"/>
          </w:rPr>
          <w:t>45.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Impuestos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85</w:t>
        </w:r>
        <w:r w:rsidR="003F79AA" w:rsidRPr="00516269">
          <w:rPr>
            <w:rFonts w:asciiTheme="minorHAnsi" w:hAnsiTheme="minorHAnsi"/>
            <w:webHidden/>
            <w:szCs w:val="24"/>
          </w:rPr>
          <w:fldChar w:fldCharType="end"/>
        </w:r>
      </w:hyperlink>
    </w:p>
    <w:p w14:paraId="1EACA538" w14:textId="5B67D7A8" w:rsidR="003F79AA" w:rsidRPr="00516269" w:rsidRDefault="00471614" w:rsidP="00ED7FCE">
      <w:pPr>
        <w:pStyle w:val="TDC2"/>
        <w:tabs>
          <w:tab w:val="left" w:pos="1440"/>
        </w:tabs>
        <w:spacing w:after="120"/>
        <w:rPr>
          <w:rFonts w:asciiTheme="minorHAnsi" w:hAnsiTheme="minorHAnsi"/>
          <w:szCs w:val="24"/>
          <w:lang w:val="en-US"/>
        </w:rPr>
      </w:pPr>
      <w:hyperlink w:anchor="_Toc115774693" w:history="1">
        <w:r w:rsidR="003F79AA" w:rsidRPr="00516269">
          <w:rPr>
            <w:rStyle w:val="Hipervnculo"/>
            <w:rFonts w:asciiTheme="minorHAnsi" w:hAnsiTheme="minorHAnsi"/>
            <w:color w:val="auto"/>
            <w:szCs w:val="24"/>
          </w:rPr>
          <w:t>46.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Monedas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85</w:t>
        </w:r>
        <w:r w:rsidR="003F79AA" w:rsidRPr="00516269">
          <w:rPr>
            <w:rFonts w:asciiTheme="minorHAnsi" w:hAnsiTheme="minorHAnsi"/>
            <w:webHidden/>
            <w:szCs w:val="24"/>
          </w:rPr>
          <w:fldChar w:fldCharType="end"/>
        </w:r>
      </w:hyperlink>
    </w:p>
    <w:p w14:paraId="604B20CB" w14:textId="761F22EB" w:rsidR="003F79AA" w:rsidRPr="00516269" w:rsidRDefault="00471614" w:rsidP="00ED7FCE">
      <w:pPr>
        <w:pStyle w:val="TDC2"/>
        <w:tabs>
          <w:tab w:val="left" w:pos="1440"/>
        </w:tabs>
        <w:spacing w:after="120"/>
        <w:rPr>
          <w:rFonts w:asciiTheme="minorHAnsi" w:hAnsiTheme="minorHAnsi"/>
          <w:szCs w:val="24"/>
          <w:lang w:val="en-US"/>
        </w:rPr>
      </w:pPr>
      <w:hyperlink w:anchor="_Toc115774694" w:history="1">
        <w:r w:rsidR="003F79AA" w:rsidRPr="00516269">
          <w:rPr>
            <w:rStyle w:val="Hipervnculo"/>
            <w:rFonts w:asciiTheme="minorHAnsi" w:hAnsiTheme="minorHAnsi"/>
            <w:color w:val="auto"/>
            <w:szCs w:val="24"/>
          </w:rPr>
          <w:t>47.</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Ajustes de Precios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85</w:t>
        </w:r>
        <w:r w:rsidR="003F79AA" w:rsidRPr="00516269">
          <w:rPr>
            <w:rFonts w:asciiTheme="minorHAnsi" w:hAnsiTheme="minorHAnsi"/>
            <w:webHidden/>
            <w:szCs w:val="24"/>
          </w:rPr>
          <w:fldChar w:fldCharType="end"/>
        </w:r>
      </w:hyperlink>
    </w:p>
    <w:p w14:paraId="3D360894" w14:textId="3CD540B8" w:rsidR="003F79AA" w:rsidRPr="00516269" w:rsidRDefault="00471614" w:rsidP="00ED7FCE">
      <w:pPr>
        <w:pStyle w:val="TDC2"/>
        <w:tabs>
          <w:tab w:val="left" w:pos="1440"/>
        </w:tabs>
        <w:spacing w:after="120"/>
        <w:rPr>
          <w:rFonts w:asciiTheme="minorHAnsi" w:hAnsiTheme="minorHAnsi"/>
          <w:szCs w:val="24"/>
          <w:lang w:val="en-US"/>
        </w:rPr>
      </w:pPr>
      <w:hyperlink w:anchor="_Toc115774695" w:history="1">
        <w:r w:rsidR="003F79AA" w:rsidRPr="00516269">
          <w:rPr>
            <w:rStyle w:val="Hipervnculo"/>
            <w:rFonts w:asciiTheme="minorHAnsi" w:hAnsiTheme="minorHAnsi"/>
            <w:color w:val="auto"/>
            <w:szCs w:val="24"/>
          </w:rPr>
          <w:t>48.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Retenciones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86</w:t>
        </w:r>
        <w:r w:rsidR="003F79AA" w:rsidRPr="00516269">
          <w:rPr>
            <w:rFonts w:asciiTheme="minorHAnsi" w:hAnsiTheme="minorHAnsi"/>
            <w:webHidden/>
            <w:szCs w:val="24"/>
          </w:rPr>
          <w:fldChar w:fldCharType="end"/>
        </w:r>
      </w:hyperlink>
    </w:p>
    <w:p w14:paraId="5CF3E0C4" w14:textId="6A967DE0" w:rsidR="003F79AA" w:rsidRPr="00516269" w:rsidRDefault="00471614" w:rsidP="00ED7FCE">
      <w:pPr>
        <w:pStyle w:val="TDC2"/>
        <w:tabs>
          <w:tab w:val="left" w:pos="1440"/>
        </w:tabs>
        <w:spacing w:after="120"/>
        <w:rPr>
          <w:rFonts w:asciiTheme="minorHAnsi" w:hAnsiTheme="minorHAnsi"/>
          <w:szCs w:val="24"/>
          <w:lang w:val="en-US"/>
        </w:rPr>
      </w:pPr>
      <w:hyperlink w:anchor="_Toc115774696" w:history="1">
        <w:r w:rsidR="003F79AA" w:rsidRPr="00516269">
          <w:rPr>
            <w:rStyle w:val="Hipervnculo"/>
            <w:rFonts w:asciiTheme="minorHAnsi" w:hAnsiTheme="minorHAnsi"/>
            <w:color w:val="auto"/>
            <w:szCs w:val="24"/>
          </w:rPr>
          <w:t>49.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Liquidación por daños y perjuicios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86</w:t>
        </w:r>
        <w:r w:rsidR="003F79AA" w:rsidRPr="00516269">
          <w:rPr>
            <w:rFonts w:asciiTheme="minorHAnsi" w:hAnsiTheme="minorHAnsi"/>
            <w:webHidden/>
            <w:szCs w:val="24"/>
          </w:rPr>
          <w:fldChar w:fldCharType="end"/>
        </w:r>
      </w:hyperlink>
    </w:p>
    <w:p w14:paraId="1302B897" w14:textId="70CB7F88" w:rsidR="003F79AA" w:rsidRPr="00516269" w:rsidRDefault="00471614" w:rsidP="00ED7FCE">
      <w:pPr>
        <w:pStyle w:val="TDC2"/>
        <w:tabs>
          <w:tab w:val="left" w:pos="1440"/>
        </w:tabs>
        <w:spacing w:after="120"/>
        <w:rPr>
          <w:rFonts w:asciiTheme="minorHAnsi" w:hAnsiTheme="minorHAnsi"/>
          <w:szCs w:val="24"/>
          <w:lang w:val="en-US"/>
        </w:rPr>
      </w:pPr>
      <w:hyperlink w:anchor="_Toc115774697" w:history="1">
        <w:r w:rsidR="003F79AA" w:rsidRPr="00516269">
          <w:rPr>
            <w:rStyle w:val="Hipervnculo"/>
            <w:rFonts w:asciiTheme="minorHAnsi" w:hAnsiTheme="minorHAnsi"/>
            <w:color w:val="auto"/>
            <w:szCs w:val="24"/>
          </w:rPr>
          <w:t>50.</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Bonificaciones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87</w:t>
        </w:r>
        <w:r w:rsidR="003F79AA" w:rsidRPr="00516269">
          <w:rPr>
            <w:rFonts w:asciiTheme="minorHAnsi" w:hAnsiTheme="minorHAnsi"/>
            <w:webHidden/>
            <w:szCs w:val="24"/>
          </w:rPr>
          <w:fldChar w:fldCharType="end"/>
        </w:r>
      </w:hyperlink>
    </w:p>
    <w:p w14:paraId="6A703638" w14:textId="76769A63" w:rsidR="003F79AA" w:rsidRPr="00516269" w:rsidRDefault="00471614" w:rsidP="00ED7FCE">
      <w:pPr>
        <w:pStyle w:val="TDC2"/>
        <w:tabs>
          <w:tab w:val="left" w:pos="1440"/>
        </w:tabs>
        <w:spacing w:after="120"/>
        <w:rPr>
          <w:rFonts w:asciiTheme="minorHAnsi" w:hAnsiTheme="minorHAnsi"/>
          <w:szCs w:val="24"/>
          <w:lang w:val="en-US"/>
        </w:rPr>
      </w:pPr>
      <w:hyperlink w:anchor="_Toc115774698" w:history="1">
        <w:r w:rsidR="003F79AA" w:rsidRPr="00516269">
          <w:rPr>
            <w:rStyle w:val="Hipervnculo"/>
            <w:rFonts w:asciiTheme="minorHAnsi" w:hAnsiTheme="minorHAnsi"/>
            <w:color w:val="auto"/>
            <w:szCs w:val="24"/>
          </w:rPr>
          <w:t>51.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Pago de anticipo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_Toc115774698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87</w:t>
        </w:r>
        <w:r w:rsidR="003F79AA" w:rsidRPr="00516269">
          <w:rPr>
            <w:rFonts w:asciiTheme="minorHAnsi" w:hAnsiTheme="minorHAnsi"/>
            <w:webHidden/>
            <w:szCs w:val="24"/>
          </w:rPr>
          <w:fldChar w:fldCharType="end"/>
        </w:r>
      </w:hyperlink>
    </w:p>
    <w:p w14:paraId="6DDCF97A" w14:textId="0CB1235F" w:rsidR="003F79AA" w:rsidRPr="00516269" w:rsidRDefault="00471614" w:rsidP="00ED7FCE">
      <w:pPr>
        <w:pStyle w:val="TDC2"/>
        <w:tabs>
          <w:tab w:val="left" w:pos="1440"/>
        </w:tabs>
        <w:spacing w:after="120"/>
        <w:rPr>
          <w:rFonts w:asciiTheme="minorHAnsi" w:hAnsiTheme="minorHAnsi"/>
          <w:szCs w:val="24"/>
          <w:lang w:val="en-US"/>
        </w:rPr>
      </w:pPr>
      <w:hyperlink w:anchor="_Toc115774699" w:history="1">
        <w:r w:rsidR="003F79AA" w:rsidRPr="00516269">
          <w:rPr>
            <w:rStyle w:val="Hipervnculo"/>
            <w:rFonts w:asciiTheme="minorHAnsi" w:hAnsiTheme="minorHAnsi"/>
            <w:color w:val="auto"/>
            <w:szCs w:val="24"/>
          </w:rPr>
          <w:t>52.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Garantías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_Toc115774699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87</w:t>
        </w:r>
        <w:r w:rsidR="003F79AA" w:rsidRPr="00516269">
          <w:rPr>
            <w:rFonts w:asciiTheme="minorHAnsi" w:hAnsiTheme="minorHAnsi"/>
            <w:webHidden/>
            <w:szCs w:val="24"/>
          </w:rPr>
          <w:fldChar w:fldCharType="end"/>
        </w:r>
      </w:hyperlink>
    </w:p>
    <w:p w14:paraId="515BB62E" w14:textId="4FAB9AB5" w:rsidR="003F79AA" w:rsidRPr="00516269" w:rsidRDefault="00471614" w:rsidP="00ED7FCE">
      <w:pPr>
        <w:pStyle w:val="TDC2"/>
        <w:tabs>
          <w:tab w:val="left" w:pos="1440"/>
        </w:tabs>
        <w:spacing w:after="120"/>
        <w:rPr>
          <w:rFonts w:asciiTheme="minorHAnsi" w:hAnsiTheme="minorHAnsi"/>
          <w:szCs w:val="24"/>
          <w:lang w:val="en-US"/>
        </w:rPr>
      </w:pPr>
      <w:hyperlink w:anchor="_Toc115774700" w:history="1">
        <w:r w:rsidR="003F79AA" w:rsidRPr="00516269">
          <w:rPr>
            <w:rStyle w:val="Hipervnculo"/>
            <w:rFonts w:asciiTheme="minorHAnsi" w:hAnsiTheme="minorHAnsi"/>
            <w:color w:val="auto"/>
            <w:szCs w:val="24"/>
          </w:rPr>
          <w:t>53.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Trabajos por día</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88</w:t>
        </w:r>
        <w:r w:rsidR="003F79AA" w:rsidRPr="00516269">
          <w:rPr>
            <w:rFonts w:asciiTheme="minorHAnsi" w:hAnsiTheme="minorHAnsi"/>
            <w:webHidden/>
            <w:szCs w:val="24"/>
          </w:rPr>
          <w:fldChar w:fldCharType="end"/>
        </w:r>
      </w:hyperlink>
    </w:p>
    <w:p w14:paraId="4668DC1A" w14:textId="0FB344DE" w:rsidR="003F79AA" w:rsidRPr="00516269" w:rsidRDefault="00471614" w:rsidP="00ED7FCE">
      <w:pPr>
        <w:pStyle w:val="TDC2"/>
        <w:tabs>
          <w:tab w:val="left" w:pos="1440"/>
        </w:tabs>
        <w:spacing w:after="120"/>
        <w:rPr>
          <w:rFonts w:asciiTheme="minorHAnsi" w:hAnsiTheme="minorHAnsi"/>
          <w:szCs w:val="24"/>
          <w:lang w:val="en-US"/>
        </w:rPr>
      </w:pPr>
      <w:hyperlink w:anchor="_Toc115774701" w:history="1">
        <w:r w:rsidR="003F79AA" w:rsidRPr="00516269">
          <w:rPr>
            <w:rStyle w:val="Hipervnculo"/>
            <w:rFonts w:asciiTheme="minorHAnsi" w:hAnsiTheme="minorHAnsi"/>
            <w:color w:val="auto"/>
            <w:szCs w:val="24"/>
          </w:rPr>
          <w:t>54.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Costo de reparaciones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88</w:t>
        </w:r>
        <w:r w:rsidR="003F79AA" w:rsidRPr="00516269">
          <w:rPr>
            <w:rFonts w:asciiTheme="minorHAnsi" w:hAnsiTheme="minorHAnsi"/>
            <w:webHidden/>
            <w:szCs w:val="24"/>
          </w:rPr>
          <w:fldChar w:fldCharType="end"/>
        </w:r>
      </w:hyperlink>
    </w:p>
    <w:p w14:paraId="3FD09FAC" w14:textId="359D63E7" w:rsidR="003F79AA" w:rsidRPr="00516269" w:rsidRDefault="00471614" w:rsidP="00ED7FCE">
      <w:pPr>
        <w:pStyle w:val="TDC1"/>
        <w:spacing w:before="0" w:after="120"/>
        <w:rPr>
          <w:rFonts w:asciiTheme="minorHAnsi" w:hAnsiTheme="minorHAnsi"/>
          <w:szCs w:val="24"/>
          <w:lang w:val="en-US"/>
        </w:rPr>
      </w:pPr>
      <w:hyperlink w:anchor="_Toc115774702" w:history="1">
        <w:r w:rsidR="003F79AA" w:rsidRPr="00516269">
          <w:rPr>
            <w:rStyle w:val="Hipervnculo"/>
            <w:rFonts w:asciiTheme="minorHAnsi" w:hAnsiTheme="minorHAnsi"/>
            <w:color w:val="auto"/>
            <w:szCs w:val="24"/>
          </w:rPr>
          <w:t>E. Finalización del Contrato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88</w:t>
        </w:r>
        <w:r w:rsidR="003F79AA" w:rsidRPr="00516269">
          <w:rPr>
            <w:rFonts w:asciiTheme="minorHAnsi" w:hAnsiTheme="minorHAnsi"/>
            <w:webHidden/>
            <w:szCs w:val="24"/>
          </w:rPr>
          <w:fldChar w:fldCharType="end"/>
        </w:r>
      </w:hyperlink>
    </w:p>
    <w:p w14:paraId="418A553D" w14:textId="2D90E79A" w:rsidR="003F79AA" w:rsidRPr="00516269" w:rsidRDefault="00471614" w:rsidP="00ED7FCE">
      <w:pPr>
        <w:pStyle w:val="TDC2"/>
        <w:tabs>
          <w:tab w:val="left" w:pos="1440"/>
        </w:tabs>
        <w:spacing w:after="120"/>
        <w:rPr>
          <w:rFonts w:asciiTheme="minorHAnsi" w:hAnsiTheme="minorHAnsi"/>
          <w:szCs w:val="24"/>
          <w:lang w:val="en-US"/>
        </w:rPr>
      </w:pPr>
      <w:hyperlink w:anchor="_Toc115774703" w:history="1">
        <w:r w:rsidR="003F79AA" w:rsidRPr="00516269">
          <w:rPr>
            <w:rStyle w:val="Hipervnculo"/>
            <w:rFonts w:asciiTheme="minorHAnsi" w:hAnsiTheme="minorHAnsi"/>
            <w:color w:val="auto"/>
            <w:szCs w:val="24"/>
          </w:rPr>
          <w:t>55.</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Terminación de las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88</w:t>
        </w:r>
        <w:r w:rsidR="003F79AA" w:rsidRPr="00516269">
          <w:rPr>
            <w:rFonts w:asciiTheme="minorHAnsi" w:hAnsiTheme="minorHAnsi"/>
            <w:webHidden/>
            <w:szCs w:val="24"/>
          </w:rPr>
          <w:fldChar w:fldCharType="end"/>
        </w:r>
      </w:hyperlink>
    </w:p>
    <w:p w14:paraId="72F4D122" w14:textId="61E8200B" w:rsidR="003F79AA" w:rsidRPr="00516269" w:rsidRDefault="00471614" w:rsidP="00ED7FCE">
      <w:pPr>
        <w:pStyle w:val="TDC2"/>
        <w:tabs>
          <w:tab w:val="left" w:pos="1440"/>
        </w:tabs>
        <w:spacing w:after="120"/>
        <w:rPr>
          <w:rFonts w:asciiTheme="minorHAnsi" w:hAnsiTheme="minorHAnsi"/>
          <w:szCs w:val="24"/>
          <w:lang w:val="en-US"/>
        </w:rPr>
      </w:pPr>
      <w:hyperlink w:anchor="_Toc115774704" w:history="1">
        <w:r w:rsidR="003F79AA" w:rsidRPr="00516269">
          <w:rPr>
            <w:rStyle w:val="Hipervnculo"/>
            <w:rFonts w:asciiTheme="minorHAnsi" w:hAnsiTheme="minorHAnsi"/>
            <w:color w:val="auto"/>
            <w:szCs w:val="24"/>
          </w:rPr>
          <w:t>56.</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Recepción de las Obras</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_Toc115774704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88</w:t>
        </w:r>
        <w:r w:rsidR="003F79AA" w:rsidRPr="00516269">
          <w:rPr>
            <w:rFonts w:asciiTheme="minorHAnsi" w:hAnsiTheme="minorHAnsi"/>
            <w:webHidden/>
            <w:szCs w:val="24"/>
          </w:rPr>
          <w:fldChar w:fldCharType="end"/>
        </w:r>
      </w:hyperlink>
    </w:p>
    <w:p w14:paraId="35080C99" w14:textId="34F868BE" w:rsidR="003F79AA" w:rsidRPr="00516269" w:rsidRDefault="00471614" w:rsidP="00ED7FCE">
      <w:pPr>
        <w:pStyle w:val="TDC2"/>
        <w:tabs>
          <w:tab w:val="left" w:pos="1440"/>
        </w:tabs>
        <w:spacing w:after="120"/>
        <w:rPr>
          <w:rFonts w:asciiTheme="minorHAnsi" w:hAnsiTheme="minorHAnsi"/>
          <w:szCs w:val="24"/>
          <w:lang w:val="en-US"/>
        </w:rPr>
      </w:pPr>
      <w:hyperlink w:anchor="_Toc115774705" w:history="1">
        <w:r w:rsidR="003F79AA" w:rsidRPr="00516269">
          <w:rPr>
            <w:rStyle w:val="Hipervnculo"/>
            <w:rFonts w:asciiTheme="minorHAnsi" w:hAnsiTheme="minorHAnsi"/>
            <w:color w:val="auto"/>
            <w:szCs w:val="24"/>
          </w:rPr>
          <w:t>57.</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Liquidación final</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_Toc115774705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88</w:t>
        </w:r>
        <w:r w:rsidR="003F79AA" w:rsidRPr="00516269">
          <w:rPr>
            <w:rFonts w:asciiTheme="minorHAnsi" w:hAnsiTheme="minorHAnsi"/>
            <w:webHidden/>
            <w:szCs w:val="24"/>
          </w:rPr>
          <w:fldChar w:fldCharType="end"/>
        </w:r>
      </w:hyperlink>
    </w:p>
    <w:p w14:paraId="10D81E2E" w14:textId="2EBB6722" w:rsidR="003F79AA" w:rsidRPr="00516269" w:rsidRDefault="00471614" w:rsidP="00ED7FCE">
      <w:pPr>
        <w:pStyle w:val="TDC2"/>
        <w:tabs>
          <w:tab w:val="left" w:pos="1440"/>
        </w:tabs>
        <w:spacing w:after="120"/>
        <w:rPr>
          <w:rFonts w:asciiTheme="minorHAnsi" w:hAnsiTheme="minorHAnsi"/>
          <w:szCs w:val="24"/>
          <w:lang w:val="en-US"/>
        </w:rPr>
      </w:pPr>
      <w:hyperlink w:anchor="_Toc115774706" w:history="1">
        <w:r w:rsidR="003F79AA" w:rsidRPr="00516269">
          <w:rPr>
            <w:rStyle w:val="Hipervnculo"/>
            <w:rFonts w:asciiTheme="minorHAnsi" w:hAnsiTheme="minorHAnsi"/>
            <w:color w:val="auto"/>
            <w:szCs w:val="24"/>
          </w:rPr>
          <w:t>58.</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Manuales de Operación y de Mantenimiento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_Toc115774706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89</w:t>
        </w:r>
        <w:r w:rsidR="003F79AA" w:rsidRPr="00516269">
          <w:rPr>
            <w:rFonts w:asciiTheme="minorHAnsi" w:hAnsiTheme="minorHAnsi"/>
            <w:webHidden/>
            <w:szCs w:val="24"/>
          </w:rPr>
          <w:fldChar w:fldCharType="end"/>
        </w:r>
      </w:hyperlink>
    </w:p>
    <w:p w14:paraId="4E0A80F5" w14:textId="7B97E1CD" w:rsidR="003F79AA" w:rsidRPr="00516269" w:rsidRDefault="00471614" w:rsidP="00ED7FCE">
      <w:pPr>
        <w:pStyle w:val="TDC2"/>
        <w:tabs>
          <w:tab w:val="left" w:pos="1440"/>
        </w:tabs>
        <w:spacing w:after="120"/>
        <w:rPr>
          <w:rFonts w:asciiTheme="minorHAnsi" w:hAnsiTheme="minorHAnsi"/>
          <w:szCs w:val="24"/>
          <w:lang w:val="en-US"/>
        </w:rPr>
      </w:pPr>
      <w:hyperlink w:anchor="_Toc115774707" w:history="1">
        <w:r w:rsidR="003F79AA" w:rsidRPr="00516269">
          <w:rPr>
            <w:rStyle w:val="Hipervnculo"/>
            <w:rFonts w:asciiTheme="minorHAnsi" w:hAnsiTheme="minorHAnsi"/>
            <w:color w:val="auto"/>
            <w:szCs w:val="24"/>
          </w:rPr>
          <w:t>59.</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Terminación del Contrato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_Toc115774707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89</w:t>
        </w:r>
        <w:r w:rsidR="003F79AA" w:rsidRPr="00516269">
          <w:rPr>
            <w:rFonts w:asciiTheme="minorHAnsi" w:hAnsiTheme="minorHAnsi"/>
            <w:webHidden/>
            <w:szCs w:val="24"/>
          </w:rPr>
          <w:fldChar w:fldCharType="end"/>
        </w:r>
      </w:hyperlink>
    </w:p>
    <w:p w14:paraId="04022454" w14:textId="77777777" w:rsidR="003F79AA" w:rsidRPr="00516269" w:rsidRDefault="00471614" w:rsidP="00ED7FCE">
      <w:pPr>
        <w:pStyle w:val="TDC2"/>
        <w:spacing w:after="120"/>
        <w:rPr>
          <w:rFonts w:asciiTheme="minorHAnsi" w:hAnsiTheme="minorHAnsi"/>
          <w:szCs w:val="24"/>
          <w:lang w:val="en-US"/>
        </w:rPr>
      </w:pPr>
      <w:hyperlink w:anchor="_Toc115774708" w:history="1">
        <w:r w:rsidR="003F79AA" w:rsidRPr="00516269">
          <w:rPr>
            <w:rStyle w:val="Hipervnculo"/>
            <w:rFonts w:asciiTheme="minorHAnsi" w:hAnsiTheme="minorHAnsi"/>
            <w:color w:val="auto"/>
            <w:szCs w:val="24"/>
          </w:rPr>
          <w:t xml:space="preserve">60.       </w:t>
        </w:r>
        <w:r w:rsidR="00F123B2" w:rsidRPr="00516269">
          <w:rPr>
            <w:rStyle w:val="Hipervnculo"/>
            <w:rFonts w:asciiTheme="minorHAnsi" w:hAnsiTheme="minorHAnsi"/>
            <w:color w:val="auto"/>
            <w:szCs w:val="24"/>
          </w:rPr>
          <w:t>Prácticas prohibidas</w:t>
        </w:r>
        <w:r w:rsidR="003F79AA" w:rsidRPr="00516269">
          <w:rPr>
            <w:rFonts w:asciiTheme="minorHAnsi" w:hAnsiTheme="minorHAnsi"/>
            <w:webHidden/>
            <w:szCs w:val="24"/>
          </w:rPr>
          <w:tab/>
        </w:r>
        <w:r w:rsidR="00012469" w:rsidRPr="00516269">
          <w:rPr>
            <w:rFonts w:asciiTheme="minorHAnsi" w:hAnsiTheme="minorHAnsi"/>
            <w:webHidden/>
            <w:szCs w:val="24"/>
          </w:rPr>
          <w:t>77</w:t>
        </w:r>
      </w:hyperlink>
    </w:p>
    <w:p w14:paraId="61385E84" w14:textId="0375AB6C" w:rsidR="003F79AA" w:rsidRPr="00516269" w:rsidRDefault="00471614" w:rsidP="00ED7FCE">
      <w:pPr>
        <w:pStyle w:val="TDC2"/>
        <w:tabs>
          <w:tab w:val="left" w:pos="1440"/>
        </w:tabs>
        <w:spacing w:after="120"/>
        <w:rPr>
          <w:rFonts w:asciiTheme="minorHAnsi" w:hAnsiTheme="minorHAnsi"/>
          <w:szCs w:val="24"/>
          <w:lang w:val="en-US"/>
        </w:rPr>
      </w:pPr>
      <w:hyperlink w:anchor="_Toc115774709" w:history="1">
        <w:r w:rsidR="003F79AA" w:rsidRPr="00516269">
          <w:rPr>
            <w:rStyle w:val="Hipervnculo"/>
            <w:rFonts w:asciiTheme="minorHAnsi" w:hAnsiTheme="minorHAnsi"/>
            <w:color w:val="auto"/>
            <w:szCs w:val="24"/>
          </w:rPr>
          <w:t>61.</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Pagos posteriores a la terminación del Contrato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_Toc115774709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97</w:t>
        </w:r>
        <w:r w:rsidR="003F79AA" w:rsidRPr="00516269">
          <w:rPr>
            <w:rFonts w:asciiTheme="minorHAnsi" w:hAnsiTheme="minorHAnsi"/>
            <w:webHidden/>
            <w:szCs w:val="24"/>
          </w:rPr>
          <w:fldChar w:fldCharType="end"/>
        </w:r>
      </w:hyperlink>
    </w:p>
    <w:p w14:paraId="4A8ECA0A" w14:textId="6C32F980" w:rsidR="003F79AA" w:rsidRPr="00516269" w:rsidRDefault="00471614" w:rsidP="00ED7FCE">
      <w:pPr>
        <w:pStyle w:val="TDC2"/>
        <w:tabs>
          <w:tab w:val="left" w:pos="1440"/>
        </w:tabs>
        <w:spacing w:after="120"/>
        <w:rPr>
          <w:rFonts w:asciiTheme="minorHAnsi" w:hAnsiTheme="minorHAnsi"/>
          <w:szCs w:val="24"/>
          <w:lang w:val="en-US"/>
        </w:rPr>
      </w:pPr>
      <w:hyperlink w:anchor="_Toc115774710" w:history="1">
        <w:r w:rsidR="003F79AA" w:rsidRPr="00516269">
          <w:rPr>
            <w:rStyle w:val="Hipervnculo"/>
            <w:rFonts w:asciiTheme="minorHAnsi" w:hAnsiTheme="minorHAnsi"/>
            <w:color w:val="auto"/>
            <w:szCs w:val="24"/>
          </w:rPr>
          <w:t>62.</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Derechos de propiedad</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_Toc115774710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97</w:t>
        </w:r>
        <w:r w:rsidR="003F79AA" w:rsidRPr="00516269">
          <w:rPr>
            <w:rFonts w:asciiTheme="minorHAnsi" w:hAnsiTheme="minorHAnsi"/>
            <w:webHidden/>
            <w:szCs w:val="24"/>
          </w:rPr>
          <w:fldChar w:fldCharType="end"/>
        </w:r>
      </w:hyperlink>
    </w:p>
    <w:p w14:paraId="62E9C489" w14:textId="15A18EF1" w:rsidR="003F79AA" w:rsidRPr="00516269" w:rsidRDefault="00471614" w:rsidP="00ED7FCE">
      <w:pPr>
        <w:pStyle w:val="TDC2"/>
        <w:tabs>
          <w:tab w:val="left" w:pos="1440"/>
        </w:tabs>
        <w:spacing w:after="120"/>
        <w:rPr>
          <w:rFonts w:asciiTheme="minorHAnsi" w:hAnsiTheme="minorHAnsi"/>
          <w:szCs w:val="24"/>
          <w:lang w:val="en-US"/>
        </w:rPr>
      </w:pPr>
      <w:hyperlink w:anchor="_Toc115774711" w:history="1">
        <w:r w:rsidR="003F79AA" w:rsidRPr="00516269">
          <w:rPr>
            <w:rStyle w:val="Hipervnculo"/>
            <w:rFonts w:asciiTheme="minorHAnsi" w:hAnsiTheme="minorHAnsi"/>
            <w:color w:val="auto"/>
            <w:szCs w:val="24"/>
          </w:rPr>
          <w:t>63.</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Liberación de cumplimiento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_Toc115774711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97</w:t>
        </w:r>
        <w:r w:rsidR="003F79AA" w:rsidRPr="00516269">
          <w:rPr>
            <w:rFonts w:asciiTheme="minorHAnsi" w:hAnsiTheme="minorHAnsi"/>
            <w:webHidden/>
            <w:szCs w:val="24"/>
          </w:rPr>
          <w:fldChar w:fldCharType="end"/>
        </w:r>
      </w:hyperlink>
    </w:p>
    <w:p w14:paraId="3D25B2FB" w14:textId="700537A0" w:rsidR="003F79AA" w:rsidRPr="00516269" w:rsidRDefault="00471614" w:rsidP="00ED7FCE">
      <w:pPr>
        <w:pStyle w:val="TDC2"/>
        <w:tabs>
          <w:tab w:val="left" w:pos="1440"/>
        </w:tabs>
        <w:spacing w:after="120"/>
        <w:rPr>
          <w:rFonts w:asciiTheme="minorHAnsi" w:hAnsiTheme="minorHAnsi"/>
          <w:szCs w:val="24"/>
          <w:lang w:val="en-US"/>
        </w:rPr>
      </w:pPr>
      <w:hyperlink w:anchor="_Toc115774712" w:history="1">
        <w:r w:rsidR="003F79AA" w:rsidRPr="00516269">
          <w:rPr>
            <w:rStyle w:val="Hipervnculo"/>
            <w:rFonts w:asciiTheme="minorHAnsi" w:hAnsiTheme="minorHAnsi"/>
            <w:color w:val="auto"/>
            <w:szCs w:val="24"/>
          </w:rPr>
          <w:t>64.</w:t>
        </w:r>
        <w:r w:rsidR="003F79AA" w:rsidRPr="00516269">
          <w:rPr>
            <w:rFonts w:asciiTheme="minorHAnsi" w:hAnsiTheme="minorHAnsi"/>
            <w:szCs w:val="24"/>
            <w:lang w:val="en-US"/>
          </w:rPr>
          <w:tab/>
        </w:r>
        <w:r w:rsidR="003F79AA" w:rsidRPr="00516269">
          <w:rPr>
            <w:rStyle w:val="Hipervnculo"/>
            <w:rFonts w:asciiTheme="minorHAnsi" w:hAnsiTheme="minorHAnsi"/>
            <w:color w:val="auto"/>
            <w:szCs w:val="24"/>
          </w:rPr>
          <w:t>Suspensión de Desembolsos del Préstamo del Banco</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_Toc115774712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97</w:t>
        </w:r>
        <w:r w:rsidR="003F79AA" w:rsidRPr="00516269">
          <w:rPr>
            <w:rFonts w:asciiTheme="minorHAnsi" w:hAnsiTheme="minorHAnsi"/>
            <w:webHidden/>
            <w:szCs w:val="24"/>
          </w:rPr>
          <w:fldChar w:fldCharType="end"/>
        </w:r>
      </w:hyperlink>
    </w:p>
    <w:p w14:paraId="6A5020A5" w14:textId="47CB1221" w:rsidR="003F79AA" w:rsidRPr="00516269" w:rsidRDefault="00471614" w:rsidP="00ED7FCE">
      <w:pPr>
        <w:pStyle w:val="TDC2"/>
        <w:spacing w:after="120"/>
        <w:rPr>
          <w:rFonts w:asciiTheme="minorHAnsi" w:hAnsiTheme="minorHAnsi"/>
          <w:szCs w:val="24"/>
          <w:lang w:val="en-US"/>
        </w:rPr>
      </w:pPr>
      <w:hyperlink w:anchor="_Toc115774713" w:history="1">
        <w:r w:rsidR="003F79AA" w:rsidRPr="00516269">
          <w:rPr>
            <w:rStyle w:val="Hipervnculo"/>
            <w:rFonts w:asciiTheme="minorHAnsi" w:hAnsiTheme="minorHAnsi"/>
            <w:color w:val="auto"/>
            <w:szCs w:val="24"/>
          </w:rPr>
          <w:t>65.       Elegibilidad</w:t>
        </w:r>
        <w:r w:rsidR="003F79AA" w:rsidRPr="00516269">
          <w:rPr>
            <w:rFonts w:asciiTheme="minorHAnsi" w:hAnsiTheme="minorHAnsi"/>
            <w:webHidden/>
            <w:szCs w:val="24"/>
          </w:rPr>
          <w:tab/>
        </w:r>
        <w:r w:rsidR="003F79AA" w:rsidRPr="00516269">
          <w:rPr>
            <w:rFonts w:asciiTheme="minorHAnsi" w:hAnsiTheme="minorHAnsi"/>
            <w:webHidden/>
            <w:szCs w:val="24"/>
          </w:rPr>
          <w:fldChar w:fldCharType="begin"/>
        </w:r>
        <w:r w:rsidR="003F79AA" w:rsidRPr="00516269">
          <w:rPr>
            <w:rFonts w:asciiTheme="minorHAnsi" w:hAnsiTheme="minorHAnsi"/>
            <w:webHidden/>
            <w:szCs w:val="24"/>
          </w:rPr>
          <w:instrText xml:space="preserve"> PAGEREF _Toc115774713 \h </w:instrText>
        </w:r>
        <w:r w:rsidR="003F79AA" w:rsidRPr="00516269">
          <w:rPr>
            <w:rFonts w:asciiTheme="minorHAnsi" w:hAnsiTheme="minorHAnsi"/>
            <w:webHidden/>
            <w:szCs w:val="24"/>
          </w:rPr>
        </w:r>
        <w:r w:rsidR="003F79AA" w:rsidRPr="00516269">
          <w:rPr>
            <w:rFonts w:asciiTheme="minorHAnsi" w:hAnsiTheme="minorHAnsi"/>
            <w:webHidden/>
            <w:szCs w:val="24"/>
          </w:rPr>
          <w:fldChar w:fldCharType="separate"/>
        </w:r>
        <w:r w:rsidR="003D1E42">
          <w:rPr>
            <w:rFonts w:asciiTheme="minorHAnsi" w:hAnsiTheme="minorHAnsi"/>
            <w:webHidden/>
            <w:szCs w:val="24"/>
          </w:rPr>
          <w:t>99</w:t>
        </w:r>
        <w:r w:rsidR="003F79AA" w:rsidRPr="00516269">
          <w:rPr>
            <w:rFonts w:asciiTheme="minorHAnsi" w:hAnsiTheme="minorHAnsi"/>
            <w:webHidden/>
            <w:szCs w:val="24"/>
          </w:rPr>
          <w:fldChar w:fldCharType="end"/>
        </w:r>
      </w:hyperlink>
    </w:p>
    <w:p w14:paraId="1F015580" w14:textId="77777777" w:rsidR="003F79AA" w:rsidRPr="00516269" w:rsidRDefault="003F79AA" w:rsidP="00ED7FCE">
      <w:pPr>
        <w:spacing w:after="120"/>
        <w:rPr>
          <w:rFonts w:asciiTheme="minorHAnsi" w:hAnsiTheme="minorHAnsi"/>
        </w:rPr>
      </w:pPr>
      <w:r w:rsidRPr="00516269">
        <w:rPr>
          <w:rFonts w:asciiTheme="minorHAnsi" w:hAnsiTheme="minorHAnsi"/>
        </w:rPr>
        <w:fldChar w:fldCharType="end"/>
      </w:r>
    </w:p>
    <w:p w14:paraId="1139D722" w14:textId="77777777" w:rsidR="003F79AA" w:rsidRPr="00516269" w:rsidRDefault="003F79AA" w:rsidP="00ED7FCE">
      <w:pPr>
        <w:tabs>
          <w:tab w:val="left" w:pos="1080"/>
          <w:tab w:val="right" w:leader="dot" w:pos="9000"/>
        </w:tabs>
        <w:spacing w:after="120"/>
        <w:ind w:left="720"/>
        <w:rPr>
          <w:rFonts w:asciiTheme="minorHAnsi" w:hAnsiTheme="minorHAnsi"/>
        </w:rPr>
      </w:pPr>
    </w:p>
    <w:p w14:paraId="72FEFFB3" w14:textId="77777777" w:rsidR="003F79AA" w:rsidRPr="00516269" w:rsidRDefault="003F79AA" w:rsidP="00ED7FCE">
      <w:pPr>
        <w:keepNext/>
        <w:keepLines/>
        <w:tabs>
          <w:tab w:val="left" w:pos="1080"/>
          <w:tab w:val="right" w:leader="dot" w:pos="9000"/>
        </w:tabs>
        <w:spacing w:after="120"/>
        <w:ind w:left="720"/>
        <w:jc w:val="center"/>
        <w:rPr>
          <w:rFonts w:asciiTheme="minorHAnsi" w:hAnsiTheme="minorHAnsi"/>
          <w:b/>
          <w:bCs/>
        </w:rPr>
      </w:pPr>
      <w:r w:rsidRPr="00516269">
        <w:rPr>
          <w:rFonts w:asciiTheme="minorHAnsi" w:hAnsiTheme="minorHAnsi"/>
        </w:rPr>
        <w:br w:type="page"/>
      </w:r>
      <w:r w:rsidRPr="00516269">
        <w:rPr>
          <w:rFonts w:asciiTheme="minorHAnsi" w:hAnsiTheme="minorHAnsi"/>
          <w:b/>
          <w:bCs/>
        </w:rPr>
        <w:t>Condiciones Generales del Contrato</w:t>
      </w:r>
    </w:p>
    <w:p w14:paraId="3BA479C0" w14:textId="77777777" w:rsidR="003F79AA" w:rsidRPr="00516269" w:rsidRDefault="003F79AA" w:rsidP="00ED7FCE">
      <w:pPr>
        <w:keepNext/>
        <w:keepLines/>
        <w:tabs>
          <w:tab w:val="left" w:pos="1080"/>
          <w:tab w:val="right" w:leader="dot" w:pos="9000"/>
        </w:tabs>
        <w:spacing w:after="120"/>
        <w:ind w:left="720"/>
        <w:jc w:val="center"/>
        <w:rPr>
          <w:rFonts w:asciiTheme="minorHAnsi" w:hAnsiTheme="minorHAnsi"/>
        </w:rPr>
      </w:pPr>
    </w:p>
    <w:p w14:paraId="2FDFA12E" w14:textId="77777777" w:rsidR="003F79AA" w:rsidRPr="00516269" w:rsidRDefault="003F79AA" w:rsidP="00ED7FCE">
      <w:pPr>
        <w:pStyle w:val="SectionVHeading2"/>
        <w:spacing w:before="0" w:after="120"/>
        <w:rPr>
          <w:rFonts w:asciiTheme="minorHAnsi" w:hAnsiTheme="minorHAnsi"/>
          <w:sz w:val="24"/>
        </w:rPr>
      </w:pPr>
      <w:bookmarkStart w:id="58" w:name="_Toc115774644"/>
      <w:r w:rsidRPr="00516269">
        <w:rPr>
          <w:rFonts w:asciiTheme="minorHAnsi" w:hAnsiTheme="minorHAnsi"/>
          <w:sz w:val="24"/>
        </w:rPr>
        <w:t>A. Disposiciones Generales</w:t>
      </w:r>
      <w:bookmarkEnd w:id="58"/>
    </w:p>
    <w:tbl>
      <w:tblPr>
        <w:tblW w:w="9781" w:type="dxa"/>
        <w:tblLook w:val="0000" w:firstRow="0" w:lastRow="0" w:firstColumn="0" w:lastColumn="0" w:noHBand="0" w:noVBand="0"/>
      </w:tblPr>
      <w:tblGrid>
        <w:gridCol w:w="2789"/>
        <w:gridCol w:w="6992"/>
      </w:tblGrid>
      <w:tr w:rsidR="003F79AA" w:rsidRPr="00516269" w14:paraId="614AA6D1" w14:textId="77777777" w:rsidTr="00592B36">
        <w:tc>
          <w:tcPr>
            <w:tcW w:w="0" w:type="auto"/>
          </w:tcPr>
          <w:p w14:paraId="313720CD" w14:textId="77777777" w:rsidR="003F79AA" w:rsidRPr="00516269" w:rsidRDefault="003F79AA" w:rsidP="00ED7FCE">
            <w:pPr>
              <w:pStyle w:val="SectionVHeading3"/>
              <w:spacing w:after="120"/>
              <w:rPr>
                <w:rFonts w:asciiTheme="minorHAnsi" w:hAnsiTheme="minorHAnsi"/>
              </w:rPr>
            </w:pPr>
            <w:bookmarkStart w:id="59" w:name="_Toc115774645"/>
            <w:r w:rsidRPr="00516269">
              <w:rPr>
                <w:rFonts w:asciiTheme="minorHAnsi" w:hAnsiTheme="minorHAnsi"/>
              </w:rPr>
              <w:t>1.</w:t>
            </w:r>
            <w:r w:rsidRPr="00516269">
              <w:rPr>
                <w:rFonts w:asciiTheme="minorHAnsi" w:hAnsiTheme="minorHAnsi"/>
              </w:rPr>
              <w:tab/>
              <w:t>Definiciones</w:t>
            </w:r>
            <w:bookmarkEnd w:id="59"/>
          </w:p>
        </w:tc>
        <w:tc>
          <w:tcPr>
            <w:tcW w:w="6992" w:type="dxa"/>
          </w:tcPr>
          <w:p w14:paraId="4FCA6AD7" w14:textId="77777777" w:rsidR="002127A3" w:rsidRPr="00516269" w:rsidRDefault="003F79AA" w:rsidP="002127A3">
            <w:pPr>
              <w:spacing w:after="120"/>
              <w:rPr>
                <w:rFonts w:asciiTheme="minorHAnsi" w:hAnsiTheme="minorHAnsi"/>
              </w:rPr>
            </w:pPr>
            <w:r w:rsidRPr="00516269">
              <w:rPr>
                <w:rFonts w:asciiTheme="minorHAnsi" w:hAnsiTheme="minorHAnsi"/>
              </w:rPr>
              <w:t>1.1</w:t>
            </w:r>
            <w:r w:rsidRPr="00516269">
              <w:rPr>
                <w:rFonts w:asciiTheme="minorHAnsi" w:hAnsiTheme="minorHAnsi"/>
              </w:rPr>
              <w:tab/>
              <w:t xml:space="preserve">Las palabras y expresiones definidas aparecen en negrillas </w:t>
            </w:r>
          </w:p>
          <w:p w14:paraId="07A06EF1" w14:textId="77777777" w:rsidR="002127A3" w:rsidRPr="00516269" w:rsidRDefault="003F79AA" w:rsidP="002127A3">
            <w:pPr>
              <w:spacing w:after="120"/>
              <w:rPr>
                <w:rFonts w:asciiTheme="minorHAnsi" w:hAnsiTheme="minorHAnsi"/>
                <w:spacing w:val="-3"/>
              </w:rPr>
            </w:pPr>
            <w:r w:rsidRPr="00516269">
              <w:rPr>
                <w:rFonts w:asciiTheme="minorHAnsi" w:hAnsiTheme="minorHAnsi"/>
              </w:rPr>
              <w:t>(a)</w:t>
            </w:r>
            <w:r w:rsidRPr="00516269">
              <w:rPr>
                <w:rFonts w:asciiTheme="minorHAnsi" w:hAnsiTheme="minorHAnsi"/>
              </w:rPr>
              <w:tab/>
              <w:t xml:space="preserve">El </w:t>
            </w:r>
            <w:r w:rsidRPr="00516269">
              <w:rPr>
                <w:rFonts w:asciiTheme="minorHAnsi" w:hAnsiTheme="minorHAnsi"/>
                <w:b/>
                <w:bCs/>
              </w:rPr>
              <w:t xml:space="preserve">Conciliador </w:t>
            </w:r>
            <w:r w:rsidRPr="00516269">
              <w:rPr>
                <w:rFonts w:asciiTheme="minorHAnsi" w:hAnsiTheme="minorHAnsi"/>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FAF9A92" w14:textId="6699E010" w:rsidR="002127A3" w:rsidRPr="00516269" w:rsidRDefault="003F79AA" w:rsidP="002127A3">
            <w:pPr>
              <w:spacing w:after="120"/>
              <w:rPr>
                <w:rFonts w:asciiTheme="minorHAnsi" w:hAnsiTheme="minorHAnsi"/>
                <w:spacing w:val="-3"/>
              </w:rPr>
            </w:pPr>
            <w:r w:rsidRPr="00516269">
              <w:rPr>
                <w:rFonts w:asciiTheme="minorHAnsi" w:hAnsiTheme="minorHAnsi"/>
                <w:spacing w:val="-3"/>
              </w:rPr>
              <w:t>(b)</w:t>
            </w:r>
            <w:r w:rsidRPr="00516269">
              <w:rPr>
                <w:rFonts w:asciiTheme="minorHAnsi" w:hAnsiTheme="minorHAnsi"/>
                <w:spacing w:val="-3"/>
              </w:rPr>
              <w:tab/>
              <w:t xml:space="preserve">La </w:t>
            </w:r>
            <w:r w:rsidRPr="00516269">
              <w:rPr>
                <w:rFonts w:asciiTheme="minorHAnsi" w:hAnsiTheme="minorHAnsi"/>
                <w:b/>
                <w:spacing w:val="-3"/>
              </w:rPr>
              <w:t>Lista de Cantidades</w:t>
            </w:r>
            <w:r w:rsidRPr="00516269">
              <w:rPr>
                <w:rFonts w:asciiTheme="minorHAnsi" w:hAnsiTheme="minorHAnsi"/>
                <w:spacing w:val="-3"/>
              </w:rPr>
              <w:t xml:space="preserve"> es la lista debidamente preparada por el Oferente, con indicación de las cantidades y precios, que forma parte </w:t>
            </w:r>
            <w:r w:rsidR="00517E57" w:rsidRPr="00516269">
              <w:rPr>
                <w:rFonts w:asciiTheme="minorHAnsi" w:hAnsiTheme="minorHAnsi"/>
                <w:spacing w:val="-3"/>
              </w:rPr>
              <w:t>de la</w:t>
            </w:r>
            <w:r w:rsidRPr="00516269">
              <w:rPr>
                <w:rFonts w:asciiTheme="minorHAnsi" w:hAnsiTheme="minorHAnsi"/>
                <w:spacing w:val="-3"/>
              </w:rPr>
              <w:t xml:space="preserve"> Oferta.</w:t>
            </w:r>
          </w:p>
          <w:p w14:paraId="39210868" w14:textId="77777777" w:rsidR="002127A3" w:rsidRPr="00516269" w:rsidRDefault="003F79AA" w:rsidP="002127A3">
            <w:pPr>
              <w:spacing w:after="120"/>
              <w:rPr>
                <w:rFonts w:asciiTheme="minorHAnsi" w:hAnsiTheme="minorHAnsi"/>
                <w:spacing w:val="-3"/>
              </w:rPr>
            </w:pPr>
            <w:r w:rsidRPr="00516269">
              <w:rPr>
                <w:rFonts w:asciiTheme="minorHAnsi" w:hAnsiTheme="minorHAnsi"/>
                <w:spacing w:val="-3"/>
              </w:rPr>
              <w:t>(c)</w:t>
            </w:r>
            <w:r w:rsidRPr="00516269">
              <w:rPr>
                <w:rFonts w:asciiTheme="minorHAnsi" w:hAnsiTheme="minorHAnsi"/>
                <w:spacing w:val="-3"/>
              </w:rPr>
              <w:tab/>
            </w:r>
            <w:r w:rsidRPr="00516269">
              <w:rPr>
                <w:rFonts w:asciiTheme="minorHAnsi" w:hAnsiTheme="minorHAnsi"/>
                <w:b/>
                <w:spacing w:val="-3"/>
              </w:rPr>
              <w:t xml:space="preserve">Eventos Compensables </w:t>
            </w:r>
            <w:r w:rsidRPr="00516269">
              <w:rPr>
                <w:rFonts w:asciiTheme="minorHAnsi" w:hAnsiTheme="minorHAnsi"/>
                <w:spacing w:val="-3"/>
              </w:rPr>
              <w:t>son los definidos en la cláusula 44 de estas CGC</w:t>
            </w:r>
          </w:p>
          <w:p w14:paraId="66D4B01D" w14:textId="77777777" w:rsidR="002127A3" w:rsidRPr="00516269" w:rsidRDefault="003F79AA" w:rsidP="002127A3">
            <w:pPr>
              <w:spacing w:after="120"/>
              <w:rPr>
                <w:rFonts w:asciiTheme="minorHAnsi" w:hAnsiTheme="minorHAnsi"/>
                <w:spacing w:val="-3"/>
              </w:rPr>
            </w:pPr>
            <w:r w:rsidRPr="00516269">
              <w:rPr>
                <w:rFonts w:asciiTheme="minorHAnsi" w:hAnsiTheme="minorHAnsi"/>
                <w:spacing w:val="-3"/>
              </w:rPr>
              <w:t>(d)</w:t>
            </w:r>
            <w:r w:rsidRPr="00516269">
              <w:rPr>
                <w:rFonts w:asciiTheme="minorHAnsi" w:hAnsiTheme="minorHAnsi"/>
                <w:spacing w:val="-3"/>
              </w:rPr>
              <w:tab/>
              <w:t>La</w:t>
            </w:r>
            <w:r w:rsidRPr="00516269">
              <w:rPr>
                <w:rFonts w:asciiTheme="minorHAnsi" w:hAnsiTheme="minorHAnsi"/>
                <w:b/>
                <w:spacing w:val="-3"/>
              </w:rPr>
              <w:t xml:space="preserve"> Fecha de Terminación</w:t>
            </w:r>
            <w:r w:rsidRPr="00516269">
              <w:rPr>
                <w:rFonts w:asciiTheme="minorHAnsi" w:hAnsiTheme="minorHAnsi"/>
                <w:spacing w:val="-3"/>
              </w:rPr>
              <w:t xml:space="preserve"> es la fecha de terminación de las Obras, certificada por el Gerente de Obras de acuerdo con la Subcláusula 55.1 de estas CGC.</w:t>
            </w:r>
          </w:p>
          <w:p w14:paraId="3C88A33D" w14:textId="5FA7831D" w:rsidR="002127A3" w:rsidRPr="00516269" w:rsidRDefault="003F79AA" w:rsidP="002127A3">
            <w:pPr>
              <w:spacing w:after="120"/>
              <w:rPr>
                <w:rFonts w:asciiTheme="minorHAnsi" w:hAnsiTheme="minorHAnsi"/>
                <w:spacing w:val="-3"/>
              </w:rPr>
            </w:pPr>
            <w:r w:rsidRPr="00516269">
              <w:rPr>
                <w:rFonts w:asciiTheme="minorHAnsi" w:hAnsiTheme="minorHAnsi"/>
                <w:spacing w:val="-3"/>
              </w:rPr>
              <w:t>(e)</w:t>
            </w:r>
            <w:r w:rsidRPr="00516269">
              <w:rPr>
                <w:rFonts w:asciiTheme="minorHAnsi" w:hAnsiTheme="minorHAnsi"/>
                <w:spacing w:val="-3"/>
              </w:rPr>
              <w:tab/>
              <w:t>El</w:t>
            </w:r>
            <w:r w:rsidRPr="00516269">
              <w:rPr>
                <w:rFonts w:asciiTheme="minorHAnsi" w:hAnsiTheme="minorHAnsi"/>
                <w:b/>
                <w:spacing w:val="-3"/>
              </w:rPr>
              <w:t xml:space="preserve"> Contrato</w:t>
            </w:r>
            <w:r w:rsidRPr="00516269">
              <w:rPr>
                <w:rFonts w:asciiTheme="minorHAnsi" w:hAnsiTheme="minorHAnsi"/>
                <w:spacing w:val="-3"/>
              </w:rPr>
              <w:t xml:space="preserve"> es el </w:t>
            </w:r>
            <w:r w:rsidR="00517E57" w:rsidRPr="00516269">
              <w:rPr>
                <w:rFonts w:asciiTheme="minorHAnsi" w:hAnsiTheme="minorHAnsi"/>
                <w:spacing w:val="-3"/>
              </w:rPr>
              <w:t>Contrato entre</w:t>
            </w:r>
            <w:r w:rsidRPr="00516269">
              <w:rPr>
                <w:rFonts w:asciiTheme="minorHAnsi" w:hAnsiTheme="minorHAnsi"/>
                <w:spacing w:val="-3"/>
              </w:rPr>
              <w:t xml:space="preserve"> el Contratante y el Contratista para ejecutar, terminar y mantener las Obras. Comprende los documentos enumerados en la Subcláusula 2.3 de estas CGC.</w:t>
            </w:r>
          </w:p>
          <w:p w14:paraId="1BD461C0" w14:textId="77777777" w:rsidR="002127A3" w:rsidRPr="00516269" w:rsidRDefault="003F79AA" w:rsidP="002127A3">
            <w:pPr>
              <w:spacing w:after="120"/>
              <w:rPr>
                <w:rFonts w:asciiTheme="minorHAnsi" w:hAnsiTheme="minorHAnsi"/>
              </w:rPr>
            </w:pPr>
            <w:r w:rsidRPr="00516269">
              <w:rPr>
                <w:rFonts w:asciiTheme="minorHAnsi" w:hAnsiTheme="minorHAnsi"/>
              </w:rPr>
              <w:t>(f)</w:t>
            </w:r>
            <w:r w:rsidRPr="00516269">
              <w:rPr>
                <w:rFonts w:asciiTheme="minorHAnsi" w:hAnsiTheme="minorHAnsi"/>
              </w:rPr>
              <w:tab/>
            </w:r>
            <w:r w:rsidRPr="00516269">
              <w:rPr>
                <w:rFonts w:asciiTheme="minorHAnsi" w:hAnsiTheme="minorHAnsi"/>
                <w:spacing w:val="-3"/>
              </w:rPr>
              <w:t xml:space="preserve">El </w:t>
            </w:r>
            <w:r w:rsidRPr="00516269">
              <w:rPr>
                <w:rFonts w:asciiTheme="minorHAnsi" w:hAnsiTheme="minorHAnsi"/>
                <w:b/>
                <w:spacing w:val="-3"/>
              </w:rPr>
              <w:t>Contratista</w:t>
            </w:r>
            <w:r w:rsidRPr="00516269">
              <w:rPr>
                <w:rFonts w:asciiTheme="minorHAnsi" w:hAnsiTheme="minorHAnsi"/>
                <w:spacing w:val="-3"/>
              </w:rPr>
              <w:t xml:space="preserve"> es la persona natural o jurídica, cuya Oferta para la ejecución de las Obras ha sido aceptada por el Contratante.</w:t>
            </w:r>
            <w:r w:rsidR="00B46D33" w:rsidRPr="00516269">
              <w:rPr>
                <w:rFonts w:asciiTheme="minorHAnsi" w:hAnsiTheme="minorHAnsi"/>
              </w:rPr>
              <w:t xml:space="preserve"> </w:t>
            </w:r>
          </w:p>
          <w:p w14:paraId="55464F99" w14:textId="6A1ECD5A" w:rsidR="002127A3" w:rsidRPr="00516269" w:rsidRDefault="003F79AA" w:rsidP="002127A3">
            <w:pPr>
              <w:spacing w:after="120"/>
              <w:rPr>
                <w:rFonts w:asciiTheme="minorHAnsi" w:hAnsiTheme="minorHAnsi"/>
                <w:spacing w:val="-3"/>
              </w:rPr>
            </w:pPr>
            <w:r w:rsidRPr="00516269">
              <w:rPr>
                <w:rFonts w:asciiTheme="minorHAnsi" w:hAnsiTheme="minorHAnsi"/>
              </w:rPr>
              <w:t>(g)</w:t>
            </w:r>
            <w:r w:rsidRPr="00516269">
              <w:rPr>
                <w:rFonts w:asciiTheme="minorHAnsi" w:hAnsiTheme="minorHAnsi"/>
              </w:rPr>
              <w:tab/>
              <w:t xml:space="preserve">La </w:t>
            </w:r>
            <w:r w:rsidRPr="00516269">
              <w:rPr>
                <w:rFonts w:asciiTheme="minorHAnsi" w:hAnsiTheme="minorHAnsi"/>
                <w:b/>
                <w:bCs/>
              </w:rPr>
              <w:t>Oferta del Contratista</w:t>
            </w:r>
            <w:r w:rsidRPr="00516269">
              <w:rPr>
                <w:rFonts w:asciiTheme="minorHAnsi" w:hAnsiTheme="minorHAnsi"/>
              </w:rPr>
              <w:t xml:space="preserve"> es el documento de </w:t>
            </w:r>
            <w:r w:rsidR="00517E57" w:rsidRPr="00516269">
              <w:rPr>
                <w:rFonts w:asciiTheme="minorHAnsi" w:hAnsiTheme="minorHAnsi"/>
              </w:rPr>
              <w:t>licitación que</w:t>
            </w:r>
            <w:r w:rsidRPr="00516269">
              <w:rPr>
                <w:rFonts w:asciiTheme="minorHAnsi" w:hAnsiTheme="minorHAnsi"/>
              </w:rPr>
              <w:t xml:space="preserve"> fue completado y entregado por el Contratista</w:t>
            </w:r>
            <w:r w:rsidRPr="00516269">
              <w:rPr>
                <w:rFonts w:asciiTheme="minorHAnsi" w:hAnsiTheme="minorHAnsi"/>
                <w:spacing w:val="-3"/>
              </w:rPr>
              <w:t xml:space="preserve"> al Contratante.</w:t>
            </w:r>
          </w:p>
          <w:p w14:paraId="4977CBC3" w14:textId="77777777" w:rsidR="002127A3" w:rsidRPr="00516269" w:rsidRDefault="003F79AA" w:rsidP="002127A3">
            <w:pPr>
              <w:spacing w:after="120"/>
              <w:rPr>
                <w:rFonts w:asciiTheme="minorHAnsi" w:hAnsiTheme="minorHAnsi"/>
                <w:spacing w:val="-3"/>
              </w:rPr>
            </w:pPr>
            <w:r w:rsidRPr="00516269">
              <w:rPr>
                <w:rFonts w:asciiTheme="minorHAnsi" w:hAnsiTheme="minorHAnsi"/>
                <w:spacing w:val="-3"/>
              </w:rPr>
              <w:t>(h)</w:t>
            </w:r>
            <w:r w:rsidRPr="00516269">
              <w:rPr>
                <w:rFonts w:asciiTheme="minorHAnsi" w:hAnsiTheme="minorHAnsi"/>
                <w:spacing w:val="-3"/>
              </w:rPr>
              <w:tab/>
              <w:t>El</w:t>
            </w:r>
            <w:r w:rsidRPr="00516269">
              <w:rPr>
                <w:rFonts w:asciiTheme="minorHAnsi" w:hAnsiTheme="minorHAnsi"/>
                <w:b/>
                <w:spacing w:val="-3"/>
              </w:rPr>
              <w:t xml:space="preserve"> Precio del Contrato</w:t>
            </w:r>
            <w:r w:rsidRPr="00516269">
              <w:rPr>
                <w:rFonts w:asciiTheme="minorHAnsi" w:hAnsiTheme="minorHAnsi"/>
                <w:spacing w:val="-3"/>
              </w:rPr>
              <w:t xml:space="preserve"> es el precio establecido en la Carta de Aceptación y subsecuentemente, según sea ajustado de conformidad con las disposiciones del Contrato.</w:t>
            </w:r>
          </w:p>
          <w:p w14:paraId="4CD543E9" w14:textId="77777777" w:rsidR="002127A3" w:rsidRPr="00516269" w:rsidRDefault="003F79AA" w:rsidP="002127A3">
            <w:pPr>
              <w:spacing w:after="120"/>
              <w:rPr>
                <w:rFonts w:asciiTheme="minorHAnsi" w:hAnsiTheme="minorHAnsi"/>
                <w:spacing w:val="-3"/>
              </w:rPr>
            </w:pPr>
            <w:r w:rsidRPr="00516269">
              <w:rPr>
                <w:rFonts w:asciiTheme="minorHAnsi" w:hAnsiTheme="minorHAnsi"/>
                <w:spacing w:val="-3"/>
              </w:rPr>
              <w:t>(i)</w:t>
            </w:r>
            <w:r w:rsidRPr="00516269">
              <w:rPr>
                <w:rFonts w:asciiTheme="minorHAnsi" w:hAnsiTheme="minorHAnsi"/>
                <w:spacing w:val="-3"/>
              </w:rPr>
              <w:tab/>
            </w:r>
            <w:r w:rsidRPr="00516269">
              <w:rPr>
                <w:rFonts w:asciiTheme="minorHAnsi" w:hAnsiTheme="minorHAnsi"/>
                <w:b/>
                <w:spacing w:val="-3"/>
              </w:rPr>
              <w:t>Días</w:t>
            </w:r>
            <w:r w:rsidRPr="00516269">
              <w:rPr>
                <w:rFonts w:asciiTheme="minorHAnsi" w:hAnsiTheme="minorHAnsi"/>
                <w:spacing w:val="-3"/>
              </w:rPr>
              <w:t xml:space="preserve"> significa días calendario;</w:t>
            </w:r>
            <w:r w:rsidR="00844807" w:rsidRPr="00516269">
              <w:rPr>
                <w:rFonts w:asciiTheme="minorHAnsi" w:hAnsiTheme="minorHAnsi"/>
                <w:spacing w:val="-3"/>
              </w:rPr>
              <w:t xml:space="preserve"> </w:t>
            </w:r>
            <w:r w:rsidRPr="00516269">
              <w:rPr>
                <w:rFonts w:asciiTheme="minorHAnsi" w:hAnsiTheme="minorHAnsi"/>
                <w:b/>
                <w:bCs/>
                <w:spacing w:val="-3"/>
              </w:rPr>
              <w:t>Meses</w:t>
            </w:r>
            <w:r w:rsidRPr="00516269">
              <w:rPr>
                <w:rFonts w:asciiTheme="minorHAnsi" w:hAnsiTheme="minorHAnsi"/>
                <w:spacing w:val="-3"/>
              </w:rPr>
              <w:t xml:space="preserve"> significa meses calendario.</w:t>
            </w:r>
          </w:p>
          <w:p w14:paraId="14BC754F" w14:textId="6753709F" w:rsidR="002127A3" w:rsidRPr="00516269" w:rsidRDefault="003F79AA" w:rsidP="002127A3">
            <w:pPr>
              <w:spacing w:after="120"/>
              <w:rPr>
                <w:rFonts w:asciiTheme="minorHAnsi" w:hAnsiTheme="minorHAnsi"/>
                <w:spacing w:val="-3"/>
              </w:rPr>
            </w:pPr>
            <w:r w:rsidRPr="00516269">
              <w:rPr>
                <w:rFonts w:asciiTheme="minorHAnsi" w:hAnsiTheme="minorHAnsi"/>
                <w:spacing w:val="-3"/>
              </w:rPr>
              <w:t>(j)</w:t>
            </w:r>
            <w:r w:rsidRPr="00516269">
              <w:rPr>
                <w:rFonts w:asciiTheme="minorHAnsi" w:hAnsiTheme="minorHAnsi"/>
                <w:spacing w:val="-3"/>
              </w:rPr>
              <w:tab/>
            </w:r>
            <w:r w:rsidRPr="00516269">
              <w:rPr>
                <w:rFonts w:asciiTheme="minorHAnsi" w:hAnsiTheme="minorHAnsi"/>
                <w:b/>
                <w:spacing w:val="-3"/>
              </w:rPr>
              <w:t xml:space="preserve">Trabajos por día </w:t>
            </w:r>
            <w:r w:rsidRPr="00516269">
              <w:rPr>
                <w:rFonts w:asciiTheme="minorHAnsi" w:hAnsiTheme="minorHAnsi"/>
                <w:spacing w:val="-3"/>
              </w:rPr>
              <w:t xml:space="preserve">significa una variedad de trabajos que se pagan en base al tiempo utilizado por los empleados y equipos del Contratista, en </w:t>
            </w:r>
            <w:r w:rsidR="00517E57" w:rsidRPr="00516269">
              <w:rPr>
                <w:rFonts w:asciiTheme="minorHAnsi" w:hAnsiTheme="minorHAnsi"/>
                <w:spacing w:val="-3"/>
              </w:rPr>
              <w:t>adición a</w:t>
            </w:r>
            <w:r w:rsidRPr="00516269">
              <w:rPr>
                <w:rFonts w:asciiTheme="minorHAnsi" w:hAnsiTheme="minorHAnsi"/>
                <w:spacing w:val="-3"/>
              </w:rPr>
              <w:t xml:space="preserve"> los pagos por concepto de los materiales y planta conexos.</w:t>
            </w:r>
          </w:p>
          <w:p w14:paraId="500FC77B" w14:textId="77777777" w:rsidR="002127A3" w:rsidRPr="00516269" w:rsidRDefault="003F79AA" w:rsidP="002127A3">
            <w:pPr>
              <w:spacing w:after="120"/>
              <w:rPr>
                <w:rFonts w:asciiTheme="minorHAnsi" w:hAnsiTheme="minorHAnsi"/>
                <w:spacing w:val="-3"/>
              </w:rPr>
            </w:pPr>
            <w:r w:rsidRPr="00516269">
              <w:rPr>
                <w:rFonts w:asciiTheme="minorHAnsi" w:hAnsiTheme="minorHAnsi"/>
                <w:spacing w:val="-3"/>
              </w:rPr>
              <w:t>(k)</w:t>
            </w:r>
            <w:r w:rsidRPr="00516269">
              <w:rPr>
                <w:rFonts w:asciiTheme="minorHAnsi" w:hAnsiTheme="minorHAnsi"/>
                <w:spacing w:val="-3"/>
              </w:rPr>
              <w:tab/>
            </w:r>
            <w:r w:rsidRPr="00516269">
              <w:rPr>
                <w:rFonts w:asciiTheme="minorHAnsi" w:hAnsiTheme="minorHAnsi"/>
                <w:b/>
                <w:bCs/>
                <w:spacing w:val="-3"/>
              </w:rPr>
              <w:t xml:space="preserve">Defecto </w:t>
            </w:r>
            <w:r w:rsidRPr="00516269">
              <w:rPr>
                <w:rFonts w:asciiTheme="minorHAnsi" w:hAnsiTheme="minorHAnsi"/>
                <w:spacing w:val="-3"/>
              </w:rPr>
              <w:t>es cualquier parte de las Obras que no haya sido terminada conforme al Contrato.</w:t>
            </w:r>
          </w:p>
          <w:p w14:paraId="36D9CA60" w14:textId="77777777" w:rsidR="002127A3" w:rsidRPr="00516269" w:rsidRDefault="003F79AA" w:rsidP="002127A3">
            <w:pPr>
              <w:spacing w:after="120"/>
              <w:rPr>
                <w:rFonts w:asciiTheme="minorHAnsi" w:hAnsiTheme="minorHAnsi"/>
                <w:spacing w:val="-3"/>
              </w:rPr>
            </w:pPr>
            <w:r w:rsidRPr="00516269">
              <w:rPr>
                <w:rFonts w:asciiTheme="minorHAnsi" w:hAnsiTheme="minorHAnsi"/>
              </w:rPr>
              <w:t>(l)</w:t>
            </w:r>
            <w:r w:rsidRPr="00516269">
              <w:rPr>
                <w:rFonts w:asciiTheme="minorHAnsi" w:hAnsiTheme="minorHAnsi"/>
              </w:rPr>
              <w:tab/>
            </w:r>
            <w:r w:rsidRPr="00516269">
              <w:rPr>
                <w:rFonts w:asciiTheme="minorHAnsi" w:hAnsiTheme="minorHAnsi"/>
                <w:spacing w:val="-3"/>
              </w:rPr>
              <w:t>El</w:t>
            </w:r>
            <w:r w:rsidRPr="00516269">
              <w:rPr>
                <w:rFonts w:asciiTheme="minorHAnsi" w:hAnsiTheme="minorHAnsi"/>
                <w:b/>
                <w:spacing w:val="-3"/>
              </w:rPr>
              <w:t xml:space="preserve"> Certificado de Responsabilidad por Defectos</w:t>
            </w:r>
            <w:r w:rsidRPr="00516269">
              <w:rPr>
                <w:rFonts w:asciiTheme="minorHAnsi" w:hAnsiTheme="minorHAnsi"/>
                <w:spacing w:val="-3"/>
              </w:rPr>
              <w:t xml:space="preserve"> es el certificado emitido por el Gerente de Obras una vez que el Contratista ha corregido los defectos.</w:t>
            </w:r>
            <w:r w:rsidR="00BB43A3" w:rsidRPr="00516269">
              <w:rPr>
                <w:rFonts w:asciiTheme="minorHAnsi" w:hAnsiTheme="minorHAnsi"/>
                <w:spacing w:val="-3"/>
              </w:rPr>
              <w:t xml:space="preserve"> </w:t>
            </w:r>
          </w:p>
          <w:p w14:paraId="5F1F53B1" w14:textId="63F34755" w:rsidR="003F79AA" w:rsidRPr="00516269" w:rsidRDefault="003F79AA" w:rsidP="00592B36">
            <w:pPr>
              <w:spacing w:after="120"/>
              <w:rPr>
                <w:rFonts w:asciiTheme="minorHAnsi" w:hAnsiTheme="minorHAnsi"/>
                <w:spacing w:val="-3"/>
              </w:rPr>
            </w:pPr>
            <w:r w:rsidRPr="00516269">
              <w:rPr>
                <w:rFonts w:asciiTheme="minorHAnsi" w:hAnsiTheme="minorHAnsi"/>
              </w:rPr>
              <w:t>(m)</w:t>
            </w:r>
            <w:r w:rsidRPr="00516269">
              <w:rPr>
                <w:rFonts w:asciiTheme="minorHAnsi" w:hAnsiTheme="minorHAnsi"/>
              </w:rPr>
              <w:tab/>
            </w:r>
            <w:r w:rsidRPr="00516269">
              <w:rPr>
                <w:rFonts w:asciiTheme="minorHAnsi" w:hAnsiTheme="minorHAnsi"/>
                <w:spacing w:val="-3"/>
              </w:rPr>
              <w:t>El</w:t>
            </w:r>
            <w:r w:rsidRPr="00516269">
              <w:rPr>
                <w:rFonts w:asciiTheme="minorHAnsi" w:hAnsiTheme="minorHAnsi"/>
                <w:b/>
                <w:spacing w:val="-3"/>
              </w:rPr>
              <w:t xml:space="preserve"> Período de Responsabilidad por Defectos</w:t>
            </w:r>
            <w:r w:rsidRPr="00516269">
              <w:rPr>
                <w:rFonts w:asciiTheme="minorHAnsi" w:hAnsiTheme="minorHAnsi"/>
                <w:spacing w:val="-3"/>
              </w:rPr>
              <w:t xml:space="preserve"> es el período </w:t>
            </w:r>
            <w:r w:rsidRPr="00516269">
              <w:rPr>
                <w:rFonts w:asciiTheme="minorHAnsi" w:hAnsiTheme="minorHAnsi"/>
                <w:b/>
                <w:bCs/>
                <w:spacing w:val="-3"/>
              </w:rPr>
              <w:t xml:space="preserve">estipulado en la Subcláusula 35.1 de las </w:t>
            </w:r>
            <w:r w:rsidR="00517E57" w:rsidRPr="00516269">
              <w:rPr>
                <w:rFonts w:asciiTheme="minorHAnsi" w:hAnsiTheme="minorHAnsi"/>
                <w:b/>
                <w:bCs/>
                <w:spacing w:val="-3"/>
              </w:rPr>
              <w:t>CEC</w:t>
            </w:r>
            <w:r w:rsidR="00517E57" w:rsidRPr="00516269">
              <w:rPr>
                <w:rFonts w:asciiTheme="minorHAnsi" w:hAnsiTheme="minorHAnsi"/>
                <w:spacing w:val="-3"/>
              </w:rPr>
              <w:t xml:space="preserve"> y</w:t>
            </w:r>
            <w:r w:rsidRPr="00516269">
              <w:rPr>
                <w:rFonts w:asciiTheme="minorHAnsi" w:hAnsiTheme="minorHAnsi"/>
                <w:spacing w:val="-3"/>
              </w:rPr>
              <w:t xml:space="preserve"> calculado a partir de la fecha de terminación.</w:t>
            </w:r>
            <w:r w:rsidR="00592B36" w:rsidRPr="00516269">
              <w:rPr>
                <w:rFonts w:asciiTheme="minorHAnsi" w:hAnsiTheme="minorHAnsi"/>
              </w:rPr>
              <w:t xml:space="preserve"> </w:t>
            </w:r>
            <w:r w:rsidRPr="00516269">
              <w:rPr>
                <w:rFonts w:asciiTheme="minorHAnsi" w:hAnsiTheme="minorHAnsi"/>
              </w:rPr>
              <w:t>(n)</w:t>
            </w:r>
            <w:r w:rsidRPr="00516269">
              <w:rPr>
                <w:rFonts w:asciiTheme="minorHAnsi" w:hAnsiTheme="minorHAnsi"/>
              </w:rPr>
              <w:tab/>
            </w:r>
            <w:r w:rsidRPr="00516269">
              <w:rPr>
                <w:rFonts w:asciiTheme="minorHAnsi" w:hAnsiTheme="minorHAnsi"/>
                <w:spacing w:val="-3"/>
              </w:rPr>
              <w:t>Los</w:t>
            </w:r>
            <w:r w:rsidRPr="00516269">
              <w:rPr>
                <w:rFonts w:asciiTheme="minorHAnsi" w:hAnsiTheme="minorHAnsi"/>
                <w:b/>
                <w:spacing w:val="-3"/>
              </w:rPr>
              <w:t xml:space="preserve"> Planos </w:t>
            </w:r>
            <w:r w:rsidRPr="00516269">
              <w:rPr>
                <w:rFonts w:asciiTheme="minorHAnsi" w:hAnsiTheme="minorHAnsi"/>
                <w:spacing w:val="-3"/>
              </w:rPr>
              <w:t>incluye los cálculos y otra información proporcionada o aprobada por el Gerente de Obras para la ejecución del Contrato.</w:t>
            </w:r>
          </w:p>
          <w:p w14:paraId="4FDA8CFC" w14:textId="77777777"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spacing w:val="-3"/>
              </w:rPr>
              <w:t>(o)</w:t>
            </w:r>
            <w:r w:rsidRPr="00516269">
              <w:rPr>
                <w:rFonts w:asciiTheme="minorHAnsi" w:hAnsiTheme="minorHAnsi"/>
                <w:spacing w:val="-3"/>
              </w:rPr>
              <w:tab/>
              <w:t xml:space="preserve">El </w:t>
            </w:r>
            <w:r w:rsidRPr="00516269">
              <w:rPr>
                <w:rFonts w:asciiTheme="minorHAnsi" w:hAnsiTheme="minorHAnsi"/>
                <w:b/>
                <w:spacing w:val="-3"/>
              </w:rPr>
              <w:t>Contratante</w:t>
            </w:r>
            <w:r w:rsidRPr="00516269">
              <w:rPr>
                <w:rFonts w:asciiTheme="minorHAnsi" w:hAnsiTheme="minorHAnsi"/>
                <w:spacing w:val="-3"/>
              </w:rPr>
              <w:t xml:space="preserve"> es la parte que contrata con el Contratista para la ejecución de las Obras, según se</w:t>
            </w:r>
            <w:r w:rsidRPr="00516269">
              <w:rPr>
                <w:rFonts w:asciiTheme="minorHAnsi" w:hAnsiTheme="minorHAnsi"/>
                <w:b/>
                <w:bCs/>
                <w:spacing w:val="-3"/>
              </w:rPr>
              <w:t xml:space="preserve"> estipula en las CEC</w:t>
            </w:r>
            <w:r w:rsidRPr="00516269">
              <w:rPr>
                <w:rFonts w:asciiTheme="minorHAnsi" w:hAnsiTheme="minorHAnsi"/>
                <w:spacing w:val="-3"/>
              </w:rPr>
              <w:t>.</w:t>
            </w:r>
          </w:p>
          <w:p w14:paraId="0E5F77AA" w14:textId="5880CD42"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spacing w:val="-3"/>
              </w:rPr>
              <w:t>(p)</w:t>
            </w:r>
            <w:r w:rsidRPr="00516269">
              <w:rPr>
                <w:rFonts w:asciiTheme="minorHAnsi" w:hAnsiTheme="minorHAnsi"/>
                <w:spacing w:val="-3"/>
              </w:rPr>
              <w:tab/>
            </w:r>
            <w:r w:rsidRPr="00516269">
              <w:rPr>
                <w:rFonts w:asciiTheme="minorHAnsi" w:hAnsiTheme="minorHAnsi"/>
                <w:b/>
                <w:spacing w:val="-3"/>
              </w:rPr>
              <w:t>Equipos</w:t>
            </w:r>
            <w:r w:rsidRPr="00516269">
              <w:rPr>
                <w:rFonts w:asciiTheme="minorHAnsi" w:hAnsiTheme="minorHAnsi"/>
                <w:spacing w:val="-3"/>
              </w:rPr>
              <w:t xml:space="preserve"> es la maquinaria y los vehículos del Contratista que han sido trasladados </w:t>
            </w:r>
            <w:r w:rsidR="00517E57" w:rsidRPr="00516269">
              <w:rPr>
                <w:rFonts w:asciiTheme="minorHAnsi" w:hAnsiTheme="minorHAnsi"/>
                <w:spacing w:val="-3"/>
              </w:rPr>
              <w:t>transitoriamente al</w:t>
            </w:r>
            <w:r w:rsidRPr="00516269">
              <w:rPr>
                <w:rFonts w:asciiTheme="minorHAnsi" w:hAnsiTheme="minorHAnsi"/>
                <w:spacing w:val="-3"/>
              </w:rPr>
              <w:t xml:space="preserve"> Sitio de las Obras para la construcción de las Obras.</w:t>
            </w:r>
          </w:p>
          <w:p w14:paraId="7F7E7F9C" w14:textId="77777777"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spacing w:val="-3"/>
              </w:rPr>
              <w:t>(q)</w:t>
            </w:r>
            <w:r w:rsidRPr="00516269">
              <w:rPr>
                <w:rFonts w:asciiTheme="minorHAnsi" w:hAnsiTheme="minorHAnsi"/>
                <w:spacing w:val="-3"/>
              </w:rPr>
              <w:tab/>
              <w:t>El</w:t>
            </w:r>
            <w:r w:rsidRPr="00516269">
              <w:rPr>
                <w:rFonts w:asciiTheme="minorHAnsi" w:hAnsiTheme="minorHAnsi"/>
                <w:b/>
                <w:spacing w:val="-3"/>
              </w:rPr>
              <w:t xml:space="preserve"> Precio Inicial del Contrato</w:t>
            </w:r>
            <w:r w:rsidRPr="00516269">
              <w:rPr>
                <w:rFonts w:asciiTheme="minorHAnsi" w:hAnsiTheme="minorHAnsi"/>
                <w:spacing w:val="-3"/>
              </w:rPr>
              <w:t xml:space="preserve"> es el Precio del Contrato indicado en la Carta de Aceptación del Contratante.</w:t>
            </w:r>
          </w:p>
          <w:p w14:paraId="32F26F1F" w14:textId="77777777"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spacing w:val="-3"/>
              </w:rPr>
              <w:t>(r)</w:t>
            </w:r>
            <w:r w:rsidRPr="00516269">
              <w:rPr>
                <w:rFonts w:asciiTheme="minorHAnsi" w:hAnsiTheme="minorHAnsi"/>
                <w:spacing w:val="-3"/>
              </w:rPr>
              <w:tab/>
              <w:t>La</w:t>
            </w:r>
            <w:r w:rsidRPr="00516269">
              <w:rPr>
                <w:rFonts w:asciiTheme="minorHAnsi" w:hAnsiTheme="minorHAnsi"/>
                <w:b/>
                <w:spacing w:val="-3"/>
              </w:rPr>
              <w:t xml:space="preserve"> Fecha Prevista de Terminación</w:t>
            </w:r>
            <w:r w:rsidRPr="00516269">
              <w:rPr>
                <w:rFonts w:asciiTheme="minorHAnsi" w:hAnsiTheme="minorHAnsi"/>
                <w:spacing w:val="-3"/>
              </w:rPr>
              <w:t xml:space="preserve"> de las Obras es la fecha en que se prevé que el Contratista deba terminar las Obras y que</w:t>
            </w:r>
            <w:r w:rsidRPr="00516269">
              <w:rPr>
                <w:rFonts w:asciiTheme="minorHAnsi" w:hAnsiTheme="minorHAnsi"/>
                <w:b/>
                <w:bCs/>
                <w:spacing w:val="-3"/>
              </w:rPr>
              <w:t xml:space="preserve"> se especifica en las CEC</w:t>
            </w:r>
            <w:r w:rsidRPr="00516269">
              <w:rPr>
                <w:rFonts w:asciiTheme="minorHAnsi" w:hAnsiTheme="minorHAnsi"/>
                <w:spacing w:val="-3"/>
              </w:rPr>
              <w:t>.  Esta fecha podrá ser modificada únicamente por el Gerente de Obras mediante una prórroga del plazo o una orden de acelerar los trabajos.</w:t>
            </w:r>
          </w:p>
          <w:p w14:paraId="199DBE06" w14:textId="77777777"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rPr>
              <w:t>(s)</w:t>
            </w:r>
            <w:r w:rsidRPr="00516269">
              <w:rPr>
                <w:rFonts w:asciiTheme="minorHAnsi" w:hAnsiTheme="minorHAnsi"/>
              </w:rPr>
              <w:tab/>
            </w:r>
            <w:r w:rsidRPr="00516269">
              <w:rPr>
                <w:rFonts w:asciiTheme="minorHAnsi" w:hAnsiTheme="minorHAnsi"/>
                <w:b/>
                <w:spacing w:val="-3"/>
              </w:rPr>
              <w:t>Materiales</w:t>
            </w:r>
            <w:r w:rsidRPr="00516269">
              <w:rPr>
                <w:rFonts w:asciiTheme="minorHAnsi" w:hAnsiTheme="minorHAnsi"/>
                <w:spacing w:val="-3"/>
              </w:rPr>
              <w:t xml:space="preserve"> son todos los suministros, inclusive bienes fungibles, utilizados por el Contratista para ser incorporados en las Obras.</w:t>
            </w:r>
          </w:p>
          <w:p w14:paraId="538FA3C7" w14:textId="77777777"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rPr>
              <w:t>(t)</w:t>
            </w:r>
            <w:r w:rsidRPr="00516269">
              <w:rPr>
                <w:rFonts w:asciiTheme="minorHAnsi" w:hAnsiTheme="minorHAnsi"/>
              </w:rPr>
              <w:tab/>
            </w:r>
            <w:r w:rsidRPr="00516269">
              <w:rPr>
                <w:rFonts w:asciiTheme="minorHAnsi" w:hAnsiTheme="minorHAnsi"/>
                <w:b/>
                <w:spacing w:val="-3"/>
              </w:rPr>
              <w:t>Planta</w:t>
            </w:r>
            <w:r w:rsidRPr="00516269">
              <w:rPr>
                <w:rFonts w:asciiTheme="minorHAnsi" w:hAnsiTheme="minorHAnsi"/>
                <w:spacing w:val="-3"/>
              </w:rPr>
              <w:t xml:space="preserve"> es cualquiera parte integral de las Obras que tenga una función mecánica, eléctrica, química o biológica.</w:t>
            </w:r>
          </w:p>
          <w:p w14:paraId="488ADA97" w14:textId="77777777"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rPr>
              <w:t>(u)</w:t>
            </w:r>
            <w:r w:rsidRPr="00516269">
              <w:rPr>
                <w:rFonts w:asciiTheme="minorHAnsi" w:hAnsiTheme="minorHAnsi"/>
              </w:rPr>
              <w:tab/>
            </w:r>
            <w:r w:rsidRPr="00516269">
              <w:rPr>
                <w:rFonts w:asciiTheme="minorHAnsi" w:hAnsiTheme="minorHAnsi"/>
                <w:spacing w:val="-3"/>
              </w:rPr>
              <w:t>El</w:t>
            </w:r>
            <w:r w:rsidRPr="00516269">
              <w:rPr>
                <w:rFonts w:asciiTheme="minorHAnsi" w:hAnsiTheme="minorHAnsi"/>
                <w:b/>
                <w:spacing w:val="-3"/>
              </w:rPr>
              <w:t xml:space="preserve"> Gerente de Obra</w:t>
            </w:r>
            <w:r w:rsidR="00B46D33" w:rsidRPr="00516269">
              <w:rPr>
                <w:rFonts w:asciiTheme="minorHAnsi" w:hAnsiTheme="minorHAnsi"/>
                <w:b/>
                <w:spacing w:val="-3"/>
              </w:rPr>
              <w:t xml:space="preserve"> o Administrador del Contrato</w:t>
            </w:r>
            <w:r w:rsidR="00B46D33" w:rsidRPr="00516269">
              <w:rPr>
                <w:rFonts w:asciiTheme="minorHAnsi" w:hAnsiTheme="minorHAnsi"/>
                <w:spacing w:val="-3"/>
              </w:rPr>
              <w:t xml:space="preserve"> </w:t>
            </w:r>
            <w:r w:rsidRPr="00516269">
              <w:rPr>
                <w:rFonts w:asciiTheme="minorHAnsi" w:hAnsiTheme="minorHAnsi"/>
                <w:spacing w:val="-3"/>
              </w:rPr>
              <w:t>es la persona cuyo nombre</w:t>
            </w:r>
            <w:r w:rsidRPr="00516269">
              <w:rPr>
                <w:rFonts w:asciiTheme="minorHAnsi" w:hAnsiTheme="minorHAnsi"/>
                <w:b/>
                <w:bCs/>
                <w:spacing w:val="-3"/>
              </w:rPr>
              <w:t xml:space="preserve"> se indica en las CEC</w:t>
            </w:r>
            <w:r w:rsidRPr="00516269">
              <w:rPr>
                <w:rFonts w:asciiTheme="minorHAnsi" w:hAnsiTheme="minorHAnsi"/>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11F0AFC5" w14:textId="77777777" w:rsidR="003F79AA" w:rsidRPr="00516269" w:rsidRDefault="003F79AA" w:rsidP="00ED7FCE">
            <w:pPr>
              <w:keepNext/>
              <w:keepLines/>
              <w:spacing w:after="120"/>
              <w:ind w:left="1152" w:hanging="540"/>
              <w:jc w:val="both"/>
              <w:rPr>
                <w:rFonts w:asciiTheme="minorHAnsi" w:hAnsiTheme="minorHAnsi"/>
              </w:rPr>
            </w:pPr>
            <w:r w:rsidRPr="00516269">
              <w:rPr>
                <w:rFonts w:asciiTheme="minorHAnsi" w:hAnsiTheme="minorHAnsi"/>
              </w:rPr>
              <w:t>(v)</w:t>
            </w:r>
            <w:r w:rsidRPr="00516269">
              <w:rPr>
                <w:rFonts w:asciiTheme="minorHAnsi" w:hAnsiTheme="minorHAnsi"/>
              </w:rPr>
              <w:tab/>
            </w:r>
            <w:r w:rsidRPr="00516269">
              <w:rPr>
                <w:rFonts w:asciiTheme="minorHAnsi" w:hAnsiTheme="minorHAnsi"/>
                <w:b/>
                <w:bCs/>
              </w:rPr>
              <w:t xml:space="preserve">CEC </w:t>
            </w:r>
            <w:r w:rsidRPr="00516269">
              <w:rPr>
                <w:rFonts w:asciiTheme="minorHAnsi" w:hAnsiTheme="minorHAnsi"/>
              </w:rPr>
              <w:t>significa las Condiciones Especiales del Contrato.</w:t>
            </w:r>
          </w:p>
          <w:p w14:paraId="5993D508" w14:textId="77777777" w:rsidR="003F79AA" w:rsidRPr="00516269" w:rsidRDefault="003F79AA" w:rsidP="00ED7FCE">
            <w:pPr>
              <w:keepNext/>
              <w:keepLines/>
              <w:spacing w:after="120"/>
              <w:ind w:left="1152" w:hanging="540"/>
              <w:jc w:val="both"/>
              <w:rPr>
                <w:rFonts w:asciiTheme="minorHAnsi" w:hAnsiTheme="minorHAnsi"/>
                <w:b/>
                <w:bCs/>
                <w:spacing w:val="-3"/>
              </w:rPr>
            </w:pPr>
            <w:r w:rsidRPr="00516269">
              <w:rPr>
                <w:rFonts w:asciiTheme="minorHAnsi" w:hAnsiTheme="minorHAnsi"/>
              </w:rPr>
              <w:t>(w)</w:t>
            </w:r>
            <w:r w:rsidRPr="00516269">
              <w:rPr>
                <w:rFonts w:asciiTheme="minorHAnsi" w:hAnsiTheme="minorHAnsi"/>
              </w:rPr>
              <w:tab/>
            </w:r>
            <w:r w:rsidRPr="00516269">
              <w:rPr>
                <w:rFonts w:asciiTheme="minorHAnsi" w:hAnsiTheme="minorHAnsi"/>
                <w:spacing w:val="-3"/>
              </w:rPr>
              <w:t xml:space="preserve">El </w:t>
            </w:r>
            <w:r w:rsidRPr="00516269">
              <w:rPr>
                <w:rFonts w:asciiTheme="minorHAnsi" w:hAnsiTheme="minorHAnsi"/>
                <w:b/>
                <w:spacing w:val="-3"/>
              </w:rPr>
              <w:t>Sitio de las Obras</w:t>
            </w:r>
            <w:r w:rsidRPr="00516269">
              <w:rPr>
                <w:rFonts w:asciiTheme="minorHAnsi" w:hAnsiTheme="minorHAnsi"/>
                <w:spacing w:val="-3"/>
              </w:rPr>
              <w:t xml:space="preserve"> es el sitio </w:t>
            </w:r>
            <w:r w:rsidRPr="00516269">
              <w:rPr>
                <w:rFonts w:asciiTheme="minorHAnsi" w:hAnsiTheme="minorHAnsi"/>
                <w:b/>
                <w:bCs/>
                <w:spacing w:val="-3"/>
              </w:rPr>
              <w:t>definido como tal en las CEC.</w:t>
            </w:r>
          </w:p>
          <w:p w14:paraId="17608427" w14:textId="6E991F7C"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rPr>
              <w:t>(x)</w:t>
            </w:r>
            <w:r w:rsidRPr="00516269">
              <w:rPr>
                <w:rFonts w:asciiTheme="minorHAnsi" w:hAnsiTheme="minorHAnsi"/>
              </w:rPr>
              <w:tab/>
            </w:r>
            <w:r w:rsidRPr="00516269">
              <w:rPr>
                <w:rFonts w:asciiTheme="minorHAnsi" w:hAnsiTheme="minorHAnsi"/>
                <w:spacing w:val="-3"/>
              </w:rPr>
              <w:t xml:space="preserve">Los </w:t>
            </w:r>
            <w:r w:rsidRPr="00516269">
              <w:rPr>
                <w:rFonts w:asciiTheme="minorHAnsi" w:hAnsiTheme="minorHAnsi"/>
                <w:b/>
                <w:spacing w:val="-3"/>
              </w:rPr>
              <w:t xml:space="preserve">Informes de </w:t>
            </w:r>
            <w:r w:rsidR="00517E57" w:rsidRPr="00516269">
              <w:rPr>
                <w:rFonts w:asciiTheme="minorHAnsi" w:hAnsiTheme="minorHAnsi"/>
                <w:b/>
                <w:spacing w:val="-3"/>
              </w:rPr>
              <w:t>Investigación del</w:t>
            </w:r>
            <w:r w:rsidRPr="00516269">
              <w:rPr>
                <w:rFonts w:asciiTheme="minorHAnsi" w:hAnsiTheme="minorHAnsi"/>
                <w:b/>
                <w:spacing w:val="-3"/>
              </w:rPr>
              <w:t xml:space="preserve"> Sitio de las Obras,</w:t>
            </w:r>
            <w:r w:rsidRPr="00516269">
              <w:rPr>
                <w:rFonts w:asciiTheme="minorHAnsi" w:hAnsiTheme="minorHAnsi"/>
                <w:spacing w:val="-3"/>
              </w:rPr>
              <w:t xml:space="preserve"> incluidos en los documentos de licitación, son informes de tipo interpretativo, basados en hechos, y que se refieren a las condiciones de la superficie y en el subsuelo del Sitio de las Obras.</w:t>
            </w:r>
          </w:p>
          <w:p w14:paraId="6CBA8363" w14:textId="77777777" w:rsidR="003F79AA" w:rsidRPr="00516269" w:rsidRDefault="003F79AA" w:rsidP="00ED7FCE">
            <w:pPr>
              <w:suppressAutoHyphens/>
              <w:spacing w:after="120"/>
              <w:ind w:left="1152" w:hanging="540"/>
              <w:jc w:val="both"/>
              <w:rPr>
                <w:rFonts w:asciiTheme="minorHAnsi" w:hAnsiTheme="minorHAnsi"/>
                <w:spacing w:val="-3"/>
              </w:rPr>
            </w:pPr>
            <w:r w:rsidRPr="00516269">
              <w:rPr>
                <w:rFonts w:asciiTheme="minorHAnsi" w:hAnsiTheme="minorHAnsi"/>
              </w:rPr>
              <w:t>(y)</w:t>
            </w:r>
            <w:r w:rsidRPr="00516269">
              <w:rPr>
                <w:rFonts w:asciiTheme="minorHAnsi" w:hAnsiTheme="minorHAnsi"/>
              </w:rPr>
              <w:tab/>
            </w:r>
            <w:r w:rsidRPr="00516269">
              <w:rPr>
                <w:rFonts w:asciiTheme="minorHAnsi" w:hAnsiTheme="minorHAnsi"/>
                <w:b/>
                <w:spacing w:val="-3"/>
              </w:rPr>
              <w:t>Especificaciones</w:t>
            </w:r>
            <w:r w:rsidRPr="00516269">
              <w:rPr>
                <w:rFonts w:asciiTheme="minorHAnsi" w:hAnsiTheme="minorHAnsi"/>
                <w:spacing w:val="-3"/>
              </w:rPr>
              <w:t xml:space="preserve"> significa las especificaciones de las Obras incluidas en el Contrato y cualquier modificación o adición hecha o aprobada por el Gerente de Obras.</w:t>
            </w:r>
          </w:p>
          <w:p w14:paraId="4A4F6826" w14:textId="77777777" w:rsidR="003F79AA" w:rsidRPr="00516269" w:rsidRDefault="003F79AA" w:rsidP="00ED7FCE">
            <w:pPr>
              <w:keepNext/>
              <w:keepLines/>
              <w:spacing w:after="120"/>
              <w:ind w:left="1152" w:hanging="540"/>
              <w:jc w:val="both"/>
              <w:rPr>
                <w:rFonts w:asciiTheme="minorHAnsi" w:hAnsiTheme="minorHAnsi"/>
                <w:spacing w:val="-3"/>
              </w:rPr>
            </w:pPr>
            <w:r w:rsidRPr="00516269">
              <w:rPr>
                <w:rFonts w:asciiTheme="minorHAnsi" w:hAnsiTheme="minorHAnsi"/>
              </w:rPr>
              <w:t>(z)</w:t>
            </w:r>
            <w:r w:rsidRPr="00516269">
              <w:rPr>
                <w:rFonts w:asciiTheme="minorHAnsi" w:hAnsiTheme="minorHAnsi"/>
              </w:rPr>
              <w:tab/>
            </w:r>
            <w:r w:rsidRPr="00516269">
              <w:rPr>
                <w:rFonts w:asciiTheme="minorHAnsi" w:hAnsiTheme="minorHAnsi"/>
                <w:spacing w:val="-3"/>
              </w:rPr>
              <w:t>La</w:t>
            </w:r>
            <w:r w:rsidRPr="00516269">
              <w:rPr>
                <w:rFonts w:asciiTheme="minorHAnsi" w:hAnsiTheme="minorHAnsi"/>
                <w:b/>
                <w:spacing w:val="-3"/>
              </w:rPr>
              <w:t xml:space="preserve"> Fecha de Inicio </w:t>
            </w:r>
            <w:r w:rsidRPr="00516269">
              <w:rPr>
                <w:rFonts w:asciiTheme="minorHAnsi" w:hAnsiTheme="minorHAnsi"/>
                <w:spacing w:val="-3"/>
              </w:rPr>
              <w:t xml:space="preserve">es la fecha más tardía en la que el Contratista deberá empezar la ejecución de las Obras y que está </w:t>
            </w:r>
            <w:r w:rsidRPr="00516269">
              <w:rPr>
                <w:rFonts w:asciiTheme="minorHAnsi" w:hAnsiTheme="minorHAnsi"/>
                <w:b/>
                <w:bCs/>
                <w:spacing w:val="-3"/>
              </w:rPr>
              <w:t>estipulada en las CEC</w:t>
            </w:r>
            <w:r w:rsidRPr="00516269">
              <w:rPr>
                <w:rFonts w:asciiTheme="minorHAnsi" w:hAnsiTheme="minorHAnsi"/>
                <w:spacing w:val="-3"/>
              </w:rPr>
              <w:t>.  No coincide necesariamente con ninguna de las fechas de toma de posesión del Sitio de las Obras.</w:t>
            </w:r>
          </w:p>
          <w:p w14:paraId="635B44F5" w14:textId="77777777" w:rsidR="003F79AA" w:rsidRPr="00516269" w:rsidRDefault="003F79AA" w:rsidP="00ED7FCE">
            <w:pPr>
              <w:keepNext/>
              <w:keepLines/>
              <w:spacing w:after="120"/>
              <w:ind w:left="1332" w:hanging="720"/>
              <w:jc w:val="both"/>
              <w:rPr>
                <w:rFonts w:asciiTheme="minorHAnsi" w:hAnsiTheme="minorHAnsi"/>
                <w:spacing w:val="-3"/>
              </w:rPr>
            </w:pPr>
            <w:r w:rsidRPr="00516269">
              <w:rPr>
                <w:rFonts w:asciiTheme="minorHAnsi" w:hAnsiTheme="minorHAnsi"/>
              </w:rPr>
              <w:t>(aa)</w:t>
            </w:r>
            <w:r w:rsidRPr="00516269">
              <w:rPr>
                <w:rFonts w:asciiTheme="minorHAnsi" w:hAnsiTheme="minorHAnsi"/>
              </w:rPr>
              <w:tab/>
            </w:r>
            <w:r w:rsidRPr="00516269">
              <w:rPr>
                <w:rFonts w:asciiTheme="minorHAnsi" w:hAnsiTheme="minorHAnsi"/>
                <w:b/>
                <w:spacing w:val="-3"/>
              </w:rPr>
              <w:t>Subcontratista</w:t>
            </w:r>
            <w:r w:rsidRPr="00516269">
              <w:rPr>
                <w:rFonts w:asciiTheme="minorHAnsi" w:hAnsiTheme="minorHAnsi"/>
                <w:spacing w:val="-3"/>
              </w:rPr>
              <w:t xml:space="preserve"> es una persona natural o jurídica, contratada por el Contratista para realizar una parte de los trabajos del Contrato, y que incluye trabajos en el Sitio de las Obras.</w:t>
            </w:r>
          </w:p>
          <w:p w14:paraId="3F714BF6" w14:textId="77777777" w:rsidR="003F79AA" w:rsidRPr="00516269" w:rsidRDefault="003F79AA" w:rsidP="00ED7FCE">
            <w:pPr>
              <w:keepNext/>
              <w:keepLines/>
              <w:spacing w:after="120"/>
              <w:ind w:left="1332" w:hanging="720"/>
              <w:jc w:val="both"/>
              <w:rPr>
                <w:rFonts w:asciiTheme="minorHAnsi" w:hAnsiTheme="minorHAnsi"/>
                <w:spacing w:val="-3"/>
              </w:rPr>
            </w:pPr>
            <w:r w:rsidRPr="00516269">
              <w:rPr>
                <w:rFonts w:asciiTheme="minorHAnsi" w:hAnsiTheme="minorHAnsi"/>
              </w:rPr>
              <w:t>(bb)</w:t>
            </w:r>
            <w:r w:rsidRPr="00516269">
              <w:rPr>
                <w:rFonts w:asciiTheme="minorHAnsi" w:hAnsiTheme="minorHAnsi"/>
              </w:rPr>
              <w:tab/>
            </w:r>
            <w:r w:rsidRPr="00516269">
              <w:rPr>
                <w:rFonts w:asciiTheme="minorHAnsi" w:hAnsiTheme="minorHAnsi"/>
                <w:b/>
                <w:spacing w:val="-3"/>
              </w:rPr>
              <w:t>Obras Provisionales</w:t>
            </w:r>
            <w:r w:rsidRPr="00516269">
              <w:rPr>
                <w:rFonts w:asciiTheme="minorHAnsi" w:hAnsiTheme="minorHAnsi"/>
                <w:spacing w:val="-3"/>
              </w:rPr>
              <w:t xml:space="preserve"> son las obras que el Contratista debe diseñar, construir, instalar y retirar, y que son necesarias para la construcción o instalación de las Obras.</w:t>
            </w:r>
          </w:p>
          <w:p w14:paraId="787BF7DA" w14:textId="77777777" w:rsidR="003F79AA" w:rsidRPr="00516269" w:rsidRDefault="003F79AA" w:rsidP="00ED7FCE">
            <w:pPr>
              <w:keepNext/>
              <w:keepLines/>
              <w:spacing w:after="120"/>
              <w:ind w:left="1332" w:hanging="720"/>
              <w:jc w:val="both"/>
              <w:rPr>
                <w:rFonts w:asciiTheme="minorHAnsi" w:hAnsiTheme="minorHAnsi"/>
                <w:spacing w:val="-3"/>
              </w:rPr>
            </w:pPr>
            <w:r w:rsidRPr="00516269">
              <w:rPr>
                <w:rFonts w:asciiTheme="minorHAnsi" w:hAnsiTheme="minorHAnsi"/>
              </w:rPr>
              <w:t>(cc)</w:t>
            </w:r>
            <w:r w:rsidRPr="00516269">
              <w:rPr>
                <w:rFonts w:asciiTheme="minorHAnsi" w:hAnsiTheme="minorHAnsi"/>
              </w:rPr>
              <w:tab/>
              <w:t xml:space="preserve">Una </w:t>
            </w:r>
            <w:r w:rsidRPr="00516269">
              <w:rPr>
                <w:rFonts w:asciiTheme="minorHAnsi" w:hAnsiTheme="minorHAnsi"/>
                <w:b/>
                <w:spacing w:val="-3"/>
              </w:rPr>
              <w:t>Variación</w:t>
            </w:r>
            <w:r w:rsidRPr="00516269">
              <w:rPr>
                <w:rFonts w:asciiTheme="minorHAnsi" w:hAnsiTheme="minorHAnsi"/>
                <w:spacing w:val="-3"/>
              </w:rPr>
              <w:t xml:space="preserve"> es una instrucción impartida por el Gerente de Obras que modifica las Obras.</w:t>
            </w:r>
          </w:p>
          <w:p w14:paraId="46E05E15" w14:textId="77777777" w:rsidR="003F79AA" w:rsidRPr="00516269" w:rsidRDefault="003F79AA" w:rsidP="00ED7FCE">
            <w:pPr>
              <w:keepNext/>
              <w:keepLines/>
              <w:spacing w:after="120"/>
              <w:ind w:left="1332" w:hanging="720"/>
              <w:jc w:val="both"/>
              <w:rPr>
                <w:rFonts w:asciiTheme="minorHAnsi" w:hAnsiTheme="minorHAnsi"/>
                <w:spacing w:val="-3"/>
              </w:rPr>
            </w:pPr>
            <w:r w:rsidRPr="00516269">
              <w:rPr>
                <w:rFonts w:asciiTheme="minorHAnsi" w:hAnsiTheme="minorHAnsi"/>
              </w:rPr>
              <w:t>(dd)</w:t>
            </w:r>
            <w:r w:rsidRPr="00516269">
              <w:rPr>
                <w:rFonts w:asciiTheme="minorHAnsi" w:hAnsiTheme="minorHAnsi"/>
              </w:rPr>
              <w:tab/>
              <w:t xml:space="preserve">Las </w:t>
            </w:r>
            <w:r w:rsidRPr="00516269">
              <w:rPr>
                <w:rFonts w:asciiTheme="minorHAnsi" w:hAnsiTheme="minorHAnsi"/>
                <w:b/>
                <w:spacing w:val="-3"/>
              </w:rPr>
              <w:t>Obras</w:t>
            </w:r>
            <w:r w:rsidRPr="00516269">
              <w:rPr>
                <w:rFonts w:asciiTheme="minorHAnsi" w:hAnsiTheme="minorHAnsi"/>
                <w:spacing w:val="-3"/>
              </w:rPr>
              <w:t xml:space="preserve"> es todo aquello que el Contrato exige al Contratista construir, instalar y entregar al Contratante como</w:t>
            </w:r>
            <w:r w:rsidRPr="00516269">
              <w:rPr>
                <w:rFonts w:asciiTheme="minorHAnsi" w:hAnsiTheme="minorHAnsi"/>
                <w:b/>
                <w:bCs/>
                <w:spacing w:val="-3"/>
              </w:rPr>
              <w:t xml:space="preserve"> se define en las</w:t>
            </w:r>
            <w:r w:rsidRPr="00516269">
              <w:rPr>
                <w:rFonts w:asciiTheme="minorHAnsi" w:hAnsiTheme="minorHAnsi"/>
                <w:spacing w:val="-3"/>
              </w:rPr>
              <w:t xml:space="preserve"> </w:t>
            </w:r>
            <w:r w:rsidRPr="00516269">
              <w:rPr>
                <w:rFonts w:asciiTheme="minorHAnsi" w:hAnsiTheme="minorHAnsi"/>
                <w:b/>
                <w:bCs/>
                <w:spacing w:val="-3"/>
              </w:rPr>
              <w:t>CEC</w:t>
            </w:r>
            <w:r w:rsidRPr="00516269">
              <w:rPr>
                <w:rFonts w:asciiTheme="minorHAnsi" w:hAnsiTheme="minorHAnsi"/>
                <w:spacing w:val="-3"/>
              </w:rPr>
              <w:t>.</w:t>
            </w:r>
          </w:p>
          <w:p w14:paraId="28861715" w14:textId="77777777" w:rsidR="00B46D33" w:rsidRPr="00516269" w:rsidRDefault="00B46D33" w:rsidP="00ED7FCE">
            <w:pPr>
              <w:keepNext/>
              <w:keepLines/>
              <w:spacing w:after="120"/>
              <w:ind w:left="1380" w:hanging="768"/>
              <w:jc w:val="both"/>
              <w:rPr>
                <w:rFonts w:asciiTheme="minorHAnsi" w:hAnsiTheme="minorHAnsi"/>
                <w:spacing w:val="-3"/>
              </w:rPr>
            </w:pPr>
            <w:r w:rsidRPr="00516269">
              <w:rPr>
                <w:rFonts w:asciiTheme="minorHAnsi" w:hAnsiTheme="minorHAnsi"/>
                <w:spacing w:val="-3"/>
              </w:rPr>
              <w:t xml:space="preserve">(ee) </w:t>
            </w:r>
            <w:r w:rsidR="0037444B" w:rsidRPr="00516269">
              <w:rPr>
                <w:rFonts w:asciiTheme="minorHAnsi" w:hAnsiTheme="minorHAnsi"/>
                <w:spacing w:val="-3"/>
              </w:rPr>
              <w:t xml:space="preserve">       </w:t>
            </w:r>
            <w:r w:rsidRPr="00516269">
              <w:rPr>
                <w:rFonts w:asciiTheme="minorHAnsi" w:hAnsiTheme="minorHAnsi"/>
                <w:spacing w:val="-3"/>
              </w:rPr>
              <w:t xml:space="preserve">Certificado de pago equivale a Planilla </w:t>
            </w:r>
          </w:p>
          <w:p w14:paraId="3B305719" w14:textId="77777777" w:rsidR="0037444B" w:rsidRPr="00516269" w:rsidRDefault="0037444B" w:rsidP="00ED7FCE">
            <w:pPr>
              <w:keepNext/>
              <w:keepLines/>
              <w:spacing w:after="120"/>
              <w:ind w:left="1332" w:hanging="720"/>
              <w:jc w:val="both"/>
              <w:rPr>
                <w:rFonts w:asciiTheme="minorHAnsi" w:hAnsiTheme="minorHAnsi"/>
                <w:spacing w:val="-3"/>
              </w:rPr>
            </w:pPr>
            <w:r w:rsidRPr="00516269">
              <w:rPr>
                <w:rFonts w:asciiTheme="minorHAnsi" w:hAnsiTheme="minorHAnsi"/>
                <w:spacing w:val="-3"/>
              </w:rPr>
              <w:t xml:space="preserve">(ff)       </w:t>
            </w:r>
            <w:r w:rsidRPr="00516269">
              <w:rPr>
                <w:rFonts w:asciiTheme="minorHAnsi" w:hAnsiTheme="minorHAnsi"/>
                <w:b/>
                <w:spacing w:val="-3"/>
              </w:rPr>
              <w:t>Fiscalizador</w:t>
            </w:r>
            <w:r w:rsidRPr="00516269">
              <w:rPr>
                <w:rFonts w:asciiTheme="minorHAnsi" w:hAnsiTheme="minorHAnsi"/>
                <w:spacing w:val="-3"/>
              </w:rPr>
              <w:t xml:space="preserve"> es el tercero designado por el contratante que tiene a su cargo la fiscalización de la obra</w:t>
            </w:r>
          </w:p>
          <w:p w14:paraId="76BD9002" w14:textId="77777777" w:rsidR="003F79AA" w:rsidRPr="00516269" w:rsidRDefault="003F79AA" w:rsidP="00ED7FCE">
            <w:pPr>
              <w:keepNext/>
              <w:keepLines/>
              <w:spacing w:after="120"/>
              <w:ind w:hanging="612"/>
              <w:jc w:val="both"/>
              <w:rPr>
                <w:rFonts w:asciiTheme="minorHAnsi" w:hAnsiTheme="minorHAnsi"/>
              </w:rPr>
            </w:pPr>
          </w:p>
        </w:tc>
      </w:tr>
      <w:tr w:rsidR="003F79AA" w:rsidRPr="00516269" w14:paraId="73E05F54" w14:textId="77777777" w:rsidTr="00592B36">
        <w:tc>
          <w:tcPr>
            <w:tcW w:w="0" w:type="auto"/>
          </w:tcPr>
          <w:p w14:paraId="07EE9724" w14:textId="47014009" w:rsidR="003F79AA" w:rsidRPr="00516269" w:rsidRDefault="003F79AA" w:rsidP="009160EC">
            <w:pPr>
              <w:pStyle w:val="SectionVHeading3"/>
              <w:spacing w:after="120"/>
              <w:rPr>
                <w:rFonts w:asciiTheme="minorHAnsi" w:hAnsiTheme="minorHAnsi"/>
              </w:rPr>
            </w:pPr>
            <w:bookmarkStart w:id="60" w:name="_Toc115774646"/>
            <w:r w:rsidRPr="00516269">
              <w:rPr>
                <w:rFonts w:asciiTheme="minorHAnsi" w:hAnsiTheme="minorHAnsi"/>
              </w:rPr>
              <w:t xml:space="preserve">2. </w:t>
            </w:r>
            <w:r w:rsidRPr="00516269">
              <w:rPr>
                <w:rFonts w:asciiTheme="minorHAnsi" w:hAnsiTheme="minorHAnsi"/>
              </w:rPr>
              <w:tab/>
              <w:t>Interpretación</w:t>
            </w:r>
            <w:bookmarkEnd w:id="60"/>
          </w:p>
        </w:tc>
        <w:tc>
          <w:tcPr>
            <w:tcW w:w="6992" w:type="dxa"/>
          </w:tcPr>
          <w:p w14:paraId="6728F32D"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2.1</w:t>
            </w:r>
            <w:r w:rsidRPr="00516269">
              <w:rPr>
                <w:rFonts w:asciiTheme="minorHAnsi" w:hAnsiTheme="minorHAns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290600E8" w14:textId="77777777" w:rsidR="003F79AA" w:rsidRPr="00516269" w:rsidRDefault="003F79AA" w:rsidP="00ED7FCE">
            <w:pPr>
              <w:spacing w:after="120"/>
              <w:ind w:left="612" w:hanging="612"/>
              <w:jc w:val="both"/>
              <w:rPr>
                <w:rFonts w:asciiTheme="minorHAnsi" w:hAnsiTheme="minorHAnsi"/>
                <w:spacing w:val="-3"/>
              </w:rPr>
            </w:pPr>
            <w:r w:rsidRPr="00516269">
              <w:rPr>
                <w:rFonts w:asciiTheme="minorHAnsi" w:hAnsiTheme="minorHAnsi"/>
              </w:rPr>
              <w:t>2.2</w:t>
            </w:r>
            <w:r w:rsidRPr="00516269">
              <w:rPr>
                <w:rFonts w:asciiTheme="minorHAnsi" w:hAnsiTheme="minorHAnsi"/>
              </w:rPr>
              <w:tab/>
            </w:r>
            <w:r w:rsidRPr="00516269">
              <w:rPr>
                <w:rFonts w:asciiTheme="minorHAnsi" w:hAnsiTheme="minorHAnsi"/>
                <w:b/>
                <w:spacing w:val="-3"/>
              </w:rPr>
              <w:t>Si</w:t>
            </w:r>
            <w:r w:rsidRPr="00516269">
              <w:rPr>
                <w:rFonts w:asciiTheme="minorHAnsi" w:hAnsiTheme="minorHAnsi"/>
                <w:spacing w:val="-3"/>
              </w:rPr>
              <w:t xml:space="preserve"> </w:t>
            </w:r>
            <w:r w:rsidRPr="00516269">
              <w:rPr>
                <w:rFonts w:asciiTheme="minorHAnsi" w:hAnsiTheme="minorHAnsi"/>
                <w:b/>
                <w:bCs/>
                <w:spacing w:val="-3"/>
              </w:rPr>
              <w:t xml:space="preserve">las CEC estipulan </w:t>
            </w:r>
            <w:r w:rsidRPr="00516269">
              <w:rPr>
                <w:rFonts w:asciiTheme="minorHAnsi" w:hAnsiTheme="minorHAnsi"/>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665D8BE9" w14:textId="4DD0BAD3" w:rsidR="003F79AA" w:rsidRPr="00516269" w:rsidRDefault="003F79AA" w:rsidP="00ED7FCE">
            <w:pPr>
              <w:spacing w:after="120"/>
              <w:ind w:left="612" w:hanging="612"/>
              <w:rPr>
                <w:rFonts w:asciiTheme="minorHAnsi" w:hAnsiTheme="minorHAnsi"/>
              </w:rPr>
            </w:pPr>
            <w:r w:rsidRPr="00516269">
              <w:rPr>
                <w:rFonts w:asciiTheme="minorHAnsi" w:hAnsiTheme="minorHAnsi"/>
              </w:rPr>
              <w:t>2.3</w:t>
            </w:r>
            <w:r w:rsidRPr="00516269">
              <w:rPr>
                <w:rFonts w:asciiTheme="minorHAnsi" w:hAnsiTheme="minorHAnsi"/>
              </w:rPr>
              <w:tab/>
            </w:r>
            <w:r w:rsidRPr="00516269">
              <w:rPr>
                <w:rFonts w:asciiTheme="minorHAnsi" w:hAnsiTheme="minorHAnsi"/>
                <w:spacing w:val="-3"/>
              </w:rPr>
              <w:t xml:space="preserve">Los documentos que constituyen el Contrato se </w:t>
            </w:r>
            <w:r w:rsidR="00517E57" w:rsidRPr="00516269">
              <w:rPr>
                <w:rFonts w:asciiTheme="minorHAnsi" w:hAnsiTheme="minorHAnsi"/>
                <w:spacing w:val="-3"/>
              </w:rPr>
              <w:t>interpretarán en</w:t>
            </w:r>
            <w:r w:rsidRPr="00516269">
              <w:rPr>
                <w:rFonts w:asciiTheme="minorHAnsi" w:hAnsiTheme="minorHAnsi"/>
                <w:spacing w:val="-3"/>
              </w:rPr>
              <w:t xml:space="preserve"> el siguiente orden de prioridad:</w:t>
            </w:r>
          </w:p>
          <w:p w14:paraId="2DCD5C5C" w14:textId="77777777" w:rsidR="003F79AA" w:rsidRPr="00516269" w:rsidRDefault="003F79AA" w:rsidP="000F1C5A">
            <w:pPr>
              <w:numPr>
                <w:ilvl w:val="0"/>
                <w:numId w:val="11"/>
              </w:numPr>
              <w:suppressAutoHyphens/>
              <w:spacing w:after="120"/>
              <w:ind w:left="1339"/>
              <w:jc w:val="both"/>
              <w:rPr>
                <w:rFonts w:asciiTheme="minorHAnsi" w:hAnsiTheme="minorHAnsi"/>
                <w:spacing w:val="-3"/>
              </w:rPr>
            </w:pPr>
            <w:r w:rsidRPr="00516269">
              <w:rPr>
                <w:rFonts w:asciiTheme="minorHAnsi" w:hAnsiTheme="minorHAnsi"/>
                <w:spacing w:val="-3"/>
              </w:rPr>
              <w:t>Convenio,</w:t>
            </w:r>
          </w:p>
          <w:p w14:paraId="3A5D12C8" w14:textId="77777777" w:rsidR="003F79AA" w:rsidRPr="00516269" w:rsidRDefault="003F79AA" w:rsidP="00ED7FCE">
            <w:pPr>
              <w:suppressAutoHyphens/>
              <w:spacing w:after="120"/>
              <w:ind w:left="1339" w:hanging="720"/>
              <w:jc w:val="both"/>
              <w:rPr>
                <w:rFonts w:asciiTheme="minorHAnsi" w:hAnsiTheme="minorHAnsi"/>
                <w:spacing w:val="-3"/>
              </w:rPr>
            </w:pPr>
            <w:r w:rsidRPr="00516269">
              <w:rPr>
                <w:rFonts w:asciiTheme="minorHAnsi" w:hAnsiTheme="minorHAnsi"/>
                <w:spacing w:val="-3"/>
              </w:rPr>
              <w:t>(b)</w:t>
            </w:r>
            <w:r w:rsidRPr="00516269">
              <w:rPr>
                <w:rFonts w:asciiTheme="minorHAnsi" w:hAnsiTheme="minorHAnsi"/>
                <w:spacing w:val="-3"/>
              </w:rPr>
              <w:tab/>
              <w:t>Carta de Aceptación,</w:t>
            </w:r>
          </w:p>
          <w:p w14:paraId="1FA668F0" w14:textId="77777777" w:rsidR="003F79AA" w:rsidRPr="00516269" w:rsidRDefault="003F79AA" w:rsidP="00ED7FCE">
            <w:pPr>
              <w:suppressAutoHyphens/>
              <w:spacing w:after="120"/>
              <w:ind w:left="1339" w:hanging="720"/>
              <w:jc w:val="both"/>
              <w:rPr>
                <w:rFonts w:asciiTheme="minorHAnsi" w:hAnsiTheme="minorHAnsi"/>
                <w:spacing w:val="-3"/>
              </w:rPr>
            </w:pPr>
            <w:r w:rsidRPr="00516269">
              <w:rPr>
                <w:rFonts w:asciiTheme="minorHAnsi" w:hAnsiTheme="minorHAnsi"/>
                <w:spacing w:val="-3"/>
              </w:rPr>
              <w:t xml:space="preserve">(c) </w:t>
            </w:r>
            <w:r w:rsidRPr="00516269">
              <w:rPr>
                <w:rFonts w:asciiTheme="minorHAnsi" w:hAnsiTheme="minorHAnsi"/>
                <w:spacing w:val="-3"/>
              </w:rPr>
              <w:tab/>
              <w:t>Oferta,</w:t>
            </w:r>
          </w:p>
          <w:p w14:paraId="4E147057" w14:textId="77777777" w:rsidR="003F79AA" w:rsidRPr="00516269" w:rsidRDefault="003F79AA" w:rsidP="00ED7FCE">
            <w:pPr>
              <w:suppressAutoHyphens/>
              <w:spacing w:after="120"/>
              <w:ind w:left="1339" w:hanging="720"/>
              <w:jc w:val="both"/>
              <w:rPr>
                <w:rFonts w:asciiTheme="minorHAnsi" w:hAnsiTheme="minorHAnsi"/>
                <w:spacing w:val="-3"/>
              </w:rPr>
            </w:pPr>
            <w:r w:rsidRPr="00516269">
              <w:rPr>
                <w:rFonts w:asciiTheme="minorHAnsi" w:hAnsiTheme="minorHAnsi"/>
                <w:spacing w:val="-3"/>
              </w:rPr>
              <w:t xml:space="preserve">(d) </w:t>
            </w:r>
            <w:r w:rsidRPr="00516269">
              <w:rPr>
                <w:rFonts w:asciiTheme="minorHAnsi" w:hAnsiTheme="minorHAnsi"/>
                <w:spacing w:val="-3"/>
              </w:rPr>
              <w:tab/>
              <w:t>Condiciones Especiales del Contrato,</w:t>
            </w:r>
          </w:p>
          <w:p w14:paraId="01269971" w14:textId="77777777" w:rsidR="003F79AA" w:rsidRPr="00516269" w:rsidRDefault="003F79AA" w:rsidP="00ED7FCE">
            <w:pPr>
              <w:suppressAutoHyphens/>
              <w:spacing w:after="120"/>
              <w:ind w:left="1339" w:hanging="720"/>
              <w:jc w:val="both"/>
              <w:rPr>
                <w:rFonts w:asciiTheme="minorHAnsi" w:hAnsiTheme="minorHAnsi"/>
                <w:spacing w:val="-3"/>
              </w:rPr>
            </w:pPr>
            <w:r w:rsidRPr="00516269">
              <w:rPr>
                <w:rFonts w:asciiTheme="minorHAnsi" w:hAnsiTheme="minorHAnsi"/>
                <w:spacing w:val="-3"/>
              </w:rPr>
              <w:t>(e)</w:t>
            </w:r>
            <w:r w:rsidRPr="00516269">
              <w:rPr>
                <w:rFonts w:asciiTheme="minorHAnsi" w:hAnsiTheme="minorHAnsi"/>
                <w:spacing w:val="-3"/>
              </w:rPr>
              <w:tab/>
              <w:t>Condiciones Generales del Contrato,</w:t>
            </w:r>
          </w:p>
          <w:p w14:paraId="40D943BD" w14:textId="77777777" w:rsidR="003F79AA" w:rsidRPr="00516269" w:rsidRDefault="003F79AA" w:rsidP="00ED7FCE">
            <w:pPr>
              <w:suppressAutoHyphens/>
              <w:spacing w:after="120"/>
              <w:ind w:left="1339" w:hanging="720"/>
              <w:jc w:val="both"/>
              <w:rPr>
                <w:rFonts w:asciiTheme="minorHAnsi" w:hAnsiTheme="minorHAnsi"/>
                <w:spacing w:val="-3"/>
              </w:rPr>
            </w:pPr>
            <w:r w:rsidRPr="00516269">
              <w:rPr>
                <w:rFonts w:asciiTheme="minorHAnsi" w:hAnsiTheme="minorHAnsi"/>
                <w:spacing w:val="-3"/>
              </w:rPr>
              <w:t xml:space="preserve">(f) </w:t>
            </w:r>
            <w:r w:rsidRPr="00516269">
              <w:rPr>
                <w:rFonts w:asciiTheme="minorHAnsi" w:hAnsiTheme="minorHAnsi"/>
                <w:spacing w:val="-3"/>
              </w:rPr>
              <w:tab/>
              <w:t>Especificaciones,</w:t>
            </w:r>
          </w:p>
          <w:p w14:paraId="6A0892A2" w14:textId="77777777" w:rsidR="003F79AA" w:rsidRPr="00516269" w:rsidRDefault="003F79AA" w:rsidP="00ED7FCE">
            <w:pPr>
              <w:suppressAutoHyphens/>
              <w:spacing w:after="120"/>
              <w:ind w:left="1339" w:hanging="720"/>
              <w:jc w:val="both"/>
              <w:rPr>
                <w:rFonts w:asciiTheme="minorHAnsi" w:hAnsiTheme="minorHAnsi"/>
                <w:spacing w:val="-3"/>
              </w:rPr>
            </w:pPr>
            <w:r w:rsidRPr="00516269">
              <w:rPr>
                <w:rFonts w:asciiTheme="minorHAnsi" w:hAnsiTheme="minorHAnsi"/>
                <w:spacing w:val="-3"/>
              </w:rPr>
              <w:t xml:space="preserve">(g) </w:t>
            </w:r>
            <w:r w:rsidRPr="00516269">
              <w:rPr>
                <w:rFonts w:asciiTheme="minorHAnsi" w:hAnsiTheme="minorHAnsi"/>
                <w:spacing w:val="-3"/>
              </w:rPr>
              <w:tab/>
              <w:t>Planos,</w:t>
            </w:r>
          </w:p>
          <w:p w14:paraId="65EE4883" w14:textId="77777777" w:rsidR="003F79AA" w:rsidRPr="00516269" w:rsidRDefault="003F79AA" w:rsidP="00ED7FCE">
            <w:pPr>
              <w:suppressAutoHyphens/>
              <w:spacing w:after="120"/>
              <w:ind w:left="1339" w:hanging="720"/>
              <w:jc w:val="both"/>
              <w:rPr>
                <w:rFonts w:asciiTheme="minorHAnsi" w:hAnsiTheme="minorHAnsi"/>
                <w:spacing w:val="-3"/>
              </w:rPr>
            </w:pPr>
            <w:r w:rsidRPr="00516269">
              <w:rPr>
                <w:rFonts w:asciiTheme="minorHAnsi" w:hAnsiTheme="minorHAnsi"/>
                <w:spacing w:val="-3"/>
              </w:rPr>
              <w:t xml:space="preserve">(h) </w:t>
            </w:r>
            <w:r w:rsidRPr="00516269">
              <w:rPr>
                <w:rFonts w:asciiTheme="minorHAnsi" w:hAnsiTheme="minorHAnsi"/>
                <w:spacing w:val="-3"/>
              </w:rPr>
              <w:tab/>
              <w:t>Lista de Cantidades,</w:t>
            </w:r>
            <w:r w:rsidRPr="00516269">
              <w:rPr>
                <w:rStyle w:val="Refdenotaalpie"/>
                <w:rFonts w:asciiTheme="minorHAnsi" w:hAnsiTheme="minorHAnsi"/>
                <w:spacing w:val="-3"/>
              </w:rPr>
              <w:footnoteReference w:id="29"/>
            </w:r>
            <w:r w:rsidRPr="00516269">
              <w:rPr>
                <w:rFonts w:asciiTheme="minorHAnsi" w:hAnsiTheme="minorHAnsi"/>
                <w:spacing w:val="-3"/>
                <w:vertAlign w:val="superscript"/>
              </w:rPr>
              <w:t xml:space="preserve"> </w:t>
            </w:r>
            <w:r w:rsidRPr="00516269">
              <w:rPr>
                <w:rFonts w:asciiTheme="minorHAnsi" w:hAnsiTheme="minorHAnsi"/>
                <w:spacing w:val="-3"/>
              </w:rPr>
              <w:t>y</w:t>
            </w:r>
          </w:p>
          <w:p w14:paraId="0160A681" w14:textId="77777777" w:rsidR="003F79AA" w:rsidRPr="00516269" w:rsidRDefault="003F79AA" w:rsidP="00ED7FCE">
            <w:pPr>
              <w:suppressAutoHyphens/>
              <w:spacing w:after="120"/>
              <w:ind w:left="1332" w:hanging="720"/>
              <w:jc w:val="both"/>
              <w:rPr>
                <w:rFonts w:asciiTheme="minorHAnsi" w:hAnsiTheme="minorHAnsi"/>
              </w:rPr>
            </w:pPr>
            <w:r w:rsidRPr="00516269">
              <w:rPr>
                <w:rFonts w:asciiTheme="minorHAnsi" w:hAnsiTheme="minorHAnsi"/>
                <w:spacing w:val="-3"/>
              </w:rPr>
              <w:t xml:space="preserve">(i) </w:t>
            </w:r>
            <w:r w:rsidRPr="00516269">
              <w:rPr>
                <w:rFonts w:asciiTheme="minorHAnsi" w:hAnsiTheme="minorHAnsi"/>
                <w:spacing w:val="-3"/>
              </w:rPr>
              <w:tab/>
              <w:t xml:space="preserve">Cualquier otro documento </w:t>
            </w:r>
            <w:r w:rsidRPr="00516269">
              <w:rPr>
                <w:rFonts w:asciiTheme="minorHAnsi" w:hAnsiTheme="minorHAnsi"/>
                <w:bCs/>
                <w:spacing w:val="-3"/>
              </w:rPr>
              <w:t>que</w:t>
            </w:r>
            <w:r w:rsidRPr="00516269">
              <w:rPr>
                <w:rFonts w:asciiTheme="minorHAnsi" w:hAnsiTheme="minorHAnsi"/>
                <w:b/>
                <w:bCs/>
                <w:spacing w:val="-3"/>
              </w:rPr>
              <w:t xml:space="preserve"> en las CEC</w:t>
            </w:r>
            <w:r w:rsidRPr="00516269">
              <w:rPr>
                <w:rFonts w:asciiTheme="minorHAnsi" w:hAnsiTheme="minorHAnsi"/>
                <w:spacing w:val="-3"/>
              </w:rPr>
              <w:t xml:space="preserve"> </w:t>
            </w:r>
            <w:r w:rsidRPr="00516269">
              <w:rPr>
                <w:rFonts w:asciiTheme="minorHAnsi" w:hAnsiTheme="minorHAnsi"/>
                <w:b/>
                <w:bCs/>
                <w:spacing w:val="-3"/>
              </w:rPr>
              <w:t>se</w:t>
            </w:r>
            <w:r w:rsidRPr="00516269">
              <w:rPr>
                <w:rFonts w:asciiTheme="minorHAnsi" w:hAnsiTheme="minorHAnsi"/>
                <w:spacing w:val="-3"/>
              </w:rPr>
              <w:t xml:space="preserve"> </w:t>
            </w:r>
            <w:r w:rsidRPr="00516269">
              <w:rPr>
                <w:rFonts w:asciiTheme="minorHAnsi" w:hAnsiTheme="minorHAnsi"/>
                <w:b/>
                <w:bCs/>
                <w:spacing w:val="-3"/>
              </w:rPr>
              <w:t>especifique</w:t>
            </w:r>
            <w:r w:rsidRPr="00516269">
              <w:rPr>
                <w:rFonts w:asciiTheme="minorHAnsi" w:hAnsiTheme="minorHAnsi"/>
                <w:spacing w:val="-3"/>
              </w:rPr>
              <w:t xml:space="preserve"> que forma parte integral del Contrato.</w:t>
            </w:r>
          </w:p>
        </w:tc>
      </w:tr>
      <w:tr w:rsidR="003F79AA" w:rsidRPr="00516269" w14:paraId="283827B8" w14:textId="77777777" w:rsidTr="00592B36">
        <w:tc>
          <w:tcPr>
            <w:tcW w:w="0" w:type="auto"/>
          </w:tcPr>
          <w:p w14:paraId="01B609C3" w14:textId="1C186E60" w:rsidR="003F79AA" w:rsidRPr="00516269" w:rsidRDefault="003F79AA" w:rsidP="009160EC">
            <w:pPr>
              <w:pStyle w:val="SectionVHeading3"/>
              <w:spacing w:after="120"/>
              <w:rPr>
                <w:rFonts w:asciiTheme="minorHAnsi" w:hAnsiTheme="minorHAnsi"/>
              </w:rPr>
            </w:pPr>
            <w:bookmarkStart w:id="61" w:name="_Toc115774647"/>
            <w:r w:rsidRPr="00516269">
              <w:rPr>
                <w:rFonts w:asciiTheme="minorHAnsi" w:hAnsiTheme="minorHAnsi"/>
              </w:rPr>
              <w:t>3.</w:t>
            </w:r>
            <w:r w:rsidRPr="00516269">
              <w:rPr>
                <w:rFonts w:asciiTheme="minorHAnsi" w:hAnsiTheme="minorHAnsi"/>
              </w:rPr>
              <w:tab/>
              <w:t>Idioma y Ley Aplicables</w:t>
            </w:r>
            <w:bookmarkEnd w:id="61"/>
          </w:p>
        </w:tc>
        <w:tc>
          <w:tcPr>
            <w:tcW w:w="6992" w:type="dxa"/>
          </w:tcPr>
          <w:p w14:paraId="3FA1409A" w14:textId="77777777" w:rsidR="003F79AA" w:rsidRPr="00516269" w:rsidRDefault="003F79AA" w:rsidP="00ED7FCE">
            <w:pPr>
              <w:spacing w:after="120"/>
              <w:ind w:left="612" w:hanging="612"/>
              <w:rPr>
                <w:rFonts w:asciiTheme="minorHAnsi" w:hAnsiTheme="minorHAnsi"/>
              </w:rPr>
            </w:pPr>
            <w:r w:rsidRPr="00516269">
              <w:rPr>
                <w:rFonts w:asciiTheme="minorHAnsi" w:hAnsiTheme="minorHAnsi"/>
              </w:rPr>
              <w:t>3.1</w:t>
            </w:r>
            <w:r w:rsidRPr="00516269">
              <w:rPr>
                <w:rFonts w:asciiTheme="minorHAnsi" w:hAnsiTheme="minorHAnsi"/>
              </w:rPr>
              <w:tab/>
              <w:t>El idioma del Contrato y la ley que lo regirá se estipulan en las CEC.</w:t>
            </w:r>
          </w:p>
        </w:tc>
      </w:tr>
      <w:tr w:rsidR="003F79AA" w:rsidRPr="00516269" w14:paraId="5F01C489" w14:textId="77777777" w:rsidTr="00592B36">
        <w:tc>
          <w:tcPr>
            <w:tcW w:w="0" w:type="auto"/>
          </w:tcPr>
          <w:p w14:paraId="0D588B2C" w14:textId="35EBAAD0" w:rsidR="003F79AA" w:rsidRPr="00516269" w:rsidRDefault="003F79AA" w:rsidP="009160EC">
            <w:pPr>
              <w:pStyle w:val="SectionVHeading3"/>
              <w:spacing w:after="120"/>
              <w:rPr>
                <w:rFonts w:asciiTheme="minorHAnsi" w:hAnsiTheme="minorHAnsi"/>
              </w:rPr>
            </w:pPr>
            <w:bookmarkStart w:id="62" w:name="_Toc115774648"/>
            <w:r w:rsidRPr="00516269">
              <w:rPr>
                <w:rFonts w:asciiTheme="minorHAnsi" w:hAnsiTheme="minorHAnsi"/>
              </w:rPr>
              <w:t>4.</w:t>
            </w:r>
            <w:r w:rsidRPr="00516269">
              <w:rPr>
                <w:rFonts w:asciiTheme="minorHAnsi" w:hAnsiTheme="minorHAnsi"/>
              </w:rPr>
              <w:tab/>
              <w:t>Decisiones del Gerente de Obras</w:t>
            </w:r>
            <w:bookmarkEnd w:id="62"/>
          </w:p>
        </w:tc>
        <w:tc>
          <w:tcPr>
            <w:tcW w:w="6992" w:type="dxa"/>
          </w:tcPr>
          <w:p w14:paraId="18DFDBD9" w14:textId="77777777" w:rsidR="003F79AA" w:rsidRPr="00516269" w:rsidRDefault="003F79AA" w:rsidP="00ED7FCE">
            <w:pPr>
              <w:spacing w:after="120"/>
              <w:ind w:left="612" w:hanging="612"/>
              <w:jc w:val="both"/>
              <w:rPr>
                <w:rFonts w:asciiTheme="minorHAnsi" w:hAnsiTheme="minorHAnsi"/>
                <w:b/>
                <w:bCs/>
              </w:rPr>
            </w:pPr>
            <w:r w:rsidRPr="00516269">
              <w:rPr>
                <w:rFonts w:asciiTheme="minorHAnsi" w:hAnsiTheme="minorHAnsi"/>
              </w:rPr>
              <w:t>4.1</w:t>
            </w:r>
            <w:r w:rsidRPr="00516269">
              <w:rPr>
                <w:rFonts w:asciiTheme="minorHAnsi" w:hAnsiTheme="minorHAnsi"/>
                <w:b/>
                <w:bCs/>
              </w:rPr>
              <w:tab/>
            </w:r>
            <w:r w:rsidRPr="00516269">
              <w:rPr>
                <w:rFonts w:asciiTheme="minorHAnsi" w:hAnsiTheme="minorHAnsi"/>
              </w:rPr>
              <w:t>Salvo cuando se especifique otra cosa, el Gerente de Obras, en representación del Contratante, decidirá sobre cuestiones contractuales que se presenten entre el Contratante y el Contratista.</w:t>
            </w:r>
          </w:p>
        </w:tc>
      </w:tr>
      <w:tr w:rsidR="003F79AA" w:rsidRPr="00516269" w14:paraId="150140A5" w14:textId="77777777" w:rsidTr="00592B36">
        <w:tc>
          <w:tcPr>
            <w:tcW w:w="0" w:type="auto"/>
          </w:tcPr>
          <w:p w14:paraId="61DD9828" w14:textId="336CE303" w:rsidR="003F79AA" w:rsidRPr="00516269" w:rsidRDefault="003F79AA" w:rsidP="009160EC">
            <w:pPr>
              <w:pStyle w:val="SectionVHeading3"/>
              <w:spacing w:after="120"/>
              <w:rPr>
                <w:rFonts w:asciiTheme="minorHAnsi" w:hAnsiTheme="minorHAnsi"/>
              </w:rPr>
            </w:pPr>
            <w:bookmarkStart w:id="63" w:name="_Toc115774649"/>
            <w:r w:rsidRPr="00516269">
              <w:rPr>
                <w:rFonts w:asciiTheme="minorHAnsi" w:hAnsiTheme="minorHAnsi"/>
              </w:rPr>
              <w:t>5.</w:t>
            </w:r>
            <w:r w:rsidRPr="00516269">
              <w:rPr>
                <w:rFonts w:asciiTheme="minorHAnsi" w:hAnsiTheme="minorHAnsi"/>
              </w:rPr>
              <w:tab/>
              <w:t>Delegación de funciones</w:t>
            </w:r>
            <w:bookmarkEnd w:id="63"/>
            <w:r w:rsidRPr="00516269">
              <w:rPr>
                <w:rFonts w:asciiTheme="minorHAnsi" w:hAnsiTheme="minorHAnsi"/>
              </w:rPr>
              <w:tab/>
            </w:r>
          </w:p>
        </w:tc>
        <w:tc>
          <w:tcPr>
            <w:tcW w:w="6992" w:type="dxa"/>
          </w:tcPr>
          <w:p w14:paraId="0D230EF3" w14:textId="77777777" w:rsidR="003F79AA" w:rsidRPr="00516269" w:rsidRDefault="003F79AA" w:rsidP="00ED7FCE">
            <w:pPr>
              <w:spacing w:after="120"/>
              <w:ind w:left="612" w:hanging="612"/>
              <w:jc w:val="both"/>
              <w:rPr>
                <w:rFonts w:asciiTheme="minorHAnsi" w:hAnsiTheme="minorHAnsi"/>
                <w:b/>
                <w:bCs/>
              </w:rPr>
            </w:pPr>
            <w:r w:rsidRPr="00516269">
              <w:rPr>
                <w:rFonts w:asciiTheme="minorHAnsi" w:hAnsiTheme="minorHAnsi"/>
              </w:rPr>
              <w:t>5.1</w:t>
            </w:r>
            <w:r w:rsidRPr="00516269">
              <w:rPr>
                <w:rFonts w:asciiTheme="minorHAnsi" w:hAnsiTheme="minorHAnsi"/>
                <w:b/>
                <w:bCs/>
              </w:rPr>
              <w:tab/>
            </w:r>
            <w:r w:rsidRPr="00516269">
              <w:rPr>
                <w:rFonts w:asciiTheme="minorHAnsi" w:hAnsiTheme="minorHAns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516269" w14:paraId="1AFAE953" w14:textId="77777777" w:rsidTr="00592B36">
        <w:tc>
          <w:tcPr>
            <w:tcW w:w="0" w:type="auto"/>
          </w:tcPr>
          <w:p w14:paraId="6C19AE8A" w14:textId="7DDC4625" w:rsidR="003F79AA" w:rsidRPr="00516269" w:rsidRDefault="003F79AA" w:rsidP="009160EC">
            <w:pPr>
              <w:pStyle w:val="SectionVHeading3"/>
              <w:spacing w:after="120"/>
              <w:rPr>
                <w:rFonts w:asciiTheme="minorHAnsi" w:hAnsiTheme="minorHAnsi"/>
              </w:rPr>
            </w:pPr>
            <w:bookmarkStart w:id="64" w:name="_Toc115774650"/>
            <w:r w:rsidRPr="00516269">
              <w:rPr>
                <w:rFonts w:asciiTheme="minorHAnsi" w:hAnsiTheme="minorHAnsi"/>
              </w:rPr>
              <w:t>6.</w:t>
            </w:r>
            <w:r w:rsidRPr="00516269">
              <w:rPr>
                <w:rFonts w:asciiTheme="minorHAnsi" w:hAnsiTheme="minorHAnsi"/>
              </w:rPr>
              <w:tab/>
              <w:t>Comunicaciones</w:t>
            </w:r>
            <w:bookmarkEnd w:id="64"/>
          </w:p>
        </w:tc>
        <w:tc>
          <w:tcPr>
            <w:tcW w:w="6992" w:type="dxa"/>
          </w:tcPr>
          <w:p w14:paraId="3049D19B"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6.1</w:t>
            </w:r>
            <w:r w:rsidRPr="00516269">
              <w:rPr>
                <w:rFonts w:asciiTheme="minorHAnsi" w:hAnsiTheme="minorHAns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516269" w14:paraId="178050DE" w14:textId="77777777" w:rsidTr="00592B36">
        <w:tc>
          <w:tcPr>
            <w:tcW w:w="0" w:type="auto"/>
          </w:tcPr>
          <w:p w14:paraId="26D5C99B" w14:textId="6CD342C1" w:rsidR="003F79AA" w:rsidRPr="00516269" w:rsidRDefault="003F79AA" w:rsidP="009160EC">
            <w:pPr>
              <w:pStyle w:val="SectionVHeading3"/>
              <w:spacing w:after="120"/>
              <w:rPr>
                <w:rFonts w:asciiTheme="minorHAnsi" w:hAnsiTheme="minorHAnsi"/>
              </w:rPr>
            </w:pPr>
            <w:bookmarkStart w:id="65" w:name="_Toc115774651"/>
            <w:r w:rsidRPr="00516269">
              <w:rPr>
                <w:rFonts w:asciiTheme="minorHAnsi" w:hAnsiTheme="minorHAnsi"/>
              </w:rPr>
              <w:t>7.</w:t>
            </w:r>
            <w:r w:rsidRPr="00516269">
              <w:rPr>
                <w:rFonts w:asciiTheme="minorHAnsi" w:hAnsiTheme="minorHAnsi"/>
              </w:rPr>
              <w:tab/>
              <w:t>Subcontratos</w:t>
            </w:r>
            <w:bookmarkEnd w:id="65"/>
          </w:p>
        </w:tc>
        <w:tc>
          <w:tcPr>
            <w:tcW w:w="6992" w:type="dxa"/>
          </w:tcPr>
          <w:p w14:paraId="72A3F87A"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7.1</w:t>
            </w:r>
            <w:r w:rsidRPr="00516269">
              <w:rPr>
                <w:rFonts w:asciiTheme="minorHAnsi" w:hAnsiTheme="minorHAns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516269" w14:paraId="18C927A0" w14:textId="77777777" w:rsidTr="00592B36">
        <w:tc>
          <w:tcPr>
            <w:tcW w:w="0" w:type="auto"/>
          </w:tcPr>
          <w:p w14:paraId="30AB0188" w14:textId="04D320AF" w:rsidR="003F79AA" w:rsidRPr="00516269" w:rsidRDefault="003F79AA" w:rsidP="009160EC">
            <w:pPr>
              <w:pStyle w:val="SectionVHeading3"/>
              <w:spacing w:after="120"/>
              <w:rPr>
                <w:rFonts w:asciiTheme="minorHAnsi" w:hAnsiTheme="minorHAnsi"/>
              </w:rPr>
            </w:pPr>
            <w:bookmarkStart w:id="66" w:name="_Toc115774652"/>
            <w:r w:rsidRPr="00516269">
              <w:rPr>
                <w:rFonts w:asciiTheme="minorHAnsi" w:hAnsiTheme="minorHAnsi"/>
              </w:rPr>
              <w:t>8.</w:t>
            </w:r>
            <w:r w:rsidRPr="00516269">
              <w:rPr>
                <w:rFonts w:asciiTheme="minorHAnsi" w:hAnsiTheme="minorHAnsi"/>
              </w:rPr>
              <w:tab/>
              <w:t>Otros Contratistas</w:t>
            </w:r>
            <w:bookmarkEnd w:id="66"/>
          </w:p>
        </w:tc>
        <w:tc>
          <w:tcPr>
            <w:tcW w:w="6992" w:type="dxa"/>
          </w:tcPr>
          <w:p w14:paraId="2B6690AE" w14:textId="77777777" w:rsidR="003F79AA" w:rsidRPr="00516269" w:rsidRDefault="003F79AA" w:rsidP="00ED7FCE">
            <w:pPr>
              <w:suppressAutoHyphens/>
              <w:spacing w:after="120"/>
              <w:ind w:left="619" w:hanging="619"/>
              <w:jc w:val="both"/>
              <w:rPr>
                <w:rFonts w:asciiTheme="minorHAnsi" w:hAnsiTheme="minorHAnsi"/>
                <w:spacing w:val="-3"/>
              </w:rPr>
            </w:pPr>
            <w:r w:rsidRPr="00516269">
              <w:rPr>
                <w:rFonts w:asciiTheme="minorHAnsi" w:hAnsiTheme="minorHAnsi"/>
                <w:spacing w:val="-3"/>
              </w:rPr>
              <w:t>8.1</w:t>
            </w:r>
            <w:r w:rsidRPr="00516269">
              <w:rPr>
                <w:rFonts w:asciiTheme="minorHAnsi" w:hAnsiTheme="minorHAnsi"/>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516269">
              <w:rPr>
                <w:rFonts w:asciiTheme="minorHAnsi" w:hAnsiTheme="minorHAnsi"/>
                <w:b/>
                <w:bCs/>
                <w:spacing w:val="-3"/>
              </w:rPr>
              <w:t>indicada en las CEC</w:t>
            </w:r>
            <w:r w:rsidRPr="00516269">
              <w:rPr>
                <w:rFonts w:asciiTheme="minorHAnsi" w:hAnsiTheme="minorHAnsi"/>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516269" w14:paraId="4CA1A5B9" w14:textId="77777777" w:rsidTr="00592B36">
        <w:tc>
          <w:tcPr>
            <w:tcW w:w="0" w:type="auto"/>
          </w:tcPr>
          <w:p w14:paraId="7801D261" w14:textId="283A6145" w:rsidR="003F79AA" w:rsidRPr="00516269" w:rsidRDefault="003F79AA" w:rsidP="009160EC">
            <w:pPr>
              <w:pStyle w:val="SectionVHeading3"/>
              <w:spacing w:after="120"/>
              <w:rPr>
                <w:rFonts w:asciiTheme="minorHAnsi" w:hAnsiTheme="minorHAnsi"/>
              </w:rPr>
            </w:pPr>
            <w:bookmarkStart w:id="67" w:name="_Toc115774653"/>
            <w:r w:rsidRPr="00516269">
              <w:rPr>
                <w:rFonts w:asciiTheme="minorHAnsi" w:hAnsiTheme="minorHAnsi"/>
              </w:rPr>
              <w:t>9.</w:t>
            </w:r>
            <w:r w:rsidRPr="00516269">
              <w:rPr>
                <w:rFonts w:asciiTheme="minorHAnsi" w:hAnsiTheme="minorHAnsi"/>
              </w:rPr>
              <w:tab/>
              <w:t>Personal</w:t>
            </w:r>
            <w:bookmarkEnd w:id="67"/>
          </w:p>
        </w:tc>
        <w:tc>
          <w:tcPr>
            <w:tcW w:w="6992" w:type="dxa"/>
          </w:tcPr>
          <w:p w14:paraId="78F0C859" w14:textId="77777777" w:rsidR="003F79AA" w:rsidRPr="00516269" w:rsidRDefault="003F79AA" w:rsidP="00ED7FCE">
            <w:pPr>
              <w:suppressAutoHyphens/>
              <w:spacing w:after="120"/>
              <w:ind w:left="619" w:hanging="619"/>
              <w:jc w:val="both"/>
              <w:rPr>
                <w:rFonts w:asciiTheme="minorHAnsi" w:hAnsiTheme="minorHAnsi"/>
                <w:spacing w:val="-3"/>
              </w:rPr>
            </w:pPr>
            <w:r w:rsidRPr="00516269">
              <w:rPr>
                <w:rFonts w:asciiTheme="minorHAnsi" w:hAnsiTheme="minorHAnsi"/>
                <w:spacing w:val="-3"/>
              </w:rPr>
              <w:t>9.1</w:t>
            </w:r>
            <w:r w:rsidRPr="00516269">
              <w:rPr>
                <w:rFonts w:asciiTheme="minorHAnsi" w:hAnsiTheme="minorHAnsi"/>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4842FAF0" w14:textId="77777777" w:rsidR="003F79AA" w:rsidRPr="00516269" w:rsidRDefault="003F79AA" w:rsidP="00ED7FCE">
            <w:pPr>
              <w:suppressAutoHyphens/>
              <w:spacing w:after="120"/>
              <w:ind w:left="619" w:hanging="619"/>
              <w:jc w:val="both"/>
              <w:rPr>
                <w:rFonts w:asciiTheme="minorHAnsi" w:hAnsiTheme="minorHAnsi"/>
                <w:spacing w:val="-3"/>
              </w:rPr>
            </w:pPr>
            <w:r w:rsidRPr="00516269">
              <w:rPr>
                <w:rFonts w:asciiTheme="minorHAnsi" w:hAnsiTheme="minorHAnsi"/>
                <w:spacing w:val="-3"/>
              </w:rPr>
              <w:t>9.2</w:t>
            </w:r>
            <w:r w:rsidRPr="00516269">
              <w:rPr>
                <w:rFonts w:asciiTheme="minorHAnsi" w:hAnsiTheme="minorHAns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516269" w14:paraId="46332A1C" w14:textId="77777777" w:rsidTr="00592B36">
        <w:tc>
          <w:tcPr>
            <w:tcW w:w="0" w:type="auto"/>
          </w:tcPr>
          <w:p w14:paraId="705F908E" w14:textId="2B039EBB" w:rsidR="003F79AA" w:rsidRPr="00516269" w:rsidRDefault="003F79AA" w:rsidP="009160EC">
            <w:pPr>
              <w:pStyle w:val="SectionVHeading3"/>
              <w:spacing w:after="120"/>
              <w:rPr>
                <w:rFonts w:asciiTheme="minorHAnsi" w:hAnsiTheme="minorHAnsi"/>
              </w:rPr>
            </w:pPr>
            <w:bookmarkStart w:id="68" w:name="_Toc115774654"/>
            <w:r w:rsidRPr="00516269">
              <w:rPr>
                <w:rFonts w:asciiTheme="minorHAnsi" w:hAnsiTheme="minorHAnsi"/>
              </w:rPr>
              <w:t>10.</w:t>
            </w:r>
            <w:r w:rsidRPr="00516269">
              <w:rPr>
                <w:rFonts w:asciiTheme="minorHAnsi" w:hAnsiTheme="minorHAnsi"/>
              </w:rPr>
              <w:tab/>
              <w:t>Riesgos del Contratante y del Contratista</w:t>
            </w:r>
            <w:bookmarkEnd w:id="68"/>
          </w:p>
        </w:tc>
        <w:tc>
          <w:tcPr>
            <w:tcW w:w="6992" w:type="dxa"/>
          </w:tcPr>
          <w:p w14:paraId="1D399C70" w14:textId="77777777" w:rsidR="003F79AA" w:rsidRPr="00516269" w:rsidRDefault="003F79AA" w:rsidP="00ED7FCE">
            <w:pPr>
              <w:suppressAutoHyphens/>
              <w:spacing w:after="120"/>
              <w:ind w:left="619" w:hanging="619"/>
              <w:jc w:val="both"/>
              <w:rPr>
                <w:rFonts w:asciiTheme="minorHAnsi" w:hAnsiTheme="minorHAnsi"/>
                <w:spacing w:val="-3"/>
              </w:rPr>
            </w:pPr>
            <w:r w:rsidRPr="00516269">
              <w:rPr>
                <w:rFonts w:asciiTheme="minorHAnsi" w:hAnsiTheme="minorHAnsi"/>
                <w:spacing w:val="-3"/>
              </w:rPr>
              <w:t>10.1</w:t>
            </w:r>
            <w:r w:rsidRPr="00516269">
              <w:rPr>
                <w:rFonts w:asciiTheme="minorHAnsi" w:hAnsiTheme="minorHAnsi"/>
                <w:spacing w:val="-3"/>
              </w:rPr>
              <w:tab/>
              <w:t>Son riesgos del Contratante los que en este Contrato se estipulen que corresponden al Contratante, y son riesgos del Contratista los que en este Contrato se estipulen que corresponden al Contratista.</w:t>
            </w:r>
          </w:p>
        </w:tc>
      </w:tr>
      <w:tr w:rsidR="003F79AA" w:rsidRPr="00516269" w14:paraId="5CA58213" w14:textId="77777777" w:rsidTr="00592B36">
        <w:tc>
          <w:tcPr>
            <w:tcW w:w="0" w:type="auto"/>
          </w:tcPr>
          <w:p w14:paraId="33E36191" w14:textId="2246B7C6" w:rsidR="003F79AA" w:rsidRPr="00516269" w:rsidRDefault="003F79AA" w:rsidP="009160EC">
            <w:pPr>
              <w:pStyle w:val="SectionVHeading3"/>
              <w:spacing w:after="120"/>
              <w:rPr>
                <w:rFonts w:asciiTheme="minorHAnsi" w:hAnsiTheme="minorHAnsi"/>
              </w:rPr>
            </w:pPr>
            <w:bookmarkStart w:id="69" w:name="_Toc115774655"/>
            <w:r w:rsidRPr="00516269">
              <w:rPr>
                <w:rFonts w:asciiTheme="minorHAnsi" w:hAnsiTheme="minorHAnsi"/>
              </w:rPr>
              <w:t>11.</w:t>
            </w:r>
            <w:r w:rsidRPr="00516269">
              <w:rPr>
                <w:rFonts w:asciiTheme="minorHAnsi" w:hAnsiTheme="minorHAnsi"/>
              </w:rPr>
              <w:tab/>
              <w:t>Riesgos del Contratante</w:t>
            </w:r>
            <w:bookmarkEnd w:id="69"/>
            <w:r w:rsidRPr="00516269">
              <w:rPr>
                <w:rFonts w:asciiTheme="minorHAnsi" w:hAnsiTheme="minorHAnsi"/>
              </w:rPr>
              <w:tab/>
            </w:r>
          </w:p>
        </w:tc>
        <w:tc>
          <w:tcPr>
            <w:tcW w:w="6992" w:type="dxa"/>
          </w:tcPr>
          <w:p w14:paraId="3522D902"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11.1</w:t>
            </w:r>
            <w:r w:rsidRPr="00516269">
              <w:rPr>
                <w:rFonts w:asciiTheme="minorHAnsi" w:hAnsiTheme="minorHAnsi"/>
                <w:spacing w:val="-3"/>
              </w:rPr>
              <w:tab/>
              <w:t>Desde la Fecha de Inicio de las Obras hasta la fecha de emisión del Certificado de Corrección de Defectos, son riesgos del Contratante:</w:t>
            </w:r>
          </w:p>
          <w:p w14:paraId="14EBF9B2" w14:textId="77777777" w:rsidR="003F79AA" w:rsidRPr="00516269" w:rsidRDefault="003F79AA" w:rsidP="00ED7FCE">
            <w:pPr>
              <w:suppressAutoHyphens/>
              <w:spacing w:after="120"/>
              <w:ind w:left="1152" w:hanging="540"/>
              <w:jc w:val="both"/>
              <w:rPr>
                <w:rFonts w:asciiTheme="minorHAnsi" w:hAnsiTheme="minorHAnsi"/>
                <w:spacing w:val="-3"/>
              </w:rPr>
            </w:pPr>
            <w:r w:rsidRPr="00516269">
              <w:rPr>
                <w:rFonts w:asciiTheme="minorHAnsi" w:hAnsiTheme="minorHAnsi"/>
                <w:spacing w:val="-3"/>
              </w:rPr>
              <w:t>(a)</w:t>
            </w:r>
            <w:r w:rsidRPr="00516269">
              <w:rPr>
                <w:rFonts w:asciiTheme="minorHAnsi" w:hAnsiTheme="minorHAnsi"/>
                <w:spacing w:val="-3"/>
              </w:rPr>
              <w:tab/>
              <w:t>Los riesgos de lesiones personales, de muerte, o de pérdida o daños a la propiedad (sin incluir las Obras, Planta, Materiales y Equipos) como consecuencia de:</w:t>
            </w:r>
          </w:p>
          <w:p w14:paraId="3BD6DE95" w14:textId="14E5728E" w:rsidR="003F79AA" w:rsidRPr="00516269" w:rsidRDefault="003F79AA" w:rsidP="00ED7FCE">
            <w:pPr>
              <w:suppressAutoHyphens/>
              <w:spacing w:after="120"/>
              <w:ind w:left="1692" w:hanging="540"/>
              <w:jc w:val="both"/>
              <w:rPr>
                <w:rFonts w:asciiTheme="minorHAnsi" w:hAnsiTheme="minorHAnsi"/>
                <w:spacing w:val="-3"/>
              </w:rPr>
            </w:pPr>
            <w:r w:rsidRPr="00516269">
              <w:rPr>
                <w:rFonts w:asciiTheme="minorHAnsi" w:hAnsiTheme="minorHAnsi"/>
                <w:spacing w:val="-3"/>
              </w:rPr>
              <w:t>(i)</w:t>
            </w:r>
            <w:r w:rsidRPr="00516269">
              <w:rPr>
                <w:rFonts w:asciiTheme="minorHAnsi" w:hAnsiTheme="minorHAnsi"/>
                <w:spacing w:val="-3"/>
              </w:rPr>
              <w:tab/>
              <w:t xml:space="preserve">el uso u </w:t>
            </w:r>
            <w:r w:rsidR="00517E57" w:rsidRPr="00516269">
              <w:rPr>
                <w:rFonts w:asciiTheme="minorHAnsi" w:hAnsiTheme="minorHAnsi"/>
                <w:spacing w:val="-3"/>
              </w:rPr>
              <w:t>ocupación del</w:t>
            </w:r>
            <w:r w:rsidRPr="00516269">
              <w:rPr>
                <w:rFonts w:asciiTheme="minorHAnsi" w:hAnsiTheme="minorHAnsi"/>
                <w:spacing w:val="-3"/>
              </w:rPr>
              <w:t xml:space="preserve"> Sitio de las Obras por las Obras, o con el objeto de realizar las Obras, como resultado inevitable de las Obras, o</w:t>
            </w:r>
          </w:p>
          <w:p w14:paraId="3D25C775" w14:textId="77777777" w:rsidR="003F79AA" w:rsidRPr="00516269" w:rsidRDefault="003F79AA" w:rsidP="00ED7FCE">
            <w:pPr>
              <w:suppressAutoHyphens/>
              <w:spacing w:after="120"/>
              <w:ind w:left="1692" w:hanging="540"/>
              <w:jc w:val="both"/>
              <w:rPr>
                <w:rFonts w:asciiTheme="minorHAnsi" w:hAnsiTheme="minorHAnsi"/>
                <w:spacing w:val="-3"/>
              </w:rPr>
            </w:pPr>
            <w:r w:rsidRPr="00516269">
              <w:rPr>
                <w:rFonts w:asciiTheme="minorHAnsi" w:hAnsiTheme="minorHAnsi"/>
                <w:spacing w:val="-3"/>
              </w:rPr>
              <w:t>(ii)</w:t>
            </w:r>
            <w:r w:rsidRPr="00516269">
              <w:rPr>
                <w:rFonts w:asciiTheme="minorHAnsi" w:hAnsiTheme="minorHAnsi"/>
                <w:spacing w:val="-3"/>
              </w:rPr>
              <w:tab/>
              <w:t>negligencia, violación de los deberes establecidos por la ley, o interferencia con los derechos legales por parte del Contratante o cualquiera persona empleada por él o contratada por él, excepto el Contratista.</w:t>
            </w:r>
          </w:p>
          <w:p w14:paraId="6D61985C" w14:textId="77777777" w:rsidR="003F79AA" w:rsidRPr="00516269" w:rsidRDefault="003F79AA" w:rsidP="00ED7FCE">
            <w:pPr>
              <w:suppressAutoHyphens/>
              <w:spacing w:after="120"/>
              <w:ind w:left="1152" w:hanging="540"/>
              <w:jc w:val="both"/>
              <w:rPr>
                <w:rFonts w:asciiTheme="minorHAnsi" w:hAnsiTheme="minorHAnsi"/>
                <w:spacing w:val="-3"/>
              </w:rPr>
            </w:pPr>
            <w:r w:rsidRPr="00516269">
              <w:rPr>
                <w:rFonts w:asciiTheme="minorHAnsi" w:hAnsiTheme="minorHAnsi"/>
                <w:spacing w:val="-3"/>
              </w:rPr>
              <w:t>(b)</w:t>
            </w:r>
            <w:r w:rsidRPr="00516269">
              <w:rPr>
                <w:rFonts w:asciiTheme="minorHAnsi" w:hAnsiTheme="minorHAnsi"/>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41EFEDA" w14:textId="62013915"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11.2</w:t>
            </w:r>
            <w:r w:rsidRPr="00516269">
              <w:rPr>
                <w:rFonts w:asciiTheme="minorHAnsi" w:hAnsiTheme="minorHAnsi"/>
                <w:spacing w:val="-3"/>
              </w:rPr>
              <w:tab/>
              <w:t xml:space="preserve">Desde la Fecha de Terminación hasta la fecha de emisión del Certificado de Corrección de </w:t>
            </w:r>
            <w:r w:rsidR="00517E57" w:rsidRPr="00516269">
              <w:rPr>
                <w:rFonts w:asciiTheme="minorHAnsi" w:hAnsiTheme="minorHAnsi"/>
                <w:spacing w:val="-3"/>
              </w:rPr>
              <w:t>Defectos, será</w:t>
            </w:r>
            <w:r w:rsidRPr="00516269">
              <w:rPr>
                <w:rFonts w:asciiTheme="minorHAnsi" w:hAnsiTheme="minorHAnsi"/>
                <w:spacing w:val="-3"/>
              </w:rPr>
              <w:t xml:space="preserve"> riesgo del Contratante la pérdida o daño de las Obras, Planta y Materiales, excepto la pérdida o daños como consecuencia de: </w:t>
            </w:r>
          </w:p>
          <w:p w14:paraId="4423CDBB" w14:textId="77777777" w:rsidR="003F79AA" w:rsidRPr="00516269" w:rsidRDefault="003F79AA" w:rsidP="00ED7FCE">
            <w:pPr>
              <w:suppressAutoHyphens/>
              <w:spacing w:after="120"/>
              <w:ind w:left="1152" w:hanging="540"/>
              <w:jc w:val="both"/>
              <w:rPr>
                <w:rFonts w:asciiTheme="minorHAnsi" w:hAnsiTheme="minorHAnsi"/>
                <w:spacing w:val="-3"/>
              </w:rPr>
            </w:pPr>
            <w:r w:rsidRPr="00516269">
              <w:rPr>
                <w:rFonts w:asciiTheme="minorHAnsi" w:hAnsiTheme="minorHAnsi"/>
                <w:spacing w:val="-3"/>
              </w:rPr>
              <w:t>(a)</w:t>
            </w:r>
            <w:r w:rsidRPr="00516269">
              <w:rPr>
                <w:rFonts w:asciiTheme="minorHAnsi" w:hAnsiTheme="minorHAnsi"/>
                <w:spacing w:val="-3"/>
              </w:rPr>
              <w:tab/>
              <w:t>un Defecto que existía en la Fecha de Terminación;</w:t>
            </w:r>
          </w:p>
          <w:p w14:paraId="2C98654A" w14:textId="77777777" w:rsidR="003F79AA" w:rsidRPr="00516269" w:rsidRDefault="003F79AA" w:rsidP="00ED7FCE">
            <w:pPr>
              <w:suppressAutoHyphens/>
              <w:spacing w:after="120"/>
              <w:ind w:left="1152" w:hanging="540"/>
              <w:jc w:val="both"/>
              <w:rPr>
                <w:rFonts w:asciiTheme="minorHAnsi" w:hAnsiTheme="minorHAnsi"/>
                <w:spacing w:val="-3"/>
              </w:rPr>
            </w:pPr>
            <w:r w:rsidRPr="00516269">
              <w:rPr>
                <w:rFonts w:asciiTheme="minorHAnsi" w:hAnsiTheme="minorHAnsi"/>
                <w:spacing w:val="-3"/>
              </w:rPr>
              <w:t>(b)</w:t>
            </w:r>
            <w:r w:rsidRPr="00516269">
              <w:rPr>
                <w:rFonts w:asciiTheme="minorHAnsi" w:hAnsiTheme="minorHAnsi"/>
                <w:spacing w:val="-3"/>
              </w:rPr>
              <w:tab/>
              <w:t xml:space="preserve">un evento que ocurrió antes de la Fecha de Terminación, y que no constituía un riesgo del Contratante; o </w:t>
            </w:r>
          </w:p>
          <w:p w14:paraId="6D728000" w14:textId="77777777" w:rsidR="003F79AA" w:rsidRPr="00516269" w:rsidRDefault="003F79AA" w:rsidP="00ED7FCE">
            <w:pPr>
              <w:suppressAutoHyphens/>
              <w:spacing w:after="120"/>
              <w:ind w:left="1152" w:hanging="540"/>
              <w:jc w:val="both"/>
              <w:rPr>
                <w:rFonts w:asciiTheme="minorHAnsi" w:hAnsiTheme="minorHAnsi"/>
                <w:spacing w:val="-3"/>
              </w:rPr>
            </w:pPr>
            <w:r w:rsidRPr="00516269">
              <w:rPr>
                <w:rFonts w:asciiTheme="minorHAnsi" w:hAnsiTheme="minorHAnsi"/>
                <w:spacing w:val="-3"/>
              </w:rPr>
              <w:t>(c)</w:t>
            </w:r>
            <w:r w:rsidRPr="00516269">
              <w:rPr>
                <w:rFonts w:asciiTheme="minorHAnsi" w:hAnsiTheme="minorHAnsi"/>
                <w:spacing w:val="-3"/>
              </w:rPr>
              <w:tab/>
              <w:t xml:space="preserve">las actividades del Contratista en el Sitio de las Obras después de la Fecha de Terminación. </w:t>
            </w:r>
          </w:p>
        </w:tc>
      </w:tr>
      <w:tr w:rsidR="003F79AA" w:rsidRPr="00516269" w14:paraId="5EE131AF" w14:textId="77777777" w:rsidTr="00592B36">
        <w:tc>
          <w:tcPr>
            <w:tcW w:w="0" w:type="auto"/>
          </w:tcPr>
          <w:p w14:paraId="547BF954" w14:textId="080088C3" w:rsidR="003F79AA" w:rsidRPr="00516269" w:rsidRDefault="003F79AA" w:rsidP="009160EC">
            <w:pPr>
              <w:pStyle w:val="SectionVHeading3"/>
              <w:spacing w:after="120"/>
              <w:rPr>
                <w:rFonts w:asciiTheme="minorHAnsi" w:hAnsiTheme="minorHAnsi"/>
              </w:rPr>
            </w:pPr>
            <w:bookmarkStart w:id="70" w:name="_Toc115774656"/>
            <w:r w:rsidRPr="00516269">
              <w:rPr>
                <w:rFonts w:asciiTheme="minorHAnsi" w:hAnsiTheme="minorHAnsi"/>
              </w:rPr>
              <w:t>12.</w:t>
            </w:r>
            <w:r w:rsidRPr="00516269">
              <w:rPr>
                <w:rFonts w:asciiTheme="minorHAnsi" w:hAnsiTheme="minorHAnsi"/>
              </w:rPr>
              <w:tab/>
              <w:t>Riesgos del Contratista</w:t>
            </w:r>
            <w:bookmarkEnd w:id="70"/>
          </w:p>
        </w:tc>
        <w:tc>
          <w:tcPr>
            <w:tcW w:w="6992" w:type="dxa"/>
          </w:tcPr>
          <w:p w14:paraId="3318F0F8"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12.1</w:t>
            </w:r>
            <w:r w:rsidRPr="00516269">
              <w:rPr>
                <w:rFonts w:asciiTheme="minorHAnsi" w:hAnsiTheme="minorHAns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516269" w14:paraId="459D106B" w14:textId="77777777" w:rsidTr="00592B36">
        <w:tc>
          <w:tcPr>
            <w:tcW w:w="0" w:type="auto"/>
          </w:tcPr>
          <w:p w14:paraId="003BED61" w14:textId="573B7CBB" w:rsidR="003F79AA" w:rsidRPr="00516269" w:rsidRDefault="003F79AA" w:rsidP="009160EC">
            <w:pPr>
              <w:pStyle w:val="SectionVHeading3"/>
              <w:spacing w:after="120"/>
              <w:rPr>
                <w:rFonts w:asciiTheme="minorHAnsi" w:hAnsiTheme="minorHAnsi"/>
              </w:rPr>
            </w:pPr>
            <w:bookmarkStart w:id="71" w:name="_Toc115774657"/>
            <w:r w:rsidRPr="00516269">
              <w:rPr>
                <w:rFonts w:asciiTheme="minorHAnsi" w:hAnsiTheme="minorHAnsi"/>
              </w:rPr>
              <w:t>13.</w:t>
            </w:r>
            <w:r w:rsidRPr="00516269">
              <w:rPr>
                <w:rFonts w:asciiTheme="minorHAnsi" w:hAnsiTheme="minorHAnsi"/>
              </w:rPr>
              <w:tab/>
              <w:t>Seguros</w:t>
            </w:r>
            <w:bookmarkEnd w:id="71"/>
          </w:p>
        </w:tc>
        <w:tc>
          <w:tcPr>
            <w:tcW w:w="6992" w:type="dxa"/>
          </w:tcPr>
          <w:p w14:paraId="160E5DCF"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13.1</w:t>
            </w:r>
            <w:r w:rsidRPr="00516269">
              <w:rPr>
                <w:rFonts w:asciiTheme="minorHAnsi" w:hAnsiTheme="minorHAns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516269">
              <w:rPr>
                <w:rFonts w:asciiTheme="minorHAnsi" w:hAnsiTheme="minorHAnsi"/>
                <w:b/>
                <w:bCs/>
                <w:spacing w:val="-3"/>
              </w:rPr>
              <w:t>estipulados en las CEC,</w:t>
            </w:r>
            <w:r w:rsidRPr="00516269">
              <w:rPr>
                <w:rFonts w:asciiTheme="minorHAnsi" w:hAnsiTheme="minorHAnsi"/>
                <w:spacing w:val="-3"/>
              </w:rPr>
              <w:t xml:space="preserve"> los siguientes eventos constituyen riesgos del Contratista:</w:t>
            </w:r>
          </w:p>
          <w:p w14:paraId="40319130" w14:textId="77777777" w:rsidR="003F79AA" w:rsidRPr="00516269" w:rsidRDefault="003F79AA" w:rsidP="00ED7FCE">
            <w:pPr>
              <w:suppressAutoHyphens/>
              <w:spacing w:after="120"/>
              <w:ind w:left="1332" w:hanging="720"/>
              <w:jc w:val="both"/>
              <w:rPr>
                <w:rFonts w:asciiTheme="minorHAnsi" w:hAnsiTheme="minorHAnsi"/>
                <w:spacing w:val="-3"/>
              </w:rPr>
            </w:pPr>
            <w:r w:rsidRPr="00516269">
              <w:rPr>
                <w:rFonts w:asciiTheme="minorHAnsi" w:hAnsiTheme="minorHAnsi"/>
                <w:spacing w:val="-3"/>
              </w:rPr>
              <w:t>(a)</w:t>
            </w:r>
            <w:r w:rsidRPr="00516269">
              <w:rPr>
                <w:rFonts w:asciiTheme="minorHAnsi" w:hAnsiTheme="minorHAnsi"/>
                <w:spacing w:val="-3"/>
              </w:rPr>
              <w:tab/>
              <w:t>pérdida o daños a -- las Obras, Planta y Materiales;</w:t>
            </w:r>
          </w:p>
          <w:p w14:paraId="489BAF1E" w14:textId="77777777" w:rsidR="003F79AA" w:rsidRPr="00516269" w:rsidRDefault="003F79AA" w:rsidP="00ED7FCE">
            <w:pPr>
              <w:suppressAutoHyphens/>
              <w:spacing w:after="120"/>
              <w:ind w:left="1332" w:hanging="720"/>
              <w:jc w:val="both"/>
              <w:rPr>
                <w:rFonts w:asciiTheme="minorHAnsi" w:hAnsiTheme="minorHAnsi"/>
                <w:spacing w:val="-3"/>
              </w:rPr>
            </w:pPr>
            <w:r w:rsidRPr="00516269">
              <w:rPr>
                <w:rFonts w:asciiTheme="minorHAnsi" w:hAnsiTheme="minorHAnsi"/>
                <w:spacing w:val="-3"/>
              </w:rPr>
              <w:t>(b)</w:t>
            </w:r>
            <w:r w:rsidRPr="00516269">
              <w:rPr>
                <w:rFonts w:asciiTheme="minorHAnsi" w:hAnsiTheme="minorHAnsi"/>
                <w:spacing w:val="-3"/>
              </w:rPr>
              <w:tab/>
              <w:t>pérdida o daños a -- los Equipos;</w:t>
            </w:r>
          </w:p>
          <w:p w14:paraId="1799E54C" w14:textId="77777777" w:rsidR="003F79AA" w:rsidRPr="00516269" w:rsidRDefault="003F79AA" w:rsidP="00ED7FCE">
            <w:pPr>
              <w:suppressAutoHyphens/>
              <w:spacing w:after="120"/>
              <w:ind w:left="1332" w:hanging="720"/>
              <w:jc w:val="both"/>
              <w:rPr>
                <w:rFonts w:asciiTheme="minorHAnsi" w:hAnsiTheme="minorHAnsi"/>
                <w:spacing w:val="-3"/>
              </w:rPr>
            </w:pPr>
            <w:r w:rsidRPr="00516269">
              <w:rPr>
                <w:rFonts w:asciiTheme="minorHAnsi" w:hAnsiTheme="minorHAnsi"/>
                <w:spacing w:val="-3"/>
              </w:rPr>
              <w:t xml:space="preserve">(c) </w:t>
            </w:r>
            <w:r w:rsidRPr="00516269">
              <w:rPr>
                <w:rFonts w:asciiTheme="minorHAnsi" w:hAnsiTheme="minorHAnsi"/>
                <w:spacing w:val="-3"/>
              </w:rPr>
              <w:tab/>
              <w:t>pérdida o daños a -- la propiedad (sin incluir las Obras, Planta, Materiales y Equipos) relacionada con el Contrato, y</w:t>
            </w:r>
          </w:p>
          <w:p w14:paraId="05FE4E75" w14:textId="77777777" w:rsidR="003F79AA" w:rsidRPr="00516269" w:rsidRDefault="003F79AA" w:rsidP="00ED7FCE">
            <w:pPr>
              <w:suppressAutoHyphens/>
              <w:spacing w:after="120"/>
              <w:ind w:left="1152" w:hanging="540"/>
              <w:jc w:val="both"/>
              <w:rPr>
                <w:rFonts w:asciiTheme="minorHAnsi" w:hAnsiTheme="minorHAnsi"/>
                <w:spacing w:val="-3"/>
              </w:rPr>
            </w:pPr>
            <w:r w:rsidRPr="00516269">
              <w:rPr>
                <w:rFonts w:asciiTheme="minorHAnsi" w:hAnsiTheme="minorHAnsi"/>
                <w:spacing w:val="-3"/>
              </w:rPr>
              <w:t xml:space="preserve">(d) </w:t>
            </w:r>
            <w:r w:rsidRPr="00516269">
              <w:rPr>
                <w:rFonts w:asciiTheme="minorHAnsi" w:hAnsiTheme="minorHAnsi"/>
                <w:spacing w:val="-3"/>
              </w:rPr>
              <w:tab/>
              <w:t>lesiones personales o muerte.</w:t>
            </w:r>
          </w:p>
          <w:p w14:paraId="08149AAD"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13.2</w:t>
            </w:r>
            <w:r w:rsidRPr="00516269">
              <w:rPr>
                <w:rFonts w:asciiTheme="minorHAnsi" w:hAnsiTheme="minorHAns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197E8CDB"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13.3</w:t>
            </w:r>
            <w:r w:rsidRPr="00516269">
              <w:rPr>
                <w:rFonts w:asciiTheme="minorHAnsi" w:hAnsiTheme="minorHAnsi"/>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6EE7544"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13.4</w:t>
            </w:r>
            <w:r w:rsidRPr="00516269">
              <w:rPr>
                <w:rFonts w:asciiTheme="minorHAnsi" w:hAnsiTheme="minorHAnsi"/>
                <w:spacing w:val="-3"/>
              </w:rPr>
              <w:tab/>
              <w:t>Las condiciones del seguro no podrán modificarse sin la aprobación del Gerente de Obras.</w:t>
            </w:r>
          </w:p>
          <w:p w14:paraId="25158506"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13.5</w:t>
            </w:r>
            <w:r w:rsidRPr="00516269">
              <w:rPr>
                <w:rFonts w:asciiTheme="minorHAnsi" w:hAnsiTheme="minorHAnsi"/>
                <w:spacing w:val="-3"/>
              </w:rPr>
              <w:tab/>
              <w:t>Ambas partes deberán cumplir con todas las condiciones de las pólizas de seguro.</w:t>
            </w:r>
          </w:p>
        </w:tc>
      </w:tr>
      <w:tr w:rsidR="003F79AA" w:rsidRPr="00516269" w14:paraId="1046F714" w14:textId="77777777" w:rsidTr="00592B36">
        <w:tc>
          <w:tcPr>
            <w:tcW w:w="0" w:type="auto"/>
          </w:tcPr>
          <w:p w14:paraId="358BBF86" w14:textId="3AF502DE" w:rsidR="003F79AA" w:rsidRPr="00516269" w:rsidRDefault="003F79AA" w:rsidP="009160EC">
            <w:pPr>
              <w:pStyle w:val="SectionVHeading3"/>
              <w:spacing w:after="120"/>
              <w:rPr>
                <w:rFonts w:asciiTheme="minorHAnsi" w:hAnsiTheme="minorHAnsi"/>
              </w:rPr>
            </w:pPr>
            <w:bookmarkStart w:id="72" w:name="_Toc115774658"/>
            <w:r w:rsidRPr="00516269">
              <w:rPr>
                <w:rFonts w:asciiTheme="minorHAnsi" w:hAnsiTheme="minorHAnsi"/>
              </w:rPr>
              <w:t>14.</w:t>
            </w:r>
            <w:r w:rsidRPr="00516269">
              <w:rPr>
                <w:rFonts w:asciiTheme="minorHAnsi" w:hAnsiTheme="minorHAnsi"/>
              </w:rPr>
              <w:tab/>
            </w:r>
            <w:r w:rsidRPr="00516269">
              <w:rPr>
                <w:rFonts w:asciiTheme="minorHAnsi" w:hAnsiTheme="minorHAnsi"/>
                <w:bCs w:val="0"/>
                <w:spacing w:val="-3"/>
              </w:rPr>
              <w:t>Informes de investigación del Sitio de las Obras</w:t>
            </w:r>
            <w:bookmarkEnd w:id="72"/>
          </w:p>
        </w:tc>
        <w:tc>
          <w:tcPr>
            <w:tcW w:w="6992" w:type="dxa"/>
          </w:tcPr>
          <w:p w14:paraId="4D3F4BAC"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14.1</w:t>
            </w:r>
            <w:r w:rsidRPr="00516269">
              <w:rPr>
                <w:rFonts w:asciiTheme="minorHAnsi" w:hAnsiTheme="minorHAnsi"/>
                <w:spacing w:val="-3"/>
              </w:rPr>
              <w:tab/>
              <w:t xml:space="preserve">El Contratista, al preparar su Oferta, se basará en los informes de investigación del Sitio de las Obras </w:t>
            </w:r>
            <w:r w:rsidRPr="00516269">
              <w:rPr>
                <w:rFonts w:asciiTheme="minorHAnsi" w:hAnsiTheme="minorHAnsi"/>
                <w:b/>
                <w:bCs/>
                <w:spacing w:val="-3"/>
              </w:rPr>
              <w:t>indicados en las CEC</w:t>
            </w:r>
            <w:r w:rsidRPr="00516269">
              <w:rPr>
                <w:rFonts w:asciiTheme="minorHAnsi" w:hAnsiTheme="minorHAnsi"/>
                <w:spacing w:val="-3"/>
              </w:rPr>
              <w:t>, además de cualquier otra información de que disponga el Oferente.</w:t>
            </w:r>
          </w:p>
        </w:tc>
      </w:tr>
      <w:tr w:rsidR="003F79AA" w:rsidRPr="00516269" w14:paraId="10F0C080" w14:textId="77777777" w:rsidTr="00592B36">
        <w:tc>
          <w:tcPr>
            <w:tcW w:w="0" w:type="auto"/>
          </w:tcPr>
          <w:p w14:paraId="0D817BD5" w14:textId="350CF019" w:rsidR="003F79AA" w:rsidRPr="00516269" w:rsidRDefault="003F79AA" w:rsidP="009160EC">
            <w:pPr>
              <w:pStyle w:val="SectionVHeading3"/>
              <w:spacing w:after="120"/>
              <w:rPr>
                <w:rFonts w:asciiTheme="minorHAnsi" w:hAnsiTheme="minorHAnsi"/>
              </w:rPr>
            </w:pPr>
            <w:bookmarkStart w:id="73" w:name="_Toc115774659"/>
            <w:r w:rsidRPr="00516269">
              <w:rPr>
                <w:rFonts w:asciiTheme="minorHAnsi" w:hAnsiTheme="minorHAnsi"/>
              </w:rPr>
              <w:t>15.</w:t>
            </w:r>
            <w:r w:rsidRPr="00516269">
              <w:rPr>
                <w:rFonts w:asciiTheme="minorHAnsi" w:hAnsiTheme="minorHAnsi"/>
              </w:rPr>
              <w:tab/>
            </w:r>
            <w:r w:rsidRPr="00516269">
              <w:rPr>
                <w:rFonts w:asciiTheme="minorHAnsi" w:hAnsiTheme="minorHAnsi"/>
                <w:spacing w:val="-3"/>
              </w:rPr>
              <w:t>Consultas acerca de las Condiciones Especiales del Contrato</w:t>
            </w:r>
            <w:bookmarkEnd w:id="73"/>
          </w:p>
        </w:tc>
        <w:tc>
          <w:tcPr>
            <w:tcW w:w="6992" w:type="dxa"/>
          </w:tcPr>
          <w:p w14:paraId="3B784B62"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15.1</w:t>
            </w:r>
            <w:r w:rsidRPr="00516269">
              <w:rPr>
                <w:rFonts w:asciiTheme="minorHAnsi" w:hAnsiTheme="minorHAnsi"/>
                <w:spacing w:val="-3"/>
              </w:rPr>
              <w:tab/>
              <w:t xml:space="preserve">El Gerente de Obras responderá a las consultas sobre </w:t>
            </w:r>
            <w:r w:rsidRPr="00516269">
              <w:rPr>
                <w:rFonts w:asciiTheme="minorHAnsi" w:hAnsiTheme="minorHAnsi"/>
                <w:bCs/>
                <w:spacing w:val="-3"/>
              </w:rPr>
              <w:t>las CEC</w:t>
            </w:r>
            <w:r w:rsidRPr="00516269">
              <w:rPr>
                <w:rFonts w:asciiTheme="minorHAnsi" w:hAnsiTheme="minorHAnsi"/>
                <w:spacing w:val="-3"/>
              </w:rPr>
              <w:t>.</w:t>
            </w:r>
          </w:p>
        </w:tc>
      </w:tr>
      <w:tr w:rsidR="003F79AA" w:rsidRPr="00516269" w14:paraId="6B033863" w14:textId="77777777" w:rsidTr="00592B36">
        <w:tc>
          <w:tcPr>
            <w:tcW w:w="0" w:type="auto"/>
          </w:tcPr>
          <w:p w14:paraId="7F15B66D" w14:textId="163C2A78" w:rsidR="003F79AA" w:rsidRPr="00516269" w:rsidRDefault="003F79AA" w:rsidP="009160EC">
            <w:pPr>
              <w:pStyle w:val="SectionVHeading3"/>
              <w:spacing w:after="120"/>
              <w:rPr>
                <w:rFonts w:asciiTheme="minorHAnsi" w:hAnsiTheme="minorHAnsi"/>
              </w:rPr>
            </w:pPr>
            <w:bookmarkStart w:id="74" w:name="_Toc115774660"/>
            <w:r w:rsidRPr="00516269">
              <w:rPr>
                <w:rFonts w:asciiTheme="minorHAnsi" w:hAnsiTheme="minorHAnsi"/>
              </w:rPr>
              <w:t>16.</w:t>
            </w:r>
            <w:r w:rsidRPr="00516269">
              <w:rPr>
                <w:rFonts w:asciiTheme="minorHAnsi" w:hAnsiTheme="minorHAnsi"/>
              </w:rPr>
              <w:tab/>
            </w:r>
            <w:r w:rsidRPr="00516269">
              <w:rPr>
                <w:rFonts w:asciiTheme="minorHAnsi" w:hAnsiTheme="minorHAnsi"/>
                <w:spacing w:val="-3"/>
              </w:rPr>
              <w:t>Construcción de las Obras por el Contratista</w:t>
            </w:r>
            <w:bookmarkEnd w:id="74"/>
            <w:r w:rsidRPr="00516269">
              <w:rPr>
                <w:rFonts w:asciiTheme="minorHAnsi" w:hAnsiTheme="minorHAnsi"/>
                <w:spacing w:val="-3"/>
              </w:rPr>
              <w:t xml:space="preserve"> </w:t>
            </w:r>
          </w:p>
        </w:tc>
        <w:tc>
          <w:tcPr>
            <w:tcW w:w="6992" w:type="dxa"/>
          </w:tcPr>
          <w:p w14:paraId="7F04822F"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16.1</w:t>
            </w:r>
            <w:r w:rsidRPr="00516269">
              <w:rPr>
                <w:rFonts w:asciiTheme="minorHAnsi" w:hAnsiTheme="minorHAnsi"/>
                <w:spacing w:val="-3"/>
              </w:rPr>
              <w:tab/>
              <w:t>El Contratista deberá construir e instalar las Obras  de conformidad con las Especificaciones y los Planos.</w:t>
            </w:r>
          </w:p>
        </w:tc>
      </w:tr>
      <w:tr w:rsidR="003F79AA" w:rsidRPr="00516269" w14:paraId="1FE574F3" w14:textId="77777777" w:rsidTr="00592B36">
        <w:tc>
          <w:tcPr>
            <w:tcW w:w="0" w:type="auto"/>
          </w:tcPr>
          <w:p w14:paraId="75971CC8" w14:textId="08BC6637" w:rsidR="003F79AA" w:rsidRPr="00516269" w:rsidRDefault="003F79AA" w:rsidP="009160EC">
            <w:pPr>
              <w:pStyle w:val="SectionVHeading3"/>
              <w:spacing w:after="120"/>
              <w:rPr>
                <w:rFonts w:asciiTheme="minorHAnsi" w:hAnsiTheme="minorHAnsi"/>
                <w:b w:val="0"/>
                <w:bCs w:val="0"/>
              </w:rPr>
            </w:pPr>
            <w:bookmarkStart w:id="75" w:name="_Toc115774661"/>
            <w:r w:rsidRPr="00516269">
              <w:rPr>
                <w:rFonts w:asciiTheme="minorHAnsi" w:hAnsiTheme="minorHAnsi"/>
              </w:rPr>
              <w:t>17.</w:t>
            </w:r>
            <w:r w:rsidRPr="00516269">
              <w:rPr>
                <w:rFonts w:asciiTheme="minorHAnsi" w:hAnsiTheme="minorHAnsi"/>
              </w:rPr>
              <w:tab/>
            </w:r>
            <w:r w:rsidRPr="00516269">
              <w:rPr>
                <w:rFonts w:asciiTheme="minorHAnsi" w:hAnsiTheme="minorHAnsi"/>
                <w:bCs w:val="0"/>
                <w:spacing w:val="-3"/>
              </w:rPr>
              <w:t>Terminación de las Obras en la fecha prevista</w:t>
            </w:r>
            <w:bookmarkEnd w:id="75"/>
          </w:p>
        </w:tc>
        <w:tc>
          <w:tcPr>
            <w:tcW w:w="6992" w:type="dxa"/>
          </w:tcPr>
          <w:p w14:paraId="4138175F"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17.1</w:t>
            </w:r>
            <w:r w:rsidRPr="00516269">
              <w:rPr>
                <w:rFonts w:asciiTheme="minorHAnsi" w:hAnsiTheme="minorHAns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516269" w14:paraId="5DF42173" w14:textId="77777777" w:rsidTr="00592B36">
        <w:tc>
          <w:tcPr>
            <w:tcW w:w="0" w:type="auto"/>
          </w:tcPr>
          <w:p w14:paraId="40C45529" w14:textId="5CE5C4E1" w:rsidR="003F79AA" w:rsidRPr="00516269" w:rsidRDefault="003F79AA" w:rsidP="009160EC">
            <w:pPr>
              <w:pStyle w:val="SectionVHeading3"/>
              <w:spacing w:after="120"/>
              <w:rPr>
                <w:rFonts w:asciiTheme="minorHAnsi" w:hAnsiTheme="minorHAnsi"/>
              </w:rPr>
            </w:pPr>
            <w:bookmarkStart w:id="76" w:name="_Toc115774662"/>
            <w:r w:rsidRPr="00516269">
              <w:rPr>
                <w:rFonts w:asciiTheme="minorHAnsi" w:hAnsiTheme="minorHAnsi"/>
              </w:rPr>
              <w:t>18.</w:t>
            </w:r>
            <w:r w:rsidRPr="00516269">
              <w:rPr>
                <w:rFonts w:asciiTheme="minorHAnsi" w:hAnsiTheme="minorHAnsi"/>
              </w:rPr>
              <w:tab/>
              <w:t>Aprobación por el Gerente de Obras</w:t>
            </w:r>
            <w:bookmarkEnd w:id="76"/>
          </w:p>
        </w:tc>
        <w:tc>
          <w:tcPr>
            <w:tcW w:w="6992" w:type="dxa"/>
          </w:tcPr>
          <w:p w14:paraId="4703D94A"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18.1</w:t>
            </w:r>
            <w:r w:rsidRPr="00516269">
              <w:rPr>
                <w:rFonts w:asciiTheme="minorHAnsi" w:hAnsiTheme="minorHAnsi"/>
                <w:spacing w:val="-3"/>
              </w:rPr>
              <w:tab/>
              <w:t>El Contratista deberá proporcionar al Gerente de Obras las Especificaciones y los Planos que muestren las obras provisionales propuestas, quien deberá aprobarlas si dichas obras cumplen con las Especificaciones y los Planos.</w:t>
            </w:r>
          </w:p>
          <w:p w14:paraId="79B3CC16"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18.2</w:t>
            </w:r>
            <w:r w:rsidRPr="00516269">
              <w:rPr>
                <w:rFonts w:asciiTheme="minorHAnsi" w:hAnsiTheme="minorHAnsi"/>
                <w:spacing w:val="-3"/>
              </w:rPr>
              <w:tab/>
              <w:t>El Contratista será responsable por el diseño de las obras provisionales.</w:t>
            </w:r>
          </w:p>
          <w:p w14:paraId="01A970E4"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18.3</w:t>
            </w:r>
            <w:r w:rsidRPr="00516269">
              <w:rPr>
                <w:rFonts w:asciiTheme="minorHAnsi" w:hAnsiTheme="minorHAnsi"/>
                <w:spacing w:val="-3"/>
              </w:rPr>
              <w:tab/>
              <w:t>La aprobación del Gerente de Obras no liberará al Contratista de responsabilidad en cuanto al diseño de las obras provisionales.</w:t>
            </w:r>
          </w:p>
          <w:p w14:paraId="5C5C88E8"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18.4</w:t>
            </w:r>
            <w:r w:rsidRPr="00516269">
              <w:rPr>
                <w:rFonts w:asciiTheme="minorHAnsi" w:hAnsiTheme="minorHAnsi"/>
                <w:spacing w:val="-3"/>
              </w:rPr>
              <w:tab/>
              <w:t>El Contratista deberá obtener las aprobaciones del diseño de las obras provisionales por parte de terceros cuando sean necesarias.</w:t>
            </w:r>
          </w:p>
          <w:p w14:paraId="64FD2152"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18.5</w:t>
            </w:r>
            <w:r w:rsidRPr="00516269">
              <w:rPr>
                <w:rFonts w:asciiTheme="minorHAnsi" w:hAnsiTheme="minorHAnsi"/>
                <w:spacing w:val="-3"/>
              </w:rPr>
              <w:tab/>
              <w:t>Todos los planos preparados por el Contratista para la ejecución de las obras provisionales o definitivas deberán ser aprobados previamente por el Gerente de Obras antes de su utilización.</w:t>
            </w:r>
          </w:p>
        </w:tc>
      </w:tr>
      <w:tr w:rsidR="003F79AA" w:rsidRPr="00516269" w14:paraId="7A6A18F9" w14:textId="77777777" w:rsidTr="00592B36">
        <w:tc>
          <w:tcPr>
            <w:tcW w:w="0" w:type="auto"/>
          </w:tcPr>
          <w:p w14:paraId="79B430BC" w14:textId="0BF5B113" w:rsidR="003F79AA" w:rsidRPr="00516269" w:rsidRDefault="003F79AA" w:rsidP="009160EC">
            <w:pPr>
              <w:pStyle w:val="SectionVHeading3"/>
              <w:spacing w:after="120"/>
              <w:rPr>
                <w:rFonts w:asciiTheme="minorHAnsi" w:hAnsiTheme="minorHAnsi"/>
              </w:rPr>
            </w:pPr>
            <w:bookmarkStart w:id="77" w:name="_Toc115774663"/>
            <w:r w:rsidRPr="00516269">
              <w:rPr>
                <w:rFonts w:asciiTheme="minorHAnsi" w:hAnsiTheme="minorHAnsi"/>
              </w:rPr>
              <w:t>19.</w:t>
            </w:r>
            <w:r w:rsidRPr="00516269">
              <w:rPr>
                <w:rFonts w:asciiTheme="minorHAnsi" w:hAnsiTheme="minorHAnsi"/>
              </w:rPr>
              <w:tab/>
              <w:t>Seguridad</w:t>
            </w:r>
            <w:bookmarkEnd w:id="77"/>
          </w:p>
        </w:tc>
        <w:tc>
          <w:tcPr>
            <w:tcW w:w="6992" w:type="dxa"/>
          </w:tcPr>
          <w:p w14:paraId="10BE9516"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19.1</w:t>
            </w:r>
            <w:r w:rsidRPr="00516269">
              <w:rPr>
                <w:rFonts w:asciiTheme="minorHAnsi" w:hAnsiTheme="minorHAnsi"/>
                <w:spacing w:val="-3"/>
              </w:rPr>
              <w:tab/>
              <w:t>El Contratista será responsable por la seguridad de todas las actividades en el Sitio de las Obras.</w:t>
            </w:r>
          </w:p>
        </w:tc>
      </w:tr>
      <w:tr w:rsidR="003F79AA" w:rsidRPr="00516269" w14:paraId="3CBC0969" w14:textId="77777777" w:rsidTr="00592B36">
        <w:tc>
          <w:tcPr>
            <w:tcW w:w="0" w:type="auto"/>
          </w:tcPr>
          <w:p w14:paraId="534CFA33" w14:textId="18989AFE" w:rsidR="003F79AA" w:rsidRPr="00516269" w:rsidRDefault="003F79AA" w:rsidP="009160EC">
            <w:pPr>
              <w:pStyle w:val="SectionVHeading3"/>
              <w:spacing w:after="120"/>
              <w:rPr>
                <w:rFonts w:asciiTheme="minorHAnsi" w:hAnsiTheme="minorHAnsi"/>
              </w:rPr>
            </w:pPr>
            <w:bookmarkStart w:id="78" w:name="_Toc115774664"/>
            <w:r w:rsidRPr="00516269">
              <w:rPr>
                <w:rFonts w:asciiTheme="minorHAnsi" w:hAnsiTheme="minorHAnsi"/>
              </w:rPr>
              <w:t>20.</w:t>
            </w:r>
            <w:r w:rsidRPr="00516269">
              <w:rPr>
                <w:rFonts w:asciiTheme="minorHAnsi" w:hAnsiTheme="minorHAnsi"/>
              </w:rPr>
              <w:tab/>
              <w:t>Descubrimientos</w:t>
            </w:r>
            <w:bookmarkEnd w:id="78"/>
          </w:p>
        </w:tc>
        <w:tc>
          <w:tcPr>
            <w:tcW w:w="6992" w:type="dxa"/>
          </w:tcPr>
          <w:p w14:paraId="4B27462D" w14:textId="77777777" w:rsidR="003F79AA" w:rsidRPr="00516269" w:rsidRDefault="003F79AA" w:rsidP="00ED7FCE">
            <w:pPr>
              <w:suppressAutoHyphens/>
              <w:spacing w:after="120"/>
              <w:ind w:left="619" w:hanging="612"/>
              <w:jc w:val="both"/>
              <w:rPr>
                <w:rFonts w:asciiTheme="minorHAnsi" w:hAnsiTheme="minorHAnsi"/>
                <w:spacing w:val="-3"/>
              </w:rPr>
            </w:pPr>
            <w:r w:rsidRPr="00516269">
              <w:rPr>
                <w:rFonts w:asciiTheme="minorHAnsi" w:hAnsiTheme="minorHAnsi"/>
                <w:spacing w:val="-3"/>
              </w:rPr>
              <w:t>20.1</w:t>
            </w:r>
            <w:r w:rsidRPr="00516269">
              <w:rPr>
                <w:rFonts w:asciiTheme="minorHAnsi" w:hAnsiTheme="minorHAnsi"/>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516269" w14:paraId="52105341" w14:textId="77777777" w:rsidTr="00592B36">
        <w:tc>
          <w:tcPr>
            <w:tcW w:w="0" w:type="auto"/>
          </w:tcPr>
          <w:p w14:paraId="14C1CB8D" w14:textId="482572F5" w:rsidR="003F79AA" w:rsidRPr="00516269" w:rsidRDefault="003F79AA" w:rsidP="009160EC">
            <w:pPr>
              <w:pStyle w:val="SectionVHeading3"/>
              <w:spacing w:after="120"/>
              <w:rPr>
                <w:rFonts w:asciiTheme="minorHAnsi" w:hAnsiTheme="minorHAnsi"/>
              </w:rPr>
            </w:pPr>
            <w:bookmarkStart w:id="79" w:name="_Toc115774665"/>
            <w:r w:rsidRPr="00516269">
              <w:rPr>
                <w:rFonts w:asciiTheme="minorHAnsi" w:hAnsiTheme="minorHAnsi"/>
              </w:rPr>
              <w:t>21.</w:t>
            </w:r>
            <w:r w:rsidRPr="00516269">
              <w:rPr>
                <w:rFonts w:asciiTheme="minorHAnsi" w:hAnsiTheme="minorHAnsi"/>
              </w:rPr>
              <w:tab/>
              <w:t>Toma de posesión del Sitio de las Obras</w:t>
            </w:r>
            <w:bookmarkEnd w:id="79"/>
          </w:p>
        </w:tc>
        <w:tc>
          <w:tcPr>
            <w:tcW w:w="6992" w:type="dxa"/>
          </w:tcPr>
          <w:p w14:paraId="69AAA1DC" w14:textId="77777777" w:rsidR="003F79AA" w:rsidRPr="00516269" w:rsidRDefault="003F79AA" w:rsidP="00ED7FCE">
            <w:pPr>
              <w:suppressAutoHyphens/>
              <w:spacing w:after="120"/>
              <w:ind w:left="619" w:hanging="612"/>
              <w:jc w:val="both"/>
              <w:rPr>
                <w:rFonts w:asciiTheme="minorHAnsi" w:hAnsiTheme="minorHAnsi"/>
                <w:spacing w:val="-3"/>
              </w:rPr>
            </w:pPr>
            <w:r w:rsidRPr="00516269">
              <w:rPr>
                <w:rFonts w:asciiTheme="minorHAnsi" w:hAnsiTheme="minorHAnsi"/>
                <w:spacing w:val="-3"/>
              </w:rPr>
              <w:t>21.1</w:t>
            </w:r>
            <w:r w:rsidRPr="00516269">
              <w:rPr>
                <w:rFonts w:asciiTheme="minorHAnsi" w:hAnsiTheme="minorHAnsi"/>
                <w:spacing w:val="-3"/>
              </w:rPr>
              <w:tab/>
              <w:t xml:space="preserve">El Contratante traspasará al Contratista la posesión de la totalidad del Sitio de las Obras.  Si no se traspasara la posesión de alguna parte en la fecha </w:t>
            </w:r>
            <w:r w:rsidRPr="00516269">
              <w:rPr>
                <w:rFonts w:asciiTheme="minorHAnsi" w:hAnsiTheme="minorHAnsi"/>
                <w:b/>
                <w:bCs/>
                <w:spacing w:val="-3"/>
              </w:rPr>
              <w:t>estipulada en</w:t>
            </w:r>
            <w:r w:rsidRPr="00516269">
              <w:rPr>
                <w:rFonts w:asciiTheme="minorHAnsi" w:hAnsiTheme="minorHAnsi"/>
                <w:spacing w:val="-3"/>
              </w:rPr>
              <w:t xml:space="preserve"> </w:t>
            </w:r>
            <w:r w:rsidRPr="00516269">
              <w:rPr>
                <w:rFonts w:asciiTheme="minorHAnsi" w:hAnsiTheme="minorHAnsi"/>
                <w:b/>
                <w:bCs/>
                <w:spacing w:val="-3"/>
              </w:rPr>
              <w:t>las CEC</w:t>
            </w:r>
            <w:r w:rsidRPr="00516269">
              <w:rPr>
                <w:rFonts w:asciiTheme="minorHAnsi" w:hAnsiTheme="minorHAnsi"/>
                <w:spacing w:val="-3"/>
              </w:rPr>
              <w:t>, se considerará que el Contratante ha demorado el inicio de las actividades pertinentes y que ello constituye un evento compensable.</w:t>
            </w:r>
          </w:p>
        </w:tc>
      </w:tr>
      <w:tr w:rsidR="003F79AA" w:rsidRPr="00516269" w14:paraId="02A2E994" w14:textId="77777777" w:rsidTr="00592B36">
        <w:tc>
          <w:tcPr>
            <w:tcW w:w="0" w:type="auto"/>
          </w:tcPr>
          <w:p w14:paraId="5756D8C0" w14:textId="23DF65BF" w:rsidR="003F79AA" w:rsidRPr="00516269" w:rsidRDefault="003F79AA" w:rsidP="009160EC">
            <w:pPr>
              <w:pStyle w:val="SectionVHeading3"/>
              <w:spacing w:after="120"/>
              <w:rPr>
                <w:rFonts w:asciiTheme="minorHAnsi" w:hAnsiTheme="minorHAnsi"/>
              </w:rPr>
            </w:pPr>
            <w:bookmarkStart w:id="80" w:name="_Toc115774666"/>
            <w:r w:rsidRPr="00516269">
              <w:rPr>
                <w:rFonts w:asciiTheme="minorHAnsi" w:hAnsiTheme="minorHAnsi"/>
              </w:rPr>
              <w:t>22.</w:t>
            </w:r>
            <w:r w:rsidRPr="00516269">
              <w:rPr>
                <w:rFonts w:asciiTheme="minorHAnsi" w:hAnsiTheme="minorHAnsi"/>
              </w:rPr>
              <w:tab/>
              <w:t>Acceso al Sitio de las Obras</w:t>
            </w:r>
            <w:bookmarkEnd w:id="80"/>
          </w:p>
        </w:tc>
        <w:tc>
          <w:tcPr>
            <w:tcW w:w="6992" w:type="dxa"/>
          </w:tcPr>
          <w:p w14:paraId="39C62C6B" w14:textId="77777777" w:rsidR="003F79AA" w:rsidRPr="00516269" w:rsidRDefault="003F79AA" w:rsidP="00ED7FCE">
            <w:pPr>
              <w:suppressAutoHyphens/>
              <w:spacing w:after="120"/>
              <w:ind w:left="619" w:hanging="612"/>
              <w:jc w:val="both"/>
              <w:rPr>
                <w:rFonts w:asciiTheme="minorHAnsi" w:hAnsiTheme="minorHAnsi"/>
                <w:spacing w:val="-3"/>
              </w:rPr>
            </w:pPr>
            <w:r w:rsidRPr="00516269">
              <w:rPr>
                <w:rFonts w:asciiTheme="minorHAnsi" w:hAnsiTheme="minorHAnsi"/>
                <w:spacing w:val="-3"/>
              </w:rPr>
              <w:t>22.1</w:t>
            </w:r>
            <w:r w:rsidRPr="00516269">
              <w:rPr>
                <w:rFonts w:asciiTheme="minorHAnsi" w:hAnsiTheme="minorHAns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516269" w14:paraId="5533D016" w14:textId="77777777" w:rsidTr="00592B36">
        <w:tc>
          <w:tcPr>
            <w:tcW w:w="0" w:type="auto"/>
          </w:tcPr>
          <w:p w14:paraId="3EE78B0A" w14:textId="42D18A32" w:rsidR="003F79AA" w:rsidRPr="00516269" w:rsidRDefault="003F79AA" w:rsidP="009160EC">
            <w:pPr>
              <w:pStyle w:val="SectionVHeading3"/>
              <w:spacing w:after="120"/>
              <w:rPr>
                <w:rFonts w:asciiTheme="minorHAnsi" w:hAnsiTheme="minorHAnsi"/>
              </w:rPr>
            </w:pPr>
            <w:bookmarkStart w:id="81" w:name="_Toc115774667"/>
            <w:r w:rsidRPr="00516269">
              <w:rPr>
                <w:rFonts w:asciiTheme="minorHAnsi" w:hAnsiTheme="minorHAnsi"/>
              </w:rPr>
              <w:t>23.</w:t>
            </w:r>
            <w:r w:rsidRPr="00516269">
              <w:rPr>
                <w:rFonts w:asciiTheme="minorHAnsi" w:hAnsiTheme="minorHAnsi"/>
              </w:rPr>
              <w:tab/>
              <w:t>Instrucciones, Inspecciones y Auditorías</w:t>
            </w:r>
            <w:bookmarkEnd w:id="81"/>
          </w:p>
        </w:tc>
        <w:tc>
          <w:tcPr>
            <w:tcW w:w="6992" w:type="dxa"/>
          </w:tcPr>
          <w:p w14:paraId="53CDC1EB" w14:textId="77777777" w:rsidR="003F79AA" w:rsidRPr="00516269" w:rsidRDefault="003F79AA" w:rsidP="00ED7FCE">
            <w:pPr>
              <w:suppressAutoHyphens/>
              <w:spacing w:after="120"/>
              <w:ind w:left="619" w:hanging="612"/>
              <w:jc w:val="both"/>
              <w:rPr>
                <w:rFonts w:asciiTheme="minorHAnsi" w:hAnsiTheme="minorHAnsi"/>
                <w:spacing w:val="-3"/>
              </w:rPr>
            </w:pPr>
            <w:r w:rsidRPr="00516269">
              <w:rPr>
                <w:rFonts w:asciiTheme="minorHAnsi" w:hAnsiTheme="minorHAnsi"/>
                <w:spacing w:val="-3"/>
              </w:rPr>
              <w:t>23.1</w:t>
            </w:r>
            <w:r w:rsidRPr="00516269">
              <w:rPr>
                <w:rFonts w:asciiTheme="minorHAnsi" w:hAnsiTheme="minorHAnsi"/>
                <w:spacing w:val="-3"/>
              </w:rPr>
              <w:tab/>
              <w:t>El Contratista deberá cumplir todas las instrucciones del Gerente de Obras que se ajusten a la ley aplicable en el Sitio de las Obras.</w:t>
            </w:r>
          </w:p>
          <w:p w14:paraId="17954990" w14:textId="01F27D10" w:rsidR="003F79AA" w:rsidRPr="00516269" w:rsidRDefault="003F79AA" w:rsidP="00ED7FCE">
            <w:pPr>
              <w:suppressAutoHyphens/>
              <w:spacing w:after="120"/>
              <w:ind w:left="619" w:hanging="612"/>
              <w:jc w:val="both"/>
              <w:rPr>
                <w:rFonts w:asciiTheme="minorHAnsi" w:hAnsiTheme="minorHAnsi"/>
                <w:spacing w:val="-3"/>
              </w:rPr>
            </w:pPr>
            <w:r w:rsidRPr="00516269">
              <w:rPr>
                <w:rFonts w:asciiTheme="minorHAnsi" w:hAnsiTheme="minorHAnsi"/>
                <w:spacing w:val="-3"/>
              </w:rPr>
              <w:t>23.2</w:t>
            </w:r>
            <w:r w:rsidRPr="00516269">
              <w:rPr>
                <w:rFonts w:asciiTheme="minorHAnsi" w:hAnsiTheme="minorHAnsi"/>
                <w:spacing w:val="-3"/>
              </w:rPr>
              <w:tab/>
              <w:t xml:space="preserve">El Contratista permitirá que el Banco inspeccione </w:t>
            </w:r>
            <w:r w:rsidRPr="00516269">
              <w:rPr>
                <w:rFonts w:asciiTheme="minorHAnsi" w:hAnsiTheme="minorHAnsi"/>
                <w:lang w:val="es-ES"/>
              </w:rPr>
              <w:t xml:space="preserve">las cuentas, registros contables y archivos del Contratista </w:t>
            </w:r>
            <w:r w:rsidR="00517E57">
              <w:rPr>
                <w:rFonts w:asciiTheme="minorHAnsi" w:hAnsiTheme="minorHAnsi"/>
                <w:spacing w:val="-3"/>
              </w:rPr>
              <w:t xml:space="preserve">relacionados con la presentación </w:t>
            </w:r>
            <w:r w:rsidRPr="00516269">
              <w:rPr>
                <w:rFonts w:asciiTheme="minorHAnsi" w:hAnsiTheme="minorHAnsi"/>
                <w:spacing w:val="-3"/>
                <w:lang w:val="es-ES"/>
              </w:rPr>
              <w:t xml:space="preserve">de ofertas y la </w:t>
            </w:r>
            <w:r w:rsidRPr="00516269">
              <w:rPr>
                <w:rFonts w:asciiTheme="minorHAnsi" w:hAnsiTheme="minorHAnsi"/>
                <w:spacing w:val="-3"/>
              </w:rPr>
              <w:t>ejecución del contrato y realice auditorías por medio de auditores designados por el Banco, si así lo requiere el Banco</w:t>
            </w:r>
            <w:r w:rsidRPr="00516269">
              <w:rPr>
                <w:rFonts w:asciiTheme="minorHAnsi" w:hAnsiTheme="minorHAnsi"/>
                <w:lang w:val="es-ES"/>
              </w:rPr>
              <w:t xml:space="preserve">. Para estos efectos, el Contratista </w:t>
            </w:r>
            <w:r w:rsidR="00517E57" w:rsidRPr="00516269">
              <w:rPr>
                <w:rFonts w:asciiTheme="minorHAnsi" w:hAnsiTheme="minorHAnsi"/>
                <w:lang w:val="es-ES"/>
              </w:rPr>
              <w:t>deberá</w:t>
            </w:r>
            <w:r w:rsidRPr="00516269">
              <w:rPr>
                <w:rFonts w:asciiTheme="minorHAnsi" w:hAnsiTheme="minorHAnsi"/>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516269">
              <w:rPr>
                <w:rFonts w:asciiTheme="minorHAnsi" w:hAnsiTheme="minorHAnsi"/>
                <w:lang w:val="es-ES"/>
              </w:rPr>
              <w:t>prácticas prohibidas</w:t>
            </w:r>
            <w:r w:rsidRPr="00516269">
              <w:rPr>
                <w:rFonts w:asciiTheme="minorHAnsi" w:hAnsiTheme="minorHAnsi"/>
                <w:lang w:val="es-ES"/>
              </w:rPr>
              <w:t xml:space="preserve"> y ordenará a los individuos, empleados o agentes del Contratista que tengan conocimiento del proyecto financiado por el Banco a responder a las consultas provenientes de personal del Banco</w:t>
            </w:r>
            <w:r w:rsidRPr="00516269">
              <w:rPr>
                <w:rFonts w:asciiTheme="minorHAnsi" w:hAnsiTheme="minorHAnsi"/>
                <w:bCs/>
                <w:spacing w:val="-3"/>
              </w:rPr>
              <w:t>.</w:t>
            </w:r>
          </w:p>
        </w:tc>
      </w:tr>
      <w:tr w:rsidR="003F79AA" w:rsidRPr="00516269" w14:paraId="4BC9D477" w14:textId="77777777" w:rsidTr="00592B36">
        <w:tc>
          <w:tcPr>
            <w:tcW w:w="0" w:type="auto"/>
          </w:tcPr>
          <w:p w14:paraId="3FC2AD5D" w14:textId="226FD345" w:rsidR="003F79AA" w:rsidRPr="00516269" w:rsidRDefault="003F79AA" w:rsidP="009160EC">
            <w:pPr>
              <w:pStyle w:val="SectionVHeading3"/>
              <w:spacing w:after="120"/>
              <w:rPr>
                <w:rFonts w:asciiTheme="minorHAnsi" w:hAnsiTheme="minorHAnsi"/>
              </w:rPr>
            </w:pPr>
            <w:bookmarkStart w:id="82" w:name="_Toc115774668"/>
            <w:r w:rsidRPr="00516269">
              <w:rPr>
                <w:rFonts w:asciiTheme="minorHAnsi" w:hAnsiTheme="minorHAnsi"/>
              </w:rPr>
              <w:t>24.</w:t>
            </w:r>
            <w:r w:rsidRPr="00516269">
              <w:rPr>
                <w:rFonts w:asciiTheme="minorHAnsi" w:hAnsiTheme="minorHAnsi"/>
              </w:rPr>
              <w:tab/>
              <w:t>Controversias</w:t>
            </w:r>
            <w:bookmarkEnd w:id="82"/>
          </w:p>
        </w:tc>
        <w:tc>
          <w:tcPr>
            <w:tcW w:w="6992" w:type="dxa"/>
          </w:tcPr>
          <w:p w14:paraId="2A81ACAB" w14:textId="77777777" w:rsidR="003F79AA" w:rsidRPr="00516269" w:rsidRDefault="003F79AA" w:rsidP="00ED7FCE">
            <w:pPr>
              <w:suppressAutoHyphens/>
              <w:spacing w:after="120"/>
              <w:ind w:left="619" w:hanging="612"/>
              <w:jc w:val="both"/>
              <w:rPr>
                <w:rFonts w:asciiTheme="minorHAnsi" w:hAnsiTheme="minorHAnsi"/>
                <w:spacing w:val="-3"/>
              </w:rPr>
            </w:pPr>
            <w:r w:rsidRPr="00516269">
              <w:rPr>
                <w:rFonts w:asciiTheme="minorHAnsi" w:hAnsiTheme="minorHAnsi"/>
                <w:spacing w:val="-3"/>
              </w:rPr>
              <w:t>24.1</w:t>
            </w:r>
            <w:r w:rsidRPr="00516269">
              <w:rPr>
                <w:rFonts w:asciiTheme="minorHAnsi" w:hAnsiTheme="minorHAns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516269" w14:paraId="11F6684E" w14:textId="77777777" w:rsidTr="00592B36">
        <w:tc>
          <w:tcPr>
            <w:tcW w:w="0" w:type="auto"/>
          </w:tcPr>
          <w:p w14:paraId="18E8C9DA" w14:textId="4A237D83" w:rsidR="003F79AA" w:rsidRPr="00516269" w:rsidRDefault="003F79AA" w:rsidP="009160EC">
            <w:pPr>
              <w:pStyle w:val="SectionVHeading3"/>
              <w:spacing w:after="120"/>
              <w:rPr>
                <w:rFonts w:asciiTheme="minorHAnsi" w:hAnsiTheme="minorHAnsi"/>
              </w:rPr>
            </w:pPr>
            <w:bookmarkStart w:id="83" w:name="_Toc115774669"/>
            <w:r w:rsidRPr="00516269">
              <w:rPr>
                <w:rFonts w:asciiTheme="minorHAnsi" w:hAnsiTheme="minorHAnsi"/>
              </w:rPr>
              <w:t>25.</w:t>
            </w:r>
            <w:r w:rsidRPr="00516269">
              <w:rPr>
                <w:rFonts w:asciiTheme="minorHAnsi" w:hAnsiTheme="minorHAnsi"/>
              </w:rPr>
              <w:tab/>
              <w:t>Procedimientos para la solución de controversias</w:t>
            </w:r>
            <w:bookmarkEnd w:id="83"/>
            <w:r w:rsidRPr="00516269">
              <w:rPr>
                <w:rFonts w:asciiTheme="minorHAnsi" w:hAnsiTheme="minorHAnsi"/>
              </w:rPr>
              <w:t xml:space="preserve"> </w:t>
            </w:r>
          </w:p>
          <w:p w14:paraId="359463E6" w14:textId="77777777" w:rsidR="003F79AA" w:rsidRPr="00516269" w:rsidRDefault="003F79AA" w:rsidP="00ED7FCE">
            <w:pPr>
              <w:pStyle w:val="SectionVHeading3"/>
              <w:spacing w:after="120"/>
              <w:rPr>
                <w:rFonts w:asciiTheme="minorHAnsi" w:hAnsiTheme="minorHAnsi"/>
              </w:rPr>
            </w:pPr>
          </w:p>
        </w:tc>
        <w:tc>
          <w:tcPr>
            <w:tcW w:w="6992" w:type="dxa"/>
          </w:tcPr>
          <w:p w14:paraId="18C92EC5" w14:textId="77777777" w:rsidR="003F79AA" w:rsidRPr="00516269" w:rsidRDefault="003F79AA" w:rsidP="00ED7FCE">
            <w:pPr>
              <w:suppressAutoHyphens/>
              <w:spacing w:after="120"/>
              <w:ind w:left="619" w:hanging="619"/>
              <w:jc w:val="both"/>
              <w:rPr>
                <w:rFonts w:asciiTheme="minorHAnsi" w:hAnsiTheme="minorHAnsi"/>
                <w:spacing w:val="-3"/>
              </w:rPr>
            </w:pPr>
            <w:r w:rsidRPr="00516269">
              <w:rPr>
                <w:rFonts w:asciiTheme="minorHAnsi" w:hAnsiTheme="minorHAnsi"/>
                <w:spacing w:val="-3"/>
              </w:rPr>
              <w:t>25.1</w:t>
            </w:r>
            <w:r w:rsidRPr="00516269">
              <w:rPr>
                <w:rFonts w:asciiTheme="minorHAnsi" w:hAnsiTheme="minorHAnsi"/>
                <w:spacing w:val="-3"/>
              </w:rPr>
              <w:tab/>
              <w:t>El Conciliador deberá comunicar su decisión por escrito dentro de los 28 días siguientes a la recepción de la notificación de una controversia.</w:t>
            </w:r>
          </w:p>
          <w:p w14:paraId="79140897" w14:textId="77777777" w:rsidR="003F79AA" w:rsidRPr="00516269" w:rsidRDefault="003F79AA" w:rsidP="000F1C5A">
            <w:pPr>
              <w:shd w:val="clear" w:color="auto" w:fill="FFFFFF"/>
              <w:suppressAutoHyphens/>
              <w:spacing w:after="120"/>
              <w:ind w:left="619" w:hanging="619"/>
              <w:jc w:val="both"/>
              <w:rPr>
                <w:rFonts w:asciiTheme="minorHAnsi" w:hAnsiTheme="minorHAnsi"/>
                <w:spacing w:val="-3"/>
              </w:rPr>
            </w:pPr>
            <w:r w:rsidRPr="00516269">
              <w:rPr>
                <w:rFonts w:asciiTheme="minorHAnsi" w:hAnsiTheme="minorHAnsi"/>
                <w:spacing w:val="-3"/>
              </w:rPr>
              <w:t>25.2</w:t>
            </w:r>
            <w:r w:rsidRPr="00516269">
              <w:rPr>
                <w:rFonts w:asciiTheme="minorHAnsi" w:hAnsiTheme="minorHAnsi"/>
                <w:spacing w:val="-3"/>
              </w:rPr>
              <w:tab/>
              <w:t xml:space="preserve">El Conciliador será compensado por su trabajo, cualquiera que sea su decisión, por hora según los honorarios </w:t>
            </w:r>
            <w:r w:rsidRPr="00516269">
              <w:rPr>
                <w:rFonts w:asciiTheme="minorHAnsi" w:hAnsiTheme="minorHAnsi"/>
                <w:b/>
                <w:bCs/>
                <w:spacing w:val="-3"/>
              </w:rPr>
              <w:t>especificados en los DDL y en las CEC</w:t>
            </w:r>
            <w:r w:rsidRPr="00516269">
              <w:rPr>
                <w:rFonts w:asciiTheme="minorHAnsi" w:hAnsiTheme="minorHAnsi"/>
                <w:spacing w:val="-3"/>
              </w:rPr>
              <w:t xml:space="preserve">, además de cualquier otro gasto reembolsable </w:t>
            </w:r>
            <w:r w:rsidRPr="00516269">
              <w:rPr>
                <w:rFonts w:asciiTheme="minorHAnsi" w:hAnsiTheme="minorHAnsi"/>
                <w:b/>
                <w:bCs/>
                <w:spacing w:val="-3"/>
              </w:rPr>
              <w:t>indicado en las CEC</w:t>
            </w:r>
            <w:r w:rsidRPr="00516269">
              <w:rPr>
                <w:rFonts w:asciiTheme="minorHAnsi" w:hAnsiTheme="minorHAnsi"/>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109A7E92" w14:textId="77777777" w:rsidR="003F79AA" w:rsidRPr="00516269" w:rsidRDefault="003F79AA" w:rsidP="000F1C5A">
            <w:pPr>
              <w:shd w:val="clear" w:color="auto" w:fill="FFFFFF"/>
              <w:suppressAutoHyphens/>
              <w:spacing w:after="120"/>
              <w:ind w:left="612" w:hanging="619"/>
              <w:jc w:val="both"/>
              <w:rPr>
                <w:rFonts w:asciiTheme="minorHAnsi" w:hAnsiTheme="minorHAnsi"/>
                <w:spacing w:val="-3"/>
              </w:rPr>
            </w:pPr>
            <w:r w:rsidRPr="00516269">
              <w:rPr>
                <w:rFonts w:asciiTheme="minorHAnsi" w:hAnsiTheme="minorHAnsi"/>
                <w:spacing w:val="-3"/>
              </w:rPr>
              <w:t>25.3</w:t>
            </w:r>
            <w:r w:rsidRPr="00516269">
              <w:rPr>
                <w:rFonts w:asciiTheme="minorHAnsi" w:hAnsiTheme="minorHAnsi"/>
                <w:spacing w:val="-3"/>
              </w:rPr>
              <w:tab/>
              <w:t xml:space="preserve">El arbitraje deberá realizarse de acuerdo al procedimiento de arbitraje publicado por la institución </w:t>
            </w:r>
            <w:r w:rsidRPr="00516269">
              <w:rPr>
                <w:rFonts w:asciiTheme="minorHAnsi" w:hAnsiTheme="minorHAnsi"/>
                <w:b/>
                <w:bCs/>
                <w:spacing w:val="-3"/>
              </w:rPr>
              <w:t>denominada en las CEC</w:t>
            </w:r>
            <w:r w:rsidRPr="00516269">
              <w:rPr>
                <w:rFonts w:asciiTheme="minorHAnsi" w:hAnsiTheme="minorHAnsi"/>
                <w:spacing w:val="-3"/>
              </w:rPr>
              <w:t xml:space="preserve"> y en el lugar </w:t>
            </w:r>
            <w:r w:rsidRPr="00516269">
              <w:rPr>
                <w:rFonts w:asciiTheme="minorHAnsi" w:hAnsiTheme="minorHAnsi"/>
                <w:b/>
                <w:bCs/>
                <w:spacing w:val="-3"/>
              </w:rPr>
              <w:t>establecido en las CEC.</w:t>
            </w:r>
          </w:p>
        </w:tc>
      </w:tr>
      <w:tr w:rsidR="003F79AA" w:rsidRPr="00516269" w14:paraId="5059C57D" w14:textId="77777777" w:rsidTr="00592B36">
        <w:tc>
          <w:tcPr>
            <w:tcW w:w="0" w:type="auto"/>
          </w:tcPr>
          <w:p w14:paraId="350C33D4" w14:textId="72D1C6B2" w:rsidR="003F79AA" w:rsidRPr="00516269" w:rsidRDefault="003F79AA" w:rsidP="009160EC">
            <w:pPr>
              <w:pStyle w:val="SectionVHeading3"/>
              <w:spacing w:after="120"/>
              <w:rPr>
                <w:rFonts w:asciiTheme="minorHAnsi" w:hAnsiTheme="minorHAnsi"/>
              </w:rPr>
            </w:pPr>
            <w:bookmarkStart w:id="84" w:name="_Toc115774670"/>
            <w:r w:rsidRPr="00516269">
              <w:rPr>
                <w:rFonts w:asciiTheme="minorHAnsi" w:hAnsiTheme="minorHAnsi"/>
              </w:rPr>
              <w:t>26.</w:t>
            </w:r>
            <w:r w:rsidRPr="00516269">
              <w:rPr>
                <w:rFonts w:asciiTheme="minorHAnsi" w:hAnsiTheme="minorHAnsi"/>
              </w:rPr>
              <w:tab/>
              <w:t>Reemplazo del Conciliador</w:t>
            </w:r>
            <w:bookmarkEnd w:id="84"/>
            <w:r w:rsidRPr="00516269">
              <w:rPr>
                <w:rFonts w:asciiTheme="minorHAnsi" w:hAnsiTheme="minorHAnsi"/>
              </w:rPr>
              <w:tab/>
            </w:r>
          </w:p>
        </w:tc>
        <w:tc>
          <w:tcPr>
            <w:tcW w:w="6992" w:type="dxa"/>
          </w:tcPr>
          <w:p w14:paraId="302D2E66"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26.1</w:t>
            </w:r>
            <w:r w:rsidRPr="00516269">
              <w:rPr>
                <w:rFonts w:asciiTheme="minorHAnsi" w:hAnsiTheme="minorHAnsi"/>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516269">
              <w:rPr>
                <w:rFonts w:asciiTheme="minorHAnsi" w:hAnsiTheme="minorHAnsi"/>
                <w:b/>
                <w:bCs/>
                <w:spacing w:val="-3"/>
              </w:rPr>
              <w:t>estipulada en las CEC</w:t>
            </w:r>
            <w:r w:rsidRPr="00516269">
              <w:rPr>
                <w:rFonts w:asciiTheme="minorHAnsi" w:hAnsiTheme="minorHAnsi"/>
                <w:spacing w:val="-3"/>
              </w:rPr>
              <w:t xml:space="preserve"> dentro de los 14 días siguientes a la recepción de la petición.</w:t>
            </w:r>
          </w:p>
        </w:tc>
      </w:tr>
      <w:tr w:rsidR="003F79AA" w:rsidRPr="00516269" w14:paraId="43EB3B8E" w14:textId="77777777" w:rsidTr="00592B36">
        <w:tc>
          <w:tcPr>
            <w:tcW w:w="0" w:type="auto"/>
          </w:tcPr>
          <w:p w14:paraId="1EFA1C5C" w14:textId="77777777" w:rsidR="003F79AA" w:rsidRPr="00516269" w:rsidRDefault="003F79AA" w:rsidP="009160EC">
            <w:pPr>
              <w:pStyle w:val="SectionVHeading3"/>
              <w:spacing w:after="120"/>
              <w:rPr>
                <w:rFonts w:asciiTheme="minorHAnsi" w:hAnsiTheme="minorHAnsi"/>
                <w:b w:val="0"/>
                <w:bCs w:val="0"/>
              </w:rPr>
            </w:pPr>
          </w:p>
        </w:tc>
        <w:tc>
          <w:tcPr>
            <w:tcW w:w="6992" w:type="dxa"/>
          </w:tcPr>
          <w:p w14:paraId="7C1EC7FD" w14:textId="77777777" w:rsidR="003F79AA" w:rsidRPr="00516269" w:rsidRDefault="003F79AA" w:rsidP="00ED7FCE">
            <w:pPr>
              <w:pStyle w:val="SectionVHeading2"/>
              <w:spacing w:before="0" w:after="120"/>
              <w:rPr>
                <w:rFonts w:asciiTheme="minorHAnsi" w:hAnsiTheme="minorHAnsi"/>
                <w:b w:val="0"/>
                <w:bCs/>
                <w:spacing w:val="-3"/>
                <w:sz w:val="24"/>
              </w:rPr>
            </w:pPr>
            <w:bookmarkStart w:id="85" w:name="_Toc115774671"/>
            <w:r w:rsidRPr="00516269">
              <w:rPr>
                <w:rFonts w:asciiTheme="minorHAnsi" w:hAnsiTheme="minorHAnsi"/>
                <w:sz w:val="24"/>
              </w:rPr>
              <w:t>B. Control de Plazos</w:t>
            </w:r>
            <w:bookmarkEnd w:id="85"/>
          </w:p>
        </w:tc>
      </w:tr>
      <w:tr w:rsidR="003F79AA" w:rsidRPr="00516269" w14:paraId="3E629845" w14:textId="77777777" w:rsidTr="00592B36">
        <w:tc>
          <w:tcPr>
            <w:tcW w:w="0" w:type="auto"/>
          </w:tcPr>
          <w:p w14:paraId="3258A029" w14:textId="5E5FA2A2" w:rsidR="003F79AA" w:rsidRPr="00516269" w:rsidRDefault="003F79AA" w:rsidP="009160EC">
            <w:pPr>
              <w:pStyle w:val="SectionVHeading3"/>
              <w:spacing w:after="120"/>
              <w:rPr>
                <w:rFonts w:asciiTheme="minorHAnsi" w:hAnsiTheme="minorHAnsi"/>
                <w:b w:val="0"/>
                <w:bCs w:val="0"/>
              </w:rPr>
            </w:pPr>
            <w:bookmarkStart w:id="86" w:name="_Toc115774672"/>
            <w:r w:rsidRPr="00516269">
              <w:rPr>
                <w:rFonts w:asciiTheme="minorHAnsi" w:hAnsiTheme="minorHAnsi"/>
                <w:b w:val="0"/>
                <w:bCs w:val="0"/>
              </w:rPr>
              <w:t xml:space="preserve">27. </w:t>
            </w:r>
            <w:r w:rsidRPr="00516269">
              <w:rPr>
                <w:rFonts w:asciiTheme="minorHAnsi" w:hAnsiTheme="minorHAnsi"/>
              </w:rPr>
              <w:t>Programa</w:t>
            </w:r>
            <w:bookmarkEnd w:id="86"/>
          </w:p>
        </w:tc>
        <w:tc>
          <w:tcPr>
            <w:tcW w:w="6992" w:type="dxa"/>
          </w:tcPr>
          <w:p w14:paraId="0D051C1D" w14:textId="77777777" w:rsidR="003F79AA" w:rsidRPr="00516269" w:rsidRDefault="003F79AA" w:rsidP="00ED7FCE">
            <w:pPr>
              <w:pStyle w:val="Outline"/>
              <w:keepNext/>
              <w:keepLines/>
              <w:tabs>
                <w:tab w:val="left" w:pos="1080"/>
                <w:tab w:val="right" w:leader="dot" w:pos="9000"/>
              </w:tabs>
              <w:spacing w:before="0" w:after="120"/>
              <w:ind w:left="612" w:hanging="540"/>
              <w:jc w:val="both"/>
              <w:rPr>
                <w:rFonts w:asciiTheme="minorHAnsi" w:hAnsiTheme="minorHAnsi"/>
                <w:spacing w:val="-3"/>
                <w:szCs w:val="24"/>
                <w:lang w:val="es-ES_tradnl"/>
              </w:rPr>
            </w:pPr>
            <w:r w:rsidRPr="00516269">
              <w:rPr>
                <w:rFonts w:asciiTheme="minorHAnsi" w:hAnsiTheme="minorHAnsi"/>
                <w:kern w:val="0"/>
                <w:szCs w:val="24"/>
                <w:lang w:val="es-ES_tradnl"/>
              </w:rPr>
              <w:t>27.1</w:t>
            </w:r>
            <w:r w:rsidRPr="00516269">
              <w:rPr>
                <w:rFonts w:asciiTheme="minorHAnsi" w:hAnsiTheme="minorHAnsi"/>
                <w:kern w:val="0"/>
                <w:szCs w:val="24"/>
                <w:lang w:val="es-ES_tradnl"/>
              </w:rPr>
              <w:tab/>
            </w:r>
            <w:r w:rsidRPr="00516269">
              <w:rPr>
                <w:rFonts w:asciiTheme="minorHAnsi" w:hAnsiTheme="minorHAnsi"/>
                <w:spacing w:val="-3"/>
                <w:szCs w:val="24"/>
                <w:lang w:val="es-ES_tradnl"/>
              </w:rPr>
              <w:t xml:space="preserve">Dentro del plazo </w:t>
            </w:r>
            <w:r w:rsidRPr="00516269">
              <w:rPr>
                <w:rFonts w:asciiTheme="minorHAnsi" w:hAnsiTheme="minorHAnsi"/>
                <w:b/>
                <w:bCs/>
                <w:spacing w:val="-3"/>
                <w:szCs w:val="24"/>
                <w:lang w:val="es-ES_tradnl"/>
              </w:rPr>
              <w:t>establecido en</w:t>
            </w:r>
            <w:r w:rsidRPr="00516269">
              <w:rPr>
                <w:rFonts w:asciiTheme="minorHAnsi" w:hAnsiTheme="minorHAnsi"/>
                <w:spacing w:val="-3"/>
                <w:szCs w:val="24"/>
                <w:lang w:val="es-ES_tradnl"/>
              </w:rPr>
              <w:t xml:space="preserve"> </w:t>
            </w:r>
            <w:r w:rsidRPr="00516269">
              <w:rPr>
                <w:rFonts w:asciiTheme="minorHAnsi" w:hAnsiTheme="minorHAnsi"/>
                <w:b/>
                <w:bCs/>
                <w:spacing w:val="-3"/>
                <w:szCs w:val="24"/>
                <w:lang w:val="es-ES_tradnl"/>
              </w:rPr>
              <w:t>las CEC</w:t>
            </w:r>
            <w:r w:rsidRPr="00516269">
              <w:rPr>
                <w:rFonts w:asciiTheme="minorHAnsi" w:hAnsiTheme="minorHAns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814487F" w14:textId="77777777" w:rsidR="003F79AA" w:rsidRPr="00516269" w:rsidRDefault="003F79AA" w:rsidP="00ED7FCE">
            <w:pPr>
              <w:pStyle w:val="Outline"/>
              <w:keepNext/>
              <w:keepLines/>
              <w:tabs>
                <w:tab w:val="left" w:pos="1080"/>
                <w:tab w:val="right" w:leader="dot" w:pos="9000"/>
              </w:tabs>
              <w:spacing w:before="0" w:after="120"/>
              <w:ind w:left="612" w:hanging="540"/>
              <w:jc w:val="both"/>
              <w:rPr>
                <w:rFonts w:asciiTheme="minorHAnsi" w:hAnsiTheme="minorHAnsi"/>
                <w:spacing w:val="-3"/>
                <w:szCs w:val="24"/>
                <w:lang w:val="es-ES_tradnl"/>
              </w:rPr>
            </w:pPr>
            <w:r w:rsidRPr="00516269">
              <w:rPr>
                <w:rFonts w:asciiTheme="minorHAnsi" w:hAnsiTheme="minorHAnsi"/>
                <w:kern w:val="0"/>
                <w:szCs w:val="24"/>
                <w:lang w:val="es-ES_tradnl"/>
              </w:rPr>
              <w:t>27.2</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5D2E004F" w14:textId="77777777" w:rsidR="003F79AA" w:rsidRPr="00516269" w:rsidRDefault="003F79AA" w:rsidP="00ED7FCE">
            <w:pPr>
              <w:pStyle w:val="Outline"/>
              <w:keepNext/>
              <w:keepLines/>
              <w:tabs>
                <w:tab w:val="left" w:pos="1080"/>
                <w:tab w:val="right" w:leader="dot" w:pos="9000"/>
              </w:tabs>
              <w:spacing w:before="0" w:after="120"/>
              <w:ind w:left="612" w:hanging="540"/>
              <w:jc w:val="both"/>
              <w:rPr>
                <w:rFonts w:asciiTheme="minorHAnsi" w:hAnsiTheme="minorHAnsi"/>
                <w:spacing w:val="-3"/>
                <w:szCs w:val="24"/>
                <w:lang w:val="es-ES_tradnl"/>
              </w:rPr>
            </w:pPr>
            <w:r w:rsidRPr="00516269">
              <w:rPr>
                <w:rFonts w:asciiTheme="minorHAnsi" w:hAnsiTheme="minorHAnsi"/>
                <w:kern w:val="0"/>
                <w:szCs w:val="24"/>
                <w:lang w:val="es-ES_tradnl"/>
              </w:rPr>
              <w:t>27.3</w:t>
            </w:r>
            <w:r w:rsidRPr="00516269">
              <w:rPr>
                <w:rFonts w:asciiTheme="minorHAnsi" w:hAnsiTheme="minorHAnsi"/>
                <w:kern w:val="0"/>
                <w:szCs w:val="24"/>
                <w:lang w:val="es-ES_tradnl"/>
              </w:rPr>
              <w:tab/>
            </w:r>
            <w:r w:rsidRPr="00516269">
              <w:rPr>
                <w:rFonts w:asciiTheme="minorHAnsi" w:hAnsiTheme="minorHAnsi"/>
                <w:spacing w:val="-3"/>
                <w:szCs w:val="24"/>
                <w:lang w:val="es-ES_tradnl"/>
              </w:rPr>
              <w:t xml:space="preserve">El Contratista deberá presentar al Gerente de Obras para su aprobación, un Programa con intervalos iguales que no excedan el período </w:t>
            </w:r>
            <w:r w:rsidRPr="00516269">
              <w:rPr>
                <w:rFonts w:asciiTheme="minorHAnsi" w:hAnsiTheme="minorHAnsi"/>
                <w:b/>
                <w:bCs/>
                <w:spacing w:val="-3"/>
                <w:szCs w:val="24"/>
                <w:lang w:val="es-ES_tradnl"/>
              </w:rPr>
              <w:t>establecidos en las CEC</w:t>
            </w:r>
            <w:r w:rsidRPr="00516269">
              <w:rPr>
                <w:rFonts w:asciiTheme="minorHAnsi" w:hAnsiTheme="minorHAnsi"/>
                <w:spacing w:val="-3"/>
                <w:szCs w:val="24"/>
                <w:lang w:val="es-ES_tradnl"/>
              </w:rPr>
              <w:t xml:space="preserve">. Si el Contratista no presenta dicho Programa actualizado dentro de este plazo, el Gerente de Obras podrá retener el monto </w:t>
            </w:r>
            <w:r w:rsidRPr="00516269">
              <w:rPr>
                <w:rFonts w:asciiTheme="minorHAnsi" w:hAnsiTheme="minorHAnsi"/>
                <w:b/>
                <w:bCs/>
                <w:spacing w:val="-3"/>
                <w:szCs w:val="24"/>
                <w:lang w:val="es-ES_tradnl"/>
              </w:rPr>
              <w:t xml:space="preserve">especificado en las CEC </w:t>
            </w:r>
            <w:r w:rsidRPr="00516269">
              <w:rPr>
                <w:rFonts w:asciiTheme="minorHAnsi" w:hAnsiTheme="minorHAnsi"/>
                <w:spacing w:val="-3"/>
                <w:szCs w:val="24"/>
                <w:lang w:val="es-ES_tradnl"/>
              </w:rPr>
              <w:t>del próximo certificado de pago y continuar reteniendo dicho monto hasta el pago que prosiga a la fecha en la cual el Contratista haya presentado el Programa atrasado.</w:t>
            </w:r>
          </w:p>
          <w:p w14:paraId="48CEBE2D" w14:textId="77777777" w:rsidR="003F79AA" w:rsidRPr="00516269" w:rsidRDefault="003F79AA" w:rsidP="00ED7FCE">
            <w:pPr>
              <w:pStyle w:val="Outline"/>
              <w:keepNext/>
              <w:keepLines/>
              <w:tabs>
                <w:tab w:val="left" w:pos="1080"/>
                <w:tab w:val="right" w:leader="dot" w:pos="9000"/>
              </w:tabs>
              <w:spacing w:before="0" w:after="120"/>
              <w:ind w:left="612" w:hanging="540"/>
              <w:jc w:val="both"/>
              <w:rPr>
                <w:rFonts w:asciiTheme="minorHAnsi" w:hAnsiTheme="minorHAnsi"/>
                <w:kern w:val="0"/>
                <w:szCs w:val="24"/>
                <w:lang w:val="es-ES_tradnl"/>
              </w:rPr>
            </w:pPr>
            <w:r w:rsidRPr="00516269">
              <w:rPr>
                <w:rFonts w:asciiTheme="minorHAnsi" w:hAnsiTheme="minorHAnsi"/>
                <w:kern w:val="0"/>
                <w:szCs w:val="24"/>
                <w:lang w:val="es-ES_tradnl"/>
              </w:rPr>
              <w:t>27.4</w:t>
            </w:r>
            <w:r w:rsidRPr="00516269">
              <w:rPr>
                <w:rFonts w:asciiTheme="minorHAnsi" w:hAnsiTheme="minorHAnsi"/>
                <w:kern w:val="0"/>
                <w:szCs w:val="24"/>
                <w:lang w:val="es-ES_tradnl"/>
              </w:rPr>
              <w:tab/>
            </w:r>
            <w:r w:rsidRPr="00516269">
              <w:rPr>
                <w:rFonts w:asciiTheme="minorHAnsi" w:hAnsiTheme="minorHAnsi"/>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516269" w14:paraId="0EDA4DBD" w14:textId="77777777" w:rsidTr="00592B36">
        <w:tc>
          <w:tcPr>
            <w:tcW w:w="0" w:type="auto"/>
          </w:tcPr>
          <w:p w14:paraId="67785353" w14:textId="6EAD3C1D" w:rsidR="003F79AA" w:rsidRPr="00516269" w:rsidRDefault="003F79AA" w:rsidP="009160EC">
            <w:pPr>
              <w:pStyle w:val="SectionVHeading3"/>
              <w:spacing w:after="120"/>
              <w:rPr>
                <w:rFonts w:asciiTheme="minorHAnsi" w:hAnsiTheme="minorHAnsi"/>
              </w:rPr>
            </w:pPr>
            <w:bookmarkStart w:id="87" w:name="_Toc115774673"/>
            <w:r w:rsidRPr="00516269">
              <w:rPr>
                <w:rFonts w:asciiTheme="minorHAnsi" w:hAnsiTheme="minorHAnsi"/>
              </w:rPr>
              <w:t>28.</w:t>
            </w:r>
            <w:r w:rsidRPr="00516269">
              <w:rPr>
                <w:rFonts w:asciiTheme="minorHAnsi" w:hAnsiTheme="minorHAnsi"/>
              </w:rPr>
              <w:tab/>
              <w:t>Prórroga de la Fecha Prevista de Terminación</w:t>
            </w:r>
            <w:bookmarkEnd w:id="87"/>
          </w:p>
        </w:tc>
        <w:tc>
          <w:tcPr>
            <w:tcW w:w="6992" w:type="dxa"/>
          </w:tcPr>
          <w:p w14:paraId="0E218334"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28.1</w:t>
            </w:r>
            <w:r w:rsidRPr="00516269">
              <w:rPr>
                <w:rFonts w:asciiTheme="minorHAnsi" w:hAnsiTheme="minorHAnsi"/>
              </w:rPr>
              <w:tab/>
            </w:r>
            <w:r w:rsidRPr="00516269">
              <w:rPr>
                <w:rFonts w:asciiTheme="minorHAnsi" w:hAnsiTheme="minorHAnsi"/>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36B31285"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28.2</w:t>
            </w:r>
            <w:r w:rsidRPr="00516269">
              <w:rPr>
                <w:rFonts w:asciiTheme="minorHAnsi" w:hAnsiTheme="minorHAnsi"/>
              </w:rPr>
              <w:tab/>
            </w:r>
            <w:r w:rsidRPr="00516269">
              <w:rPr>
                <w:rFonts w:asciiTheme="minorHAnsi" w:hAnsiTheme="minorHAnsi"/>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516269" w14:paraId="298DD696" w14:textId="77777777" w:rsidTr="00592B36">
        <w:tc>
          <w:tcPr>
            <w:tcW w:w="0" w:type="auto"/>
          </w:tcPr>
          <w:p w14:paraId="67E501D5" w14:textId="3F4763C8" w:rsidR="003F79AA" w:rsidRPr="00516269" w:rsidRDefault="003F79AA" w:rsidP="009160EC">
            <w:pPr>
              <w:pStyle w:val="SectionVHeading3"/>
              <w:spacing w:after="120"/>
              <w:rPr>
                <w:rFonts w:asciiTheme="minorHAnsi" w:hAnsiTheme="minorHAnsi"/>
              </w:rPr>
            </w:pPr>
            <w:bookmarkStart w:id="88" w:name="_Toc115774674"/>
            <w:r w:rsidRPr="00516269">
              <w:rPr>
                <w:rFonts w:asciiTheme="minorHAnsi" w:hAnsiTheme="minorHAnsi"/>
              </w:rPr>
              <w:t>29.</w:t>
            </w:r>
            <w:r w:rsidRPr="00516269">
              <w:rPr>
                <w:rFonts w:asciiTheme="minorHAnsi" w:hAnsiTheme="minorHAnsi"/>
              </w:rPr>
              <w:tab/>
              <w:t>Aceleración de las Obras</w:t>
            </w:r>
            <w:bookmarkEnd w:id="88"/>
          </w:p>
        </w:tc>
        <w:tc>
          <w:tcPr>
            <w:tcW w:w="6992" w:type="dxa"/>
          </w:tcPr>
          <w:p w14:paraId="57842EBB" w14:textId="77777777" w:rsidR="003F79AA" w:rsidRPr="00516269" w:rsidRDefault="003F79AA" w:rsidP="00ED7FCE">
            <w:pPr>
              <w:spacing w:after="120"/>
              <w:ind w:left="619" w:hanging="619"/>
              <w:jc w:val="both"/>
              <w:rPr>
                <w:rFonts w:asciiTheme="minorHAnsi" w:hAnsiTheme="minorHAnsi"/>
                <w:spacing w:val="-3"/>
              </w:rPr>
            </w:pPr>
            <w:r w:rsidRPr="00516269">
              <w:rPr>
                <w:rFonts w:asciiTheme="minorHAnsi" w:hAnsiTheme="minorHAnsi"/>
              </w:rPr>
              <w:t>29.1</w:t>
            </w:r>
            <w:r w:rsidRPr="00516269">
              <w:rPr>
                <w:rFonts w:asciiTheme="minorHAnsi" w:hAnsiTheme="minorHAnsi"/>
              </w:rPr>
              <w:tab/>
            </w:r>
            <w:r w:rsidRPr="00516269">
              <w:rPr>
                <w:rFonts w:asciiTheme="minorHAnsi" w:hAnsiTheme="minorHAns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05019A6C" w14:textId="77777777" w:rsidR="003F79AA" w:rsidRPr="00516269" w:rsidRDefault="003F79AA" w:rsidP="00ED7FCE">
            <w:pPr>
              <w:spacing w:after="120"/>
              <w:ind w:left="619" w:hanging="619"/>
              <w:jc w:val="both"/>
              <w:rPr>
                <w:rFonts w:asciiTheme="minorHAnsi" w:hAnsiTheme="minorHAnsi"/>
              </w:rPr>
            </w:pPr>
            <w:r w:rsidRPr="00516269">
              <w:rPr>
                <w:rFonts w:asciiTheme="minorHAnsi" w:hAnsiTheme="minorHAnsi"/>
              </w:rPr>
              <w:t>29.2</w:t>
            </w:r>
            <w:r w:rsidRPr="00516269">
              <w:rPr>
                <w:rFonts w:asciiTheme="minorHAnsi" w:hAnsiTheme="minorHAnsi"/>
              </w:rPr>
              <w:tab/>
            </w:r>
            <w:r w:rsidRPr="00516269">
              <w:rPr>
                <w:rFonts w:asciiTheme="minorHAnsi" w:hAnsiTheme="minorHAns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516269" w14:paraId="2096683A" w14:textId="77777777" w:rsidTr="00592B36">
        <w:tc>
          <w:tcPr>
            <w:tcW w:w="0" w:type="auto"/>
          </w:tcPr>
          <w:p w14:paraId="416DF88E" w14:textId="296ABCFC" w:rsidR="003F79AA" w:rsidRPr="00516269" w:rsidRDefault="003F79AA" w:rsidP="009160EC">
            <w:pPr>
              <w:pStyle w:val="SectionVHeading3"/>
              <w:spacing w:after="120"/>
              <w:rPr>
                <w:rFonts w:asciiTheme="minorHAnsi" w:hAnsiTheme="minorHAnsi"/>
              </w:rPr>
            </w:pPr>
            <w:bookmarkStart w:id="89" w:name="_Toc115774675"/>
            <w:r w:rsidRPr="00516269">
              <w:rPr>
                <w:rFonts w:asciiTheme="minorHAnsi" w:hAnsiTheme="minorHAnsi"/>
              </w:rPr>
              <w:t>30.</w:t>
            </w:r>
            <w:r w:rsidRPr="00516269">
              <w:rPr>
                <w:rFonts w:asciiTheme="minorHAnsi" w:hAnsiTheme="minorHAnsi"/>
              </w:rPr>
              <w:tab/>
              <w:t>Demoras ordenadas por el Gerente de Obras</w:t>
            </w:r>
            <w:bookmarkEnd w:id="89"/>
          </w:p>
        </w:tc>
        <w:tc>
          <w:tcPr>
            <w:tcW w:w="6992" w:type="dxa"/>
          </w:tcPr>
          <w:p w14:paraId="32E5450A" w14:textId="77777777" w:rsidR="003F79AA" w:rsidRPr="00516269" w:rsidRDefault="003F79AA" w:rsidP="00ED7FCE">
            <w:pPr>
              <w:spacing w:after="120"/>
              <w:ind w:left="619" w:hanging="619"/>
              <w:jc w:val="both"/>
              <w:rPr>
                <w:rFonts w:asciiTheme="minorHAnsi" w:hAnsiTheme="minorHAnsi"/>
              </w:rPr>
            </w:pPr>
            <w:r w:rsidRPr="00516269">
              <w:rPr>
                <w:rFonts w:asciiTheme="minorHAnsi" w:hAnsiTheme="minorHAnsi"/>
              </w:rPr>
              <w:t>30.1</w:t>
            </w:r>
            <w:r w:rsidRPr="00516269">
              <w:rPr>
                <w:rFonts w:asciiTheme="minorHAnsi" w:hAnsiTheme="minorHAnsi"/>
              </w:rPr>
              <w:tab/>
            </w:r>
            <w:r w:rsidRPr="00516269">
              <w:rPr>
                <w:rFonts w:asciiTheme="minorHAnsi" w:hAnsiTheme="minorHAnsi"/>
                <w:spacing w:val="-3"/>
              </w:rPr>
              <w:t>El Gerente de Obras podrá ordenar al Contratista que demore la iniciación o el avance de cualquier actividad comprendida en las Obras.</w:t>
            </w:r>
          </w:p>
        </w:tc>
      </w:tr>
      <w:tr w:rsidR="003F79AA" w:rsidRPr="00516269" w14:paraId="5CBEAD69" w14:textId="77777777" w:rsidTr="00592B36">
        <w:tc>
          <w:tcPr>
            <w:tcW w:w="0" w:type="auto"/>
          </w:tcPr>
          <w:p w14:paraId="45293982" w14:textId="569C25C4" w:rsidR="003F79AA" w:rsidRPr="00516269" w:rsidRDefault="003F79AA" w:rsidP="009160EC">
            <w:pPr>
              <w:pStyle w:val="SectionVHeading3"/>
              <w:spacing w:after="120"/>
              <w:rPr>
                <w:rFonts w:asciiTheme="minorHAnsi" w:hAnsiTheme="minorHAnsi"/>
              </w:rPr>
            </w:pPr>
            <w:bookmarkStart w:id="90" w:name="_Toc115774676"/>
            <w:r w:rsidRPr="00516269">
              <w:rPr>
                <w:rFonts w:asciiTheme="minorHAnsi" w:hAnsiTheme="minorHAnsi"/>
              </w:rPr>
              <w:t>31.</w:t>
            </w:r>
            <w:r w:rsidRPr="00516269">
              <w:rPr>
                <w:rFonts w:asciiTheme="minorHAnsi" w:hAnsiTheme="minorHAnsi"/>
              </w:rPr>
              <w:tab/>
              <w:t>Reuniones administrativas</w:t>
            </w:r>
            <w:bookmarkEnd w:id="90"/>
          </w:p>
        </w:tc>
        <w:tc>
          <w:tcPr>
            <w:tcW w:w="6992" w:type="dxa"/>
          </w:tcPr>
          <w:p w14:paraId="59901228" w14:textId="77777777" w:rsidR="003F79AA" w:rsidRPr="00516269" w:rsidRDefault="003F79AA" w:rsidP="00ED7FCE">
            <w:pPr>
              <w:spacing w:after="120"/>
              <w:ind w:left="619" w:hanging="619"/>
              <w:jc w:val="both"/>
              <w:rPr>
                <w:rFonts w:asciiTheme="minorHAnsi" w:hAnsiTheme="minorHAnsi"/>
                <w:spacing w:val="-3"/>
              </w:rPr>
            </w:pPr>
            <w:r w:rsidRPr="00516269">
              <w:rPr>
                <w:rFonts w:asciiTheme="minorHAnsi" w:hAnsiTheme="minorHAnsi"/>
              </w:rPr>
              <w:t>31.1</w:t>
            </w:r>
            <w:r w:rsidRPr="00516269">
              <w:rPr>
                <w:rFonts w:asciiTheme="minorHAnsi" w:hAnsiTheme="minorHAns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071571E2" w14:textId="77777777" w:rsidR="003F79AA" w:rsidRPr="00516269" w:rsidRDefault="003F79AA" w:rsidP="00ED7FCE">
            <w:pPr>
              <w:spacing w:after="120"/>
              <w:ind w:left="619" w:hanging="619"/>
              <w:jc w:val="both"/>
              <w:rPr>
                <w:rFonts w:asciiTheme="minorHAnsi" w:hAnsiTheme="minorHAnsi"/>
              </w:rPr>
            </w:pPr>
            <w:r w:rsidRPr="00516269">
              <w:rPr>
                <w:rFonts w:asciiTheme="minorHAnsi" w:hAnsiTheme="minorHAnsi"/>
              </w:rPr>
              <w:t>31.2</w:t>
            </w:r>
            <w:r w:rsidRPr="00516269">
              <w:rPr>
                <w:rFonts w:asciiTheme="minorHAnsi" w:hAnsiTheme="minorHAnsi"/>
              </w:rPr>
              <w:tab/>
            </w:r>
            <w:r w:rsidRPr="00516269">
              <w:rPr>
                <w:rFonts w:asciiTheme="minorHAnsi" w:hAnsiTheme="minorHAnsi"/>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516269" w14:paraId="26A7E497" w14:textId="77777777" w:rsidTr="00592B36">
        <w:tc>
          <w:tcPr>
            <w:tcW w:w="0" w:type="auto"/>
          </w:tcPr>
          <w:p w14:paraId="1A0F8BD5" w14:textId="05C71DDA" w:rsidR="003F79AA" w:rsidRPr="00516269" w:rsidRDefault="003F79AA" w:rsidP="009160EC">
            <w:pPr>
              <w:pStyle w:val="SectionVHeading3"/>
              <w:spacing w:after="120"/>
              <w:rPr>
                <w:rFonts w:asciiTheme="minorHAnsi" w:hAnsiTheme="minorHAnsi"/>
              </w:rPr>
            </w:pPr>
            <w:bookmarkStart w:id="91" w:name="_Toc115774677"/>
            <w:r w:rsidRPr="00516269">
              <w:rPr>
                <w:rFonts w:asciiTheme="minorHAnsi" w:hAnsiTheme="minorHAnsi"/>
              </w:rPr>
              <w:t>32.</w:t>
            </w:r>
            <w:r w:rsidRPr="00516269">
              <w:rPr>
                <w:rFonts w:asciiTheme="minorHAnsi" w:hAnsiTheme="minorHAnsi"/>
              </w:rPr>
              <w:tab/>
              <w:t>Advertencia Anticipada</w:t>
            </w:r>
            <w:bookmarkEnd w:id="91"/>
          </w:p>
        </w:tc>
        <w:tc>
          <w:tcPr>
            <w:tcW w:w="6992" w:type="dxa"/>
          </w:tcPr>
          <w:p w14:paraId="6174396D" w14:textId="1FA85CDD"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32.1</w:t>
            </w:r>
            <w:r w:rsidRPr="00516269">
              <w:rPr>
                <w:rFonts w:asciiTheme="minorHAnsi" w:hAnsiTheme="minorHAnsi"/>
              </w:rPr>
              <w:tab/>
              <w:t xml:space="preserve">El Contratista deberá advertir al Gerente de Obras lo antes posible sobre futuros posibles </w:t>
            </w:r>
            <w:r w:rsidR="00517E57" w:rsidRPr="00516269">
              <w:rPr>
                <w:rFonts w:asciiTheme="minorHAnsi" w:hAnsiTheme="minorHAnsi"/>
              </w:rPr>
              <w:t>eventos o</w:t>
            </w:r>
            <w:r w:rsidRPr="00516269">
              <w:rPr>
                <w:rFonts w:asciiTheme="minorHAnsi" w:hAnsiTheme="minorHAnsi"/>
              </w:rPr>
              <w:t xml:space="preserve">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2CBFCA3"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32.2</w:t>
            </w:r>
            <w:r w:rsidRPr="00516269">
              <w:rPr>
                <w:rFonts w:asciiTheme="minorHAnsi" w:hAnsiTheme="minorHAnsi"/>
              </w:rPr>
              <w:tab/>
            </w:r>
            <w:r w:rsidRPr="00516269">
              <w:rPr>
                <w:rFonts w:asciiTheme="minorHAnsi" w:hAnsiTheme="minorHAns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11F93380" w14:textId="77777777" w:rsidR="003F79AA" w:rsidRPr="00516269" w:rsidRDefault="003F79AA" w:rsidP="009160EC">
      <w:pPr>
        <w:pStyle w:val="SectionVHeading2"/>
        <w:spacing w:before="0" w:after="120"/>
        <w:rPr>
          <w:rFonts w:asciiTheme="minorHAnsi" w:hAnsiTheme="minorHAnsi"/>
          <w:sz w:val="24"/>
        </w:rPr>
      </w:pPr>
      <w:bookmarkStart w:id="92" w:name="_Toc115774678"/>
      <w:r w:rsidRPr="00516269">
        <w:rPr>
          <w:rFonts w:asciiTheme="minorHAnsi" w:hAnsiTheme="minorHAnsi"/>
          <w:sz w:val="24"/>
        </w:rPr>
        <w:t>C. Control de Calidad</w:t>
      </w:r>
      <w:bookmarkEnd w:id="92"/>
    </w:p>
    <w:tbl>
      <w:tblPr>
        <w:tblW w:w="9648" w:type="dxa"/>
        <w:tblLook w:val="0000" w:firstRow="0" w:lastRow="0" w:firstColumn="0" w:lastColumn="0" w:noHBand="0" w:noVBand="0"/>
      </w:tblPr>
      <w:tblGrid>
        <w:gridCol w:w="2402"/>
        <w:gridCol w:w="7246"/>
      </w:tblGrid>
      <w:tr w:rsidR="003F79AA" w:rsidRPr="00516269" w14:paraId="7D071B78" w14:textId="77777777">
        <w:tc>
          <w:tcPr>
            <w:tcW w:w="2402" w:type="dxa"/>
          </w:tcPr>
          <w:p w14:paraId="20396349" w14:textId="77777777" w:rsidR="003F79AA" w:rsidRPr="00516269" w:rsidRDefault="003F79AA" w:rsidP="00ED7FCE">
            <w:pPr>
              <w:pStyle w:val="SectionVHeading3"/>
              <w:spacing w:after="120"/>
              <w:rPr>
                <w:rFonts w:asciiTheme="minorHAnsi" w:hAnsiTheme="minorHAnsi"/>
              </w:rPr>
            </w:pPr>
            <w:bookmarkStart w:id="93" w:name="_Toc115774679"/>
            <w:r w:rsidRPr="00516269">
              <w:rPr>
                <w:rFonts w:asciiTheme="minorHAnsi" w:hAnsiTheme="minorHAnsi"/>
              </w:rPr>
              <w:t>33.</w:t>
            </w:r>
            <w:r w:rsidRPr="00516269">
              <w:rPr>
                <w:rFonts w:asciiTheme="minorHAnsi" w:hAnsiTheme="minorHAnsi"/>
              </w:rPr>
              <w:tab/>
              <w:t>Identificación de Defectos</w:t>
            </w:r>
            <w:bookmarkEnd w:id="93"/>
          </w:p>
        </w:tc>
        <w:tc>
          <w:tcPr>
            <w:tcW w:w="7246" w:type="dxa"/>
          </w:tcPr>
          <w:p w14:paraId="54A29A52"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33.1</w:t>
            </w:r>
            <w:r w:rsidRPr="00516269">
              <w:rPr>
                <w:rFonts w:asciiTheme="minorHAnsi" w:hAnsiTheme="minorHAnsi"/>
              </w:rPr>
              <w:tab/>
            </w:r>
            <w:r w:rsidRPr="00516269">
              <w:rPr>
                <w:rFonts w:asciiTheme="minorHAnsi" w:hAnsiTheme="minorHAns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516269" w14:paraId="3129DF90" w14:textId="77777777">
        <w:tc>
          <w:tcPr>
            <w:tcW w:w="2402" w:type="dxa"/>
          </w:tcPr>
          <w:p w14:paraId="14B5C913" w14:textId="77777777" w:rsidR="003F79AA" w:rsidRPr="00516269" w:rsidRDefault="003F79AA" w:rsidP="009160EC">
            <w:pPr>
              <w:pStyle w:val="SectionVHeading3"/>
              <w:spacing w:after="120"/>
              <w:rPr>
                <w:rFonts w:asciiTheme="minorHAnsi" w:hAnsiTheme="minorHAnsi"/>
              </w:rPr>
            </w:pPr>
            <w:bookmarkStart w:id="94" w:name="_Toc115774680"/>
            <w:r w:rsidRPr="00516269">
              <w:rPr>
                <w:rFonts w:asciiTheme="minorHAnsi" w:hAnsiTheme="minorHAnsi"/>
              </w:rPr>
              <w:t>34.</w:t>
            </w:r>
            <w:r w:rsidRPr="00516269">
              <w:rPr>
                <w:rFonts w:asciiTheme="minorHAnsi" w:hAnsiTheme="minorHAnsi"/>
              </w:rPr>
              <w:tab/>
              <w:t>Pruebas</w:t>
            </w:r>
            <w:bookmarkEnd w:id="94"/>
          </w:p>
        </w:tc>
        <w:tc>
          <w:tcPr>
            <w:tcW w:w="7246" w:type="dxa"/>
          </w:tcPr>
          <w:p w14:paraId="1CEFA8C2" w14:textId="77777777" w:rsidR="003F79AA" w:rsidRPr="00516269" w:rsidRDefault="003F79AA" w:rsidP="00ED7FCE">
            <w:pPr>
              <w:spacing w:after="120"/>
              <w:ind w:left="612" w:hanging="612"/>
              <w:jc w:val="both"/>
              <w:rPr>
                <w:rFonts w:asciiTheme="minorHAnsi" w:hAnsiTheme="minorHAnsi"/>
                <w:b/>
                <w:bCs/>
              </w:rPr>
            </w:pPr>
            <w:r w:rsidRPr="00516269">
              <w:rPr>
                <w:rFonts w:asciiTheme="minorHAnsi" w:hAnsiTheme="minorHAnsi"/>
              </w:rPr>
              <w:t>34.1</w:t>
            </w:r>
            <w:r w:rsidRPr="00516269">
              <w:rPr>
                <w:rFonts w:asciiTheme="minorHAnsi" w:hAnsiTheme="minorHAnsi"/>
                <w:b/>
                <w:bCs/>
              </w:rPr>
              <w:tab/>
            </w:r>
            <w:r w:rsidRPr="00516269">
              <w:rPr>
                <w:rFonts w:asciiTheme="minorHAnsi" w:hAnsiTheme="minorHAns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516269" w14:paraId="437852B1" w14:textId="77777777">
        <w:tc>
          <w:tcPr>
            <w:tcW w:w="2402" w:type="dxa"/>
          </w:tcPr>
          <w:p w14:paraId="2E725CEC" w14:textId="77777777" w:rsidR="003F79AA" w:rsidRPr="00516269" w:rsidRDefault="003F79AA" w:rsidP="009160EC">
            <w:pPr>
              <w:pStyle w:val="SectionVHeading3"/>
              <w:spacing w:after="120"/>
              <w:rPr>
                <w:rFonts w:asciiTheme="minorHAnsi" w:hAnsiTheme="minorHAnsi"/>
              </w:rPr>
            </w:pPr>
            <w:bookmarkStart w:id="95" w:name="_Toc115774681"/>
            <w:r w:rsidRPr="00516269">
              <w:rPr>
                <w:rFonts w:asciiTheme="minorHAnsi" w:hAnsiTheme="minorHAnsi"/>
              </w:rPr>
              <w:t>35.</w:t>
            </w:r>
            <w:r w:rsidRPr="00516269">
              <w:rPr>
                <w:rFonts w:asciiTheme="minorHAnsi" w:hAnsiTheme="minorHAnsi"/>
              </w:rPr>
              <w:tab/>
              <w:t>Corrección de Defectos</w:t>
            </w:r>
            <w:bookmarkEnd w:id="95"/>
          </w:p>
        </w:tc>
        <w:tc>
          <w:tcPr>
            <w:tcW w:w="7246" w:type="dxa"/>
          </w:tcPr>
          <w:p w14:paraId="746399C1" w14:textId="77777777" w:rsidR="003F79AA" w:rsidRPr="00516269" w:rsidRDefault="003F79AA" w:rsidP="00ED7FCE">
            <w:pPr>
              <w:spacing w:after="120"/>
              <w:ind w:left="612" w:hanging="612"/>
              <w:jc w:val="both"/>
              <w:rPr>
                <w:rFonts w:asciiTheme="minorHAnsi" w:hAnsiTheme="minorHAnsi"/>
                <w:spacing w:val="-3"/>
              </w:rPr>
            </w:pPr>
            <w:r w:rsidRPr="00516269">
              <w:rPr>
                <w:rFonts w:asciiTheme="minorHAnsi" w:hAnsiTheme="minorHAnsi"/>
              </w:rPr>
              <w:t>35.1</w:t>
            </w:r>
            <w:r w:rsidRPr="00516269">
              <w:rPr>
                <w:rFonts w:asciiTheme="minorHAnsi" w:hAnsiTheme="minorHAnsi"/>
                <w:b/>
                <w:bCs/>
              </w:rPr>
              <w:tab/>
            </w:r>
            <w:r w:rsidRPr="00516269">
              <w:rPr>
                <w:rFonts w:asciiTheme="minorHAnsi" w:hAnsiTheme="minorHAnsi"/>
                <w:spacing w:val="-3"/>
              </w:rPr>
              <w:t>El Gerente de Obras notificará al Contratista todos los defectos de que tenga conocimiento antes de que finalice el Período</w:t>
            </w:r>
            <w:r w:rsidRPr="00516269">
              <w:rPr>
                <w:rFonts w:asciiTheme="minorHAnsi" w:hAnsiTheme="minorHAnsi"/>
                <w:spacing w:val="-3"/>
              </w:rPr>
              <w:br/>
              <w:t xml:space="preserve">de Responsabilidad por Defectos, que se inicia en la fecha de terminación y </w:t>
            </w:r>
            <w:r w:rsidRPr="00516269">
              <w:rPr>
                <w:rFonts w:asciiTheme="minorHAnsi" w:hAnsiTheme="minorHAnsi"/>
                <w:b/>
                <w:bCs/>
                <w:spacing w:val="-3"/>
              </w:rPr>
              <w:t>se define en</w:t>
            </w:r>
            <w:r w:rsidRPr="00516269">
              <w:rPr>
                <w:rFonts w:asciiTheme="minorHAnsi" w:hAnsiTheme="minorHAnsi"/>
                <w:spacing w:val="-3"/>
              </w:rPr>
              <w:t xml:space="preserve"> </w:t>
            </w:r>
            <w:r w:rsidRPr="00516269">
              <w:rPr>
                <w:rFonts w:asciiTheme="minorHAnsi" w:hAnsiTheme="minorHAnsi"/>
                <w:b/>
                <w:bCs/>
                <w:spacing w:val="-3"/>
              </w:rPr>
              <w:t>las CEC</w:t>
            </w:r>
            <w:r w:rsidRPr="00516269">
              <w:rPr>
                <w:rFonts w:asciiTheme="minorHAnsi" w:hAnsiTheme="minorHAnsi"/>
                <w:spacing w:val="-3"/>
              </w:rPr>
              <w:t>.  El Período de Responsabilidad por Defectos se prorrogará mientras queden defectos por corregir.</w:t>
            </w:r>
          </w:p>
          <w:p w14:paraId="2C0E8104"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35.2</w:t>
            </w:r>
            <w:r w:rsidRPr="00516269">
              <w:rPr>
                <w:rFonts w:asciiTheme="minorHAnsi" w:hAnsiTheme="minorHAnsi"/>
              </w:rPr>
              <w:tab/>
            </w:r>
            <w:r w:rsidRPr="00516269">
              <w:rPr>
                <w:rFonts w:asciiTheme="minorHAnsi" w:hAnsiTheme="minorHAnsi"/>
                <w:spacing w:val="-3"/>
              </w:rPr>
              <w:t>Cada vez que se notifique un defecto, el Contratista lo corregirá dentro del plazo especificado en la notificación del Gerente de Obras.</w:t>
            </w:r>
          </w:p>
        </w:tc>
      </w:tr>
      <w:tr w:rsidR="003F79AA" w:rsidRPr="00516269" w14:paraId="419C6BA1" w14:textId="77777777">
        <w:tc>
          <w:tcPr>
            <w:tcW w:w="2402" w:type="dxa"/>
          </w:tcPr>
          <w:p w14:paraId="7A091AC7" w14:textId="77777777" w:rsidR="003F79AA" w:rsidRPr="00516269" w:rsidRDefault="003F79AA" w:rsidP="009160EC">
            <w:pPr>
              <w:pStyle w:val="SectionVHeading3"/>
              <w:spacing w:after="120"/>
              <w:rPr>
                <w:rFonts w:asciiTheme="minorHAnsi" w:hAnsiTheme="minorHAnsi"/>
              </w:rPr>
            </w:pPr>
            <w:bookmarkStart w:id="96" w:name="_Toc115774682"/>
            <w:r w:rsidRPr="00516269">
              <w:rPr>
                <w:rFonts w:asciiTheme="minorHAnsi" w:hAnsiTheme="minorHAnsi"/>
              </w:rPr>
              <w:t>36.</w:t>
            </w:r>
            <w:r w:rsidRPr="00516269">
              <w:rPr>
                <w:rFonts w:asciiTheme="minorHAnsi" w:hAnsiTheme="minorHAnsi"/>
              </w:rPr>
              <w:tab/>
              <w:t>Defectos no corregidos</w:t>
            </w:r>
            <w:bookmarkEnd w:id="96"/>
          </w:p>
        </w:tc>
        <w:tc>
          <w:tcPr>
            <w:tcW w:w="7246" w:type="dxa"/>
          </w:tcPr>
          <w:p w14:paraId="4A553343" w14:textId="77777777" w:rsidR="003F79AA" w:rsidRPr="00516269" w:rsidRDefault="003F79AA" w:rsidP="00ED7FCE">
            <w:pPr>
              <w:spacing w:after="120"/>
              <w:ind w:left="612" w:hanging="612"/>
              <w:jc w:val="both"/>
              <w:rPr>
                <w:rFonts w:asciiTheme="minorHAnsi" w:hAnsiTheme="minorHAnsi"/>
              </w:rPr>
            </w:pPr>
            <w:r w:rsidRPr="00516269">
              <w:rPr>
                <w:rFonts w:asciiTheme="minorHAnsi" w:hAnsiTheme="minorHAnsi"/>
              </w:rPr>
              <w:t>36.1</w:t>
            </w:r>
            <w:r w:rsidRPr="00516269">
              <w:rPr>
                <w:rFonts w:asciiTheme="minorHAnsi" w:hAnsiTheme="minorHAnsi"/>
              </w:rPr>
              <w:tab/>
            </w:r>
            <w:r w:rsidRPr="00516269">
              <w:rPr>
                <w:rFonts w:asciiTheme="minorHAnsi" w:hAnsiTheme="minorHAnsi"/>
                <w:spacing w:val="-3"/>
              </w:rPr>
              <w:t>Si el Contratista no ha corregido un defecto dentro del plazo especificado en la notificación del Gerente de Obras, este último estimará el precio de la corrección del defecto, y el Contratista deberá pagar dicho monto.</w:t>
            </w:r>
          </w:p>
        </w:tc>
      </w:tr>
    </w:tbl>
    <w:p w14:paraId="28D9D49C" w14:textId="77777777" w:rsidR="003F79AA" w:rsidRPr="00516269" w:rsidRDefault="003F79AA" w:rsidP="009160EC">
      <w:pPr>
        <w:pStyle w:val="SectionVHeading2"/>
        <w:spacing w:before="0" w:after="120"/>
        <w:rPr>
          <w:rFonts w:asciiTheme="minorHAnsi" w:hAnsiTheme="minorHAnsi"/>
          <w:sz w:val="24"/>
        </w:rPr>
      </w:pPr>
      <w:bookmarkStart w:id="97" w:name="_Toc115774683"/>
      <w:r w:rsidRPr="00516269">
        <w:rPr>
          <w:rFonts w:asciiTheme="minorHAnsi" w:hAnsiTheme="minorHAnsi"/>
          <w:sz w:val="24"/>
        </w:rPr>
        <w:t>D. Control de Costos</w:t>
      </w:r>
      <w:bookmarkEnd w:id="97"/>
    </w:p>
    <w:tbl>
      <w:tblPr>
        <w:tblW w:w="0" w:type="auto"/>
        <w:tblLook w:val="0000" w:firstRow="0" w:lastRow="0" w:firstColumn="0" w:lastColumn="0" w:noHBand="0" w:noVBand="0"/>
      </w:tblPr>
      <w:tblGrid>
        <w:gridCol w:w="2432"/>
        <w:gridCol w:w="6928"/>
      </w:tblGrid>
      <w:tr w:rsidR="003F79AA" w:rsidRPr="00516269" w14:paraId="338A8808" w14:textId="77777777">
        <w:tc>
          <w:tcPr>
            <w:tcW w:w="2448" w:type="dxa"/>
          </w:tcPr>
          <w:p w14:paraId="47BE2556" w14:textId="77777777" w:rsidR="003F79AA" w:rsidRPr="00516269" w:rsidRDefault="003F79AA" w:rsidP="00ED7FCE">
            <w:pPr>
              <w:pStyle w:val="SectionVHeading3"/>
              <w:spacing w:after="120"/>
              <w:rPr>
                <w:rFonts w:asciiTheme="minorHAnsi" w:hAnsiTheme="minorHAnsi"/>
              </w:rPr>
            </w:pPr>
            <w:bookmarkStart w:id="98" w:name="_Toc115774684"/>
            <w:r w:rsidRPr="00516269">
              <w:rPr>
                <w:rFonts w:asciiTheme="minorHAnsi" w:hAnsiTheme="minorHAnsi"/>
              </w:rPr>
              <w:t>37.</w:t>
            </w:r>
            <w:r w:rsidRPr="00516269">
              <w:rPr>
                <w:rFonts w:asciiTheme="minorHAnsi" w:hAnsiTheme="minorHAnsi"/>
              </w:rPr>
              <w:tab/>
              <w:t>Lista de Cantidades</w:t>
            </w:r>
            <w:r w:rsidRPr="00516269">
              <w:rPr>
                <w:rStyle w:val="Refdenotaalpie"/>
                <w:rFonts w:asciiTheme="minorHAnsi" w:hAnsiTheme="minorHAnsi"/>
                <w:b w:val="0"/>
                <w:bCs w:val="0"/>
              </w:rPr>
              <w:footnoteReference w:id="30"/>
            </w:r>
            <w:bookmarkEnd w:id="98"/>
          </w:p>
        </w:tc>
        <w:tc>
          <w:tcPr>
            <w:tcW w:w="7128" w:type="dxa"/>
          </w:tcPr>
          <w:p w14:paraId="64AB24B7" w14:textId="1F8715F1" w:rsidR="003F79AA" w:rsidRPr="00516269" w:rsidRDefault="003F79AA" w:rsidP="00ED7FCE">
            <w:pPr>
              <w:spacing w:after="120"/>
              <w:ind w:left="619" w:hanging="619"/>
              <w:rPr>
                <w:rFonts w:asciiTheme="minorHAnsi" w:hAnsiTheme="minorHAnsi"/>
                <w:spacing w:val="-3"/>
              </w:rPr>
            </w:pPr>
            <w:r w:rsidRPr="00516269">
              <w:rPr>
                <w:rFonts w:asciiTheme="minorHAnsi" w:hAnsiTheme="minorHAnsi"/>
                <w:spacing w:val="-3"/>
              </w:rPr>
              <w:t>37.1</w:t>
            </w:r>
            <w:r w:rsidRPr="00516269">
              <w:rPr>
                <w:rFonts w:asciiTheme="minorHAnsi" w:hAnsiTheme="minorHAnsi"/>
                <w:spacing w:val="-3"/>
              </w:rPr>
              <w:tab/>
              <w:t xml:space="preserve">La </w:t>
            </w:r>
            <w:r w:rsidR="00517E57" w:rsidRPr="00516269">
              <w:rPr>
                <w:rFonts w:asciiTheme="minorHAnsi" w:hAnsiTheme="minorHAnsi"/>
                <w:spacing w:val="-3"/>
              </w:rPr>
              <w:t>Lista de</w:t>
            </w:r>
            <w:r w:rsidRPr="00516269">
              <w:rPr>
                <w:rFonts w:asciiTheme="minorHAnsi" w:hAnsiTheme="minorHAnsi"/>
                <w:spacing w:val="-3"/>
              </w:rPr>
              <w:t xml:space="preserve"> cantidades deberá contener los rubros correspondientes a la construcción, el montaje, las pruebas y los trabajos de puesta en servicio que deba ejecutar el Contratista.</w:t>
            </w:r>
          </w:p>
          <w:p w14:paraId="14AC5D78" w14:textId="77777777" w:rsidR="003F79AA" w:rsidRPr="00516269" w:rsidRDefault="003F79AA" w:rsidP="00ED7FCE">
            <w:pPr>
              <w:suppressAutoHyphens/>
              <w:spacing w:after="120"/>
              <w:ind w:left="619" w:hanging="619"/>
              <w:jc w:val="both"/>
              <w:rPr>
                <w:rFonts w:asciiTheme="minorHAnsi" w:hAnsiTheme="minorHAnsi"/>
              </w:rPr>
            </w:pPr>
            <w:r w:rsidRPr="00516269">
              <w:rPr>
                <w:rFonts w:asciiTheme="minorHAnsi" w:hAnsiTheme="minorHAnsi"/>
              </w:rPr>
              <w:t>37.2</w:t>
            </w:r>
            <w:r w:rsidRPr="00516269">
              <w:rPr>
                <w:rFonts w:asciiTheme="minorHAnsi" w:hAnsiTheme="minorHAnsi"/>
              </w:rPr>
              <w:tab/>
              <w:t xml:space="preserve">La Lista de Cantidades se </w:t>
            </w:r>
            <w:r w:rsidRPr="00516269">
              <w:rPr>
                <w:rFonts w:asciiTheme="minorHAnsi" w:hAnsiTheme="minorHAnsi"/>
                <w:spacing w:val="-3"/>
              </w:rPr>
              <w:t>usa para calcular el Precio del Contrato. Al Contratista se le paga por la cantidad de trabajo realizado al precio unitario especificado para cada rubro en la Lista de Cantidades.</w:t>
            </w:r>
          </w:p>
        </w:tc>
      </w:tr>
      <w:tr w:rsidR="003F79AA" w:rsidRPr="00516269" w14:paraId="300C00BE" w14:textId="77777777">
        <w:tc>
          <w:tcPr>
            <w:tcW w:w="2448" w:type="dxa"/>
          </w:tcPr>
          <w:p w14:paraId="649160AA" w14:textId="77777777" w:rsidR="003F79AA" w:rsidRPr="00516269" w:rsidRDefault="003F79AA" w:rsidP="009160EC">
            <w:pPr>
              <w:pStyle w:val="SectionVHeading3"/>
              <w:spacing w:after="120"/>
              <w:rPr>
                <w:rFonts w:asciiTheme="minorHAnsi" w:hAnsiTheme="minorHAnsi"/>
              </w:rPr>
            </w:pPr>
            <w:bookmarkStart w:id="99" w:name="_Toc115774685"/>
            <w:r w:rsidRPr="00516269">
              <w:rPr>
                <w:rFonts w:asciiTheme="minorHAnsi" w:hAnsiTheme="minorHAnsi"/>
              </w:rPr>
              <w:t>38.</w:t>
            </w:r>
            <w:r w:rsidRPr="00516269">
              <w:rPr>
                <w:rFonts w:asciiTheme="minorHAnsi" w:hAnsiTheme="minorHAnsi"/>
              </w:rPr>
              <w:tab/>
              <w:t>Modificaciones en las Cantidades</w:t>
            </w:r>
            <w:r w:rsidRPr="00516269">
              <w:rPr>
                <w:rStyle w:val="Refdenotaalpie"/>
                <w:rFonts w:asciiTheme="minorHAnsi" w:hAnsiTheme="minorHAnsi"/>
                <w:b w:val="0"/>
                <w:bCs w:val="0"/>
              </w:rPr>
              <w:footnoteReference w:id="31"/>
            </w:r>
            <w:bookmarkEnd w:id="99"/>
          </w:p>
        </w:tc>
        <w:tc>
          <w:tcPr>
            <w:tcW w:w="7128" w:type="dxa"/>
          </w:tcPr>
          <w:p w14:paraId="383637B8" w14:textId="583AB586" w:rsidR="003F79AA" w:rsidRPr="00516269" w:rsidRDefault="003F79AA" w:rsidP="00ED7FCE">
            <w:pPr>
              <w:pStyle w:val="Outline"/>
              <w:spacing w:before="0" w:after="120"/>
              <w:ind w:left="619" w:hanging="619"/>
              <w:jc w:val="both"/>
              <w:rPr>
                <w:rFonts w:asciiTheme="minorHAnsi" w:hAnsiTheme="minorHAnsi"/>
                <w:spacing w:val="-3"/>
                <w:szCs w:val="24"/>
                <w:lang w:val="es-ES_tradnl"/>
              </w:rPr>
            </w:pPr>
            <w:r w:rsidRPr="00516269">
              <w:rPr>
                <w:rFonts w:asciiTheme="minorHAnsi" w:hAnsiTheme="minorHAnsi"/>
                <w:kern w:val="0"/>
                <w:szCs w:val="24"/>
                <w:lang w:val="es-ES_tradnl"/>
              </w:rPr>
              <w:t>38.1</w:t>
            </w:r>
            <w:r w:rsidRPr="00516269">
              <w:rPr>
                <w:rFonts w:asciiTheme="minorHAnsi" w:hAnsiTheme="minorHAnsi"/>
                <w:kern w:val="0"/>
                <w:szCs w:val="24"/>
                <w:lang w:val="es-ES_tradnl"/>
              </w:rPr>
              <w:tab/>
            </w:r>
            <w:r w:rsidRPr="00516269">
              <w:rPr>
                <w:rFonts w:asciiTheme="minorHAnsi" w:hAnsiTheme="minorHAnsi"/>
                <w:spacing w:val="-3"/>
                <w:szCs w:val="24"/>
                <w:lang w:val="es-ES_tradnl"/>
              </w:rPr>
              <w:t>Si la cantidad final de los trabajo</w:t>
            </w:r>
            <w:r w:rsidR="00C8129B" w:rsidRPr="00516269">
              <w:rPr>
                <w:rFonts w:asciiTheme="minorHAnsi" w:hAnsiTheme="minorHAnsi"/>
                <w:spacing w:val="-3"/>
                <w:szCs w:val="24"/>
                <w:lang w:val="es-ES_tradnl"/>
              </w:rPr>
              <w:t>s</w:t>
            </w:r>
            <w:r w:rsidRPr="00516269">
              <w:rPr>
                <w:rFonts w:asciiTheme="minorHAnsi" w:hAnsiTheme="minorHAnsi"/>
                <w:spacing w:val="-3"/>
                <w:szCs w:val="24"/>
                <w:lang w:val="es-ES_tradnl"/>
              </w:rPr>
              <w:t xml:space="preserve"> ejecutado</w:t>
            </w:r>
            <w:r w:rsidR="00C8129B" w:rsidRPr="00516269">
              <w:rPr>
                <w:rFonts w:asciiTheme="minorHAnsi" w:hAnsiTheme="minorHAnsi"/>
                <w:spacing w:val="-3"/>
                <w:szCs w:val="24"/>
                <w:lang w:val="es-ES_tradnl"/>
              </w:rPr>
              <w:t>s</w:t>
            </w:r>
            <w:r w:rsidRPr="00516269">
              <w:rPr>
                <w:rFonts w:asciiTheme="minorHAnsi" w:hAnsiTheme="minorHAnsi"/>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13045F25" w14:textId="77777777" w:rsidR="003F79AA" w:rsidRPr="00516269" w:rsidRDefault="003F79AA" w:rsidP="00ED7FCE">
            <w:pPr>
              <w:pStyle w:val="Outline"/>
              <w:spacing w:before="0" w:after="120"/>
              <w:ind w:left="619" w:hanging="619"/>
              <w:jc w:val="both"/>
              <w:rPr>
                <w:rFonts w:asciiTheme="minorHAnsi" w:hAnsiTheme="minorHAnsi"/>
                <w:spacing w:val="-3"/>
                <w:szCs w:val="24"/>
                <w:lang w:val="es-ES_tradnl"/>
              </w:rPr>
            </w:pPr>
            <w:r w:rsidRPr="00516269">
              <w:rPr>
                <w:rFonts w:asciiTheme="minorHAnsi" w:hAnsiTheme="minorHAnsi"/>
                <w:kern w:val="0"/>
                <w:szCs w:val="24"/>
                <w:lang w:val="es-ES_tradnl"/>
              </w:rPr>
              <w:t>38.2</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9C2C4FE" w14:textId="77777777" w:rsidR="003F79AA" w:rsidRPr="00516269" w:rsidRDefault="003F79AA" w:rsidP="00ED7FCE">
            <w:pPr>
              <w:suppressAutoHyphens/>
              <w:spacing w:after="120"/>
              <w:ind w:left="619" w:hanging="619"/>
              <w:jc w:val="both"/>
              <w:rPr>
                <w:rFonts w:asciiTheme="minorHAnsi" w:hAnsiTheme="minorHAnsi"/>
              </w:rPr>
            </w:pPr>
            <w:r w:rsidRPr="00516269">
              <w:rPr>
                <w:rFonts w:asciiTheme="minorHAnsi" w:hAnsiTheme="minorHAnsi"/>
              </w:rPr>
              <w:t>38.3</w:t>
            </w:r>
            <w:r w:rsidRPr="00516269">
              <w:rPr>
                <w:rFonts w:asciiTheme="minorHAnsi" w:hAnsiTheme="minorHAnsi"/>
              </w:rPr>
              <w:tab/>
              <w:t>Si el Gerente de Obras lo solicita, el Contratista deberá proporcionarle un desglose de los costos correspondientes a cualquier precio que conste en la Lista de Cantidades.</w:t>
            </w:r>
          </w:p>
        </w:tc>
      </w:tr>
      <w:tr w:rsidR="003F79AA" w:rsidRPr="00516269" w14:paraId="5EFCAAAE" w14:textId="77777777">
        <w:tc>
          <w:tcPr>
            <w:tcW w:w="2448" w:type="dxa"/>
          </w:tcPr>
          <w:p w14:paraId="578542E7" w14:textId="77777777" w:rsidR="003F79AA" w:rsidRPr="00516269" w:rsidRDefault="003F79AA" w:rsidP="009160EC">
            <w:pPr>
              <w:pStyle w:val="SectionVHeading3"/>
              <w:spacing w:after="120"/>
              <w:rPr>
                <w:rFonts w:asciiTheme="minorHAnsi" w:hAnsiTheme="minorHAnsi"/>
              </w:rPr>
            </w:pPr>
            <w:bookmarkStart w:id="100" w:name="_Toc115774686"/>
            <w:r w:rsidRPr="00516269">
              <w:rPr>
                <w:rFonts w:asciiTheme="minorHAnsi" w:hAnsiTheme="minorHAnsi"/>
              </w:rPr>
              <w:t>39.</w:t>
            </w:r>
            <w:r w:rsidRPr="00516269">
              <w:rPr>
                <w:rFonts w:asciiTheme="minorHAnsi" w:hAnsiTheme="minorHAnsi"/>
              </w:rPr>
              <w:tab/>
              <w:t>Variaciones</w:t>
            </w:r>
            <w:bookmarkEnd w:id="100"/>
          </w:p>
        </w:tc>
        <w:tc>
          <w:tcPr>
            <w:tcW w:w="7128" w:type="dxa"/>
          </w:tcPr>
          <w:p w14:paraId="2E647581" w14:textId="77777777" w:rsidR="003F79AA" w:rsidRPr="00516269" w:rsidRDefault="003F79AA" w:rsidP="00ED7FCE">
            <w:pPr>
              <w:pStyle w:val="Outline"/>
              <w:spacing w:before="0" w:after="120"/>
              <w:ind w:left="619" w:hanging="619"/>
              <w:jc w:val="both"/>
              <w:rPr>
                <w:rFonts w:asciiTheme="minorHAnsi" w:hAnsiTheme="minorHAnsi"/>
                <w:kern w:val="0"/>
                <w:szCs w:val="24"/>
                <w:lang w:val="es-ES_tradnl"/>
              </w:rPr>
            </w:pPr>
            <w:r w:rsidRPr="00516269">
              <w:rPr>
                <w:rFonts w:asciiTheme="minorHAnsi" w:hAnsiTheme="minorHAnsi"/>
                <w:kern w:val="0"/>
                <w:szCs w:val="24"/>
                <w:lang w:val="es-ES_tradnl"/>
              </w:rPr>
              <w:t>39.1</w:t>
            </w:r>
            <w:r w:rsidRPr="00516269">
              <w:rPr>
                <w:rFonts w:asciiTheme="minorHAnsi" w:hAnsiTheme="minorHAnsi"/>
                <w:kern w:val="0"/>
                <w:szCs w:val="24"/>
                <w:lang w:val="es-ES_tradnl"/>
              </w:rPr>
              <w:tab/>
            </w:r>
            <w:r w:rsidRPr="00516269">
              <w:rPr>
                <w:rFonts w:asciiTheme="minorHAnsi" w:hAnsiTheme="minorHAnsi"/>
                <w:spacing w:val="-3"/>
                <w:szCs w:val="24"/>
                <w:lang w:val="es-ES_tradnl"/>
              </w:rPr>
              <w:t>Todas las Variaciones deberán incluirse en los Programas</w:t>
            </w:r>
            <w:r w:rsidRPr="00516269">
              <w:rPr>
                <w:rStyle w:val="Refdenotaalpie"/>
                <w:rFonts w:asciiTheme="minorHAnsi" w:hAnsiTheme="minorHAnsi"/>
                <w:spacing w:val="-3"/>
                <w:szCs w:val="24"/>
                <w:lang w:val="es-ES_tradnl"/>
              </w:rPr>
              <w:footnoteReference w:id="32"/>
            </w:r>
            <w:r w:rsidRPr="00516269">
              <w:rPr>
                <w:rFonts w:asciiTheme="minorHAnsi" w:hAnsiTheme="minorHAnsi"/>
                <w:spacing w:val="-3"/>
                <w:szCs w:val="24"/>
                <w:lang w:val="es-ES_tradnl"/>
              </w:rPr>
              <w:t xml:space="preserve"> actualizados que presente el Contratista.</w:t>
            </w:r>
          </w:p>
        </w:tc>
      </w:tr>
      <w:tr w:rsidR="003F79AA" w:rsidRPr="00516269" w14:paraId="27C8E153" w14:textId="77777777">
        <w:tc>
          <w:tcPr>
            <w:tcW w:w="2448" w:type="dxa"/>
          </w:tcPr>
          <w:p w14:paraId="1E2CC6BB" w14:textId="77777777" w:rsidR="003F79AA" w:rsidRPr="00516269" w:rsidRDefault="003F79AA" w:rsidP="009160EC">
            <w:pPr>
              <w:pStyle w:val="SectionVHeading3"/>
              <w:spacing w:after="120"/>
              <w:rPr>
                <w:rFonts w:asciiTheme="minorHAnsi" w:hAnsiTheme="minorHAnsi"/>
              </w:rPr>
            </w:pPr>
            <w:bookmarkStart w:id="101" w:name="_Toc115774687"/>
            <w:r w:rsidRPr="00516269">
              <w:rPr>
                <w:rFonts w:asciiTheme="minorHAnsi" w:hAnsiTheme="minorHAnsi"/>
              </w:rPr>
              <w:t>40.</w:t>
            </w:r>
            <w:r w:rsidRPr="00516269">
              <w:rPr>
                <w:rFonts w:asciiTheme="minorHAnsi" w:hAnsiTheme="minorHAnsi"/>
              </w:rPr>
              <w:tab/>
              <w:t>Pagos de las Variaciones</w:t>
            </w:r>
            <w:bookmarkEnd w:id="101"/>
          </w:p>
        </w:tc>
        <w:tc>
          <w:tcPr>
            <w:tcW w:w="7128" w:type="dxa"/>
          </w:tcPr>
          <w:p w14:paraId="36D0AE87"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40.1</w:t>
            </w:r>
            <w:r w:rsidRPr="00516269">
              <w:rPr>
                <w:rFonts w:asciiTheme="minorHAnsi" w:hAnsiTheme="minorHAnsi"/>
                <w:kern w:val="0"/>
                <w:szCs w:val="24"/>
                <w:lang w:val="es-ES_tradnl"/>
              </w:rPr>
              <w:tab/>
              <w:t>C</w:t>
            </w:r>
            <w:r w:rsidRPr="00516269">
              <w:rPr>
                <w:rFonts w:asciiTheme="minorHAnsi" w:hAnsiTheme="minorHAnsi"/>
                <w:spacing w:val="-3"/>
                <w:szCs w:val="24"/>
                <w:lang w:val="es-ES_tradnl"/>
              </w:rPr>
              <w:t>uando el Gerente de Obras la solicite,</w:t>
            </w:r>
            <w:r w:rsidRPr="00516269">
              <w:rPr>
                <w:rFonts w:asciiTheme="minorHAnsi" w:hAnsiTheme="minorHAnsi"/>
                <w:kern w:val="0"/>
                <w:szCs w:val="24"/>
                <w:lang w:val="es-ES_tradnl"/>
              </w:rPr>
              <w:t xml:space="preserve"> el Contratista deberá presentarle </w:t>
            </w:r>
            <w:r w:rsidRPr="00516269">
              <w:rPr>
                <w:rFonts w:asciiTheme="minorHAnsi" w:hAnsiTheme="minorHAns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7EC44C87" w14:textId="77777777" w:rsidR="003F79AA" w:rsidRPr="00516269" w:rsidRDefault="003F79AA" w:rsidP="00ED7FCE">
            <w:pPr>
              <w:pStyle w:val="Outline"/>
              <w:spacing w:before="0" w:after="120"/>
              <w:ind w:left="612" w:hanging="612"/>
              <w:jc w:val="both"/>
              <w:rPr>
                <w:rFonts w:asciiTheme="minorHAnsi" w:hAnsiTheme="minorHAnsi"/>
                <w:spacing w:val="-3"/>
                <w:szCs w:val="24"/>
                <w:lang w:val="es-ES_tradnl"/>
              </w:rPr>
            </w:pPr>
            <w:r w:rsidRPr="00516269">
              <w:rPr>
                <w:rFonts w:asciiTheme="minorHAnsi" w:hAnsiTheme="minorHAnsi"/>
                <w:kern w:val="0"/>
                <w:szCs w:val="24"/>
                <w:lang w:val="es-ES_tradnl"/>
              </w:rPr>
              <w:t>40.2</w:t>
            </w:r>
            <w:r w:rsidRPr="00516269">
              <w:rPr>
                <w:rFonts w:asciiTheme="minorHAnsi" w:hAnsiTheme="minorHAnsi"/>
                <w:kern w:val="0"/>
                <w:szCs w:val="24"/>
                <w:lang w:val="es-ES_tradnl"/>
              </w:rPr>
              <w:tab/>
            </w:r>
            <w:r w:rsidRPr="00516269">
              <w:rPr>
                <w:rFonts w:asciiTheme="minorHAnsi" w:hAnsiTheme="minorHAnsi"/>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516269">
              <w:rPr>
                <w:rStyle w:val="Refdenotaalpie"/>
                <w:rFonts w:asciiTheme="minorHAnsi" w:hAnsiTheme="minorHAnsi"/>
                <w:spacing w:val="-3"/>
                <w:szCs w:val="24"/>
                <w:lang w:val="es-ES_tradnl"/>
              </w:rPr>
              <w:footnoteReference w:id="33"/>
            </w:r>
          </w:p>
          <w:p w14:paraId="4BB8CEEE"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rPr>
              <w:t>40.3</w:t>
            </w:r>
            <w:r w:rsidRPr="00516269">
              <w:rPr>
                <w:rFonts w:asciiTheme="minorHAnsi" w:hAnsiTheme="minorHAnsi"/>
              </w:rPr>
              <w:tab/>
            </w:r>
            <w:r w:rsidRPr="00516269">
              <w:rPr>
                <w:rFonts w:asciiTheme="minorHAnsi" w:hAnsiTheme="minorHAns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0BE74BEB" w14:textId="77777777" w:rsidR="003F79AA" w:rsidRPr="00516269" w:rsidRDefault="003F79AA" w:rsidP="00ED7FCE">
            <w:pPr>
              <w:tabs>
                <w:tab w:val="left" w:pos="502"/>
                <w:tab w:val="left" w:pos="1938"/>
                <w:tab w:val="left" w:pos="2586"/>
                <w:tab w:val="left" w:pos="2880"/>
              </w:tabs>
              <w:suppressAutoHyphens/>
              <w:spacing w:after="120"/>
              <w:ind w:left="612" w:hanging="612"/>
              <w:jc w:val="both"/>
              <w:rPr>
                <w:rFonts w:asciiTheme="minorHAnsi" w:hAnsiTheme="minorHAnsi"/>
                <w:spacing w:val="-3"/>
              </w:rPr>
            </w:pPr>
            <w:r w:rsidRPr="00516269">
              <w:rPr>
                <w:rFonts w:asciiTheme="minorHAnsi" w:hAnsiTheme="minorHAnsi"/>
                <w:spacing w:val="-3"/>
              </w:rPr>
              <w:t>40.4</w:t>
            </w:r>
            <w:r w:rsidRPr="00516269">
              <w:rPr>
                <w:rFonts w:asciiTheme="minorHAnsi" w:hAnsiTheme="minorHAnsi"/>
                <w:spacing w:val="-3"/>
              </w:rPr>
              <w:tab/>
              <w:t>Si el Gerente de Obras decide que la urgencia de la Variación no permite obtener y analizar una cotización sin demorar los trabajos, no se solicitará cotización alguna y la Variación se considerará como un Evento Compensable.</w:t>
            </w:r>
          </w:p>
          <w:p w14:paraId="4358267A" w14:textId="77777777" w:rsidR="003F79AA" w:rsidRPr="00516269" w:rsidRDefault="003F79AA" w:rsidP="00ED7FCE">
            <w:pPr>
              <w:tabs>
                <w:tab w:val="left" w:pos="1938"/>
                <w:tab w:val="left" w:pos="2586"/>
                <w:tab w:val="left" w:pos="2880"/>
              </w:tabs>
              <w:suppressAutoHyphens/>
              <w:spacing w:after="120"/>
              <w:ind w:left="612" w:hanging="612"/>
              <w:jc w:val="both"/>
              <w:rPr>
                <w:rFonts w:asciiTheme="minorHAnsi" w:hAnsiTheme="minorHAnsi"/>
              </w:rPr>
            </w:pPr>
            <w:r w:rsidRPr="00516269">
              <w:rPr>
                <w:rFonts w:asciiTheme="minorHAnsi" w:hAnsiTheme="minorHAnsi"/>
              </w:rPr>
              <w:t>40.5</w:t>
            </w:r>
            <w:r w:rsidRPr="00516269">
              <w:rPr>
                <w:rFonts w:asciiTheme="minorHAnsi" w:hAnsiTheme="minorHAnsi"/>
              </w:rPr>
              <w:tab/>
              <w:t>El Contratista no tendrá derecho al pago de costos adicionales que podrían haberse evitado si hubiese hecho la Advertencia Anticipada pertinente.</w:t>
            </w:r>
          </w:p>
        </w:tc>
      </w:tr>
      <w:tr w:rsidR="003F79AA" w:rsidRPr="00516269" w14:paraId="697EEC40" w14:textId="77777777">
        <w:tc>
          <w:tcPr>
            <w:tcW w:w="2448" w:type="dxa"/>
          </w:tcPr>
          <w:p w14:paraId="6079002C" w14:textId="77777777" w:rsidR="003F79AA" w:rsidRPr="00516269" w:rsidRDefault="003F79AA" w:rsidP="009160EC">
            <w:pPr>
              <w:pStyle w:val="SectionVHeading3"/>
              <w:spacing w:after="120"/>
              <w:rPr>
                <w:rFonts w:asciiTheme="minorHAnsi" w:hAnsiTheme="minorHAnsi"/>
              </w:rPr>
            </w:pPr>
            <w:bookmarkStart w:id="102" w:name="_Toc115774688"/>
            <w:r w:rsidRPr="00516269">
              <w:rPr>
                <w:rFonts w:asciiTheme="minorHAnsi" w:hAnsiTheme="minorHAnsi"/>
              </w:rPr>
              <w:t>41.</w:t>
            </w:r>
            <w:r w:rsidRPr="00516269">
              <w:rPr>
                <w:rFonts w:asciiTheme="minorHAnsi" w:hAnsiTheme="minorHAnsi"/>
              </w:rPr>
              <w:tab/>
              <w:t>Proyecciones  de Flujo de Efectivos</w:t>
            </w:r>
            <w:bookmarkEnd w:id="102"/>
          </w:p>
        </w:tc>
        <w:tc>
          <w:tcPr>
            <w:tcW w:w="7128" w:type="dxa"/>
          </w:tcPr>
          <w:p w14:paraId="1D087BB7"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41.1</w:t>
            </w:r>
            <w:r w:rsidRPr="00516269">
              <w:rPr>
                <w:rFonts w:asciiTheme="minorHAnsi" w:hAnsiTheme="minorHAnsi"/>
                <w:kern w:val="0"/>
                <w:szCs w:val="24"/>
                <w:lang w:val="es-ES_tradnl"/>
              </w:rPr>
              <w:tab/>
            </w:r>
            <w:r w:rsidRPr="00516269">
              <w:rPr>
                <w:rFonts w:asciiTheme="minorHAnsi" w:hAnsiTheme="minorHAnsi"/>
                <w:spacing w:val="-3"/>
                <w:szCs w:val="24"/>
                <w:lang w:val="es-ES_tradnl"/>
              </w:rPr>
              <w:t>Cuando se actualice el Programa,</w:t>
            </w:r>
            <w:r w:rsidRPr="00516269">
              <w:rPr>
                <w:rStyle w:val="Refdenotaalpie"/>
                <w:rFonts w:asciiTheme="minorHAnsi" w:hAnsiTheme="minorHAnsi"/>
                <w:spacing w:val="-3"/>
                <w:szCs w:val="24"/>
                <w:lang w:val="es-ES_tradnl"/>
              </w:rPr>
              <w:footnoteReference w:id="34"/>
            </w:r>
            <w:r w:rsidRPr="00516269">
              <w:rPr>
                <w:rFonts w:asciiTheme="minorHAnsi" w:hAnsiTheme="minorHAns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516269" w14:paraId="19799F76" w14:textId="77777777">
        <w:tc>
          <w:tcPr>
            <w:tcW w:w="2448" w:type="dxa"/>
          </w:tcPr>
          <w:p w14:paraId="453A4C1C" w14:textId="77777777" w:rsidR="003F79AA" w:rsidRPr="00516269" w:rsidRDefault="003F79AA" w:rsidP="009160EC">
            <w:pPr>
              <w:pStyle w:val="SectionVHeading3"/>
              <w:spacing w:after="120"/>
              <w:rPr>
                <w:rFonts w:asciiTheme="minorHAnsi" w:hAnsiTheme="minorHAnsi"/>
              </w:rPr>
            </w:pPr>
            <w:bookmarkStart w:id="103" w:name="_Toc115774689"/>
            <w:r w:rsidRPr="00516269">
              <w:rPr>
                <w:rFonts w:asciiTheme="minorHAnsi" w:hAnsiTheme="minorHAnsi"/>
              </w:rPr>
              <w:t>42.</w:t>
            </w:r>
            <w:r w:rsidRPr="00516269">
              <w:rPr>
                <w:rFonts w:asciiTheme="minorHAnsi" w:hAnsiTheme="minorHAnsi"/>
              </w:rPr>
              <w:tab/>
              <w:t>Certificados de Pago</w:t>
            </w:r>
            <w:bookmarkEnd w:id="103"/>
          </w:p>
        </w:tc>
        <w:tc>
          <w:tcPr>
            <w:tcW w:w="7128" w:type="dxa"/>
          </w:tcPr>
          <w:p w14:paraId="6886A77C"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42.1</w:t>
            </w:r>
            <w:r w:rsidRPr="00516269">
              <w:rPr>
                <w:rFonts w:asciiTheme="minorHAnsi" w:hAnsiTheme="minorHAnsi"/>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10D42DAC"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42.2</w:t>
            </w:r>
            <w:r w:rsidRPr="00516269">
              <w:rPr>
                <w:rFonts w:asciiTheme="minorHAnsi" w:hAnsiTheme="minorHAnsi"/>
                <w:kern w:val="0"/>
                <w:szCs w:val="24"/>
                <w:lang w:val="es-ES_tradnl"/>
              </w:rPr>
              <w:tab/>
              <w:t>El Gerente de Obras verificará las cuentas mensuales del Contratista y certificará la suma que deberá pagársele.</w:t>
            </w:r>
          </w:p>
          <w:p w14:paraId="36E8C8FF"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42.3</w:t>
            </w:r>
            <w:r w:rsidRPr="00516269">
              <w:rPr>
                <w:rFonts w:asciiTheme="minorHAnsi" w:hAnsiTheme="minorHAnsi"/>
                <w:kern w:val="0"/>
                <w:szCs w:val="24"/>
                <w:lang w:val="es-ES_tradnl"/>
              </w:rPr>
              <w:tab/>
              <w:t>El valor de los trabajos ejecutados será determinado por el Gerente de Obras.</w:t>
            </w:r>
          </w:p>
          <w:p w14:paraId="1B73AA3E"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42.4</w:t>
            </w:r>
            <w:r w:rsidRPr="00516269">
              <w:rPr>
                <w:rFonts w:asciiTheme="minorHAnsi" w:hAnsiTheme="minorHAnsi"/>
                <w:kern w:val="0"/>
                <w:szCs w:val="24"/>
                <w:lang w:val="es-ES_tradnl"/>
              </w:rPr>
              <w:tab/>
              <w:t>El valor de los trabajos ejecutados comprenderá el valor de las cantidades terminadas de los rubros incluidos en la Lista de Cantidades.</w:t>
            </w:r>
            <w:r w:rsidRPr="00516269">
              <w:rPr>
                <w:rStyle w:val="Refdenotaalpie"/>
                <w:rFonts w:asciiTheme="minorHAnsi" w:hAnsiTheme="minorHAnsi"/>
                <w:kern w:val="0"/>
                <w:szCs w:val="24"/>
                <w:lang w:val="es-ES_tradnl"/>
              </w:rPr>
              <w:footnoteReference w:id="35"/>
            </w:r>
          </w:p>
          <w:p w14:paraId="3F56CA90"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42.5</w:t>
            </w:r>
            <w:r w:rsidRPr="00516269">
              <w:rPr>
                <w:rFonts w:asciiTheme="minorHAnsi" w:hAnsiTheme="minorHAnsi"/>
                <w:kern w:val="0"/>
                <w:szCs w:val="24"/>
                <w:lang w:val="es-ES_tradnl"/>
              </w:rPr>
              <w:tab/>
              <w:t>El valor de los trabajos ejecutados incluirá la estimación de las Variaciones y de los Eventos Compensables.</w:t>
            </w:r>
          </w:p>
          <w:p w14:paraId="7FA5DF6F"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42.6</w:t>
            </w:r>
            <w:r w:rsidRPr="00516269">
              <w:rPr>
                <w:rFonts w:asciiTheme="minorHAnsi" w:hAnsiTheme="minorHAnsi"/>
                <w:kern w:val="0"/>
                <w:szCs w:val="24"/>
                <w:lang w:val="es-ES_tradnl"/>
              </w:rPr>
              <w:tab/>
              <w:t xml:space="preserve">El Gerente de Obras </w:t>
            </w:r>
            <w:r w:rsidRPr="00516269">
              <w:rPr>
                <w:rFonts w:asciiTheme="minorHAnsi" w:hAnsiTheme="minorHAnsi"/>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516269" w14:paraId="31909BBB" w14:textId="77777777" w:rsidTr="00B21529">
        <w:tc>
          <w:tcPr>
            <w:tcW w:w="2448" w:type="dxa"/>
          </w:tcPr>
          <w:p w14:paraId="69E72856" w14:textId="77777777" w:rsidR="003F79AA" w:rsidRPr="00516269" w:rsidRDefault="003F79AA" w:rsidP="009160EC">
            <w:pPr>
              <w:pStyle w:val="SectionVHeading3"/>
              <w:spacing w:after="120"/>
              <w:rPr>
                <w:rFonts w:asciiTheme="minorHAnsi" w:hAnsiTheme="minorHAnsi"/>
              </w:rPr>
            </w:pPr>
            <w:bookmarkStart w:id="104" w:name="_Toc115774690"/>
            <w:r w:rsidRPr="00516269">
              <w:rPr>
                <w:rFonts w:asciiTheme="minorHAnsi" w:hAnsiTheme="minorHAnsi"/>
              </w:rPr>
              <w:t>43.</w:t>
            </w:r>
            <w:r w:rsidRPr="00516269">
              <w:rPr>
                <w:rFonts w:asciiTheme="minorHAnsi" w:hAnsiTheme="minorHAnsi"/>
              </w:rPr>
              <w:tab/>
              <w:t>Pagos</w:t>
            </w:r>
            <w:bookmarkEnd w:id="104"/>
          </w:p>
        </w:tc>
        <w:tc>
          <w:tcPr>
            <w:tcW w:w="7128" w:type="dxa"/>
            <w:shd w:val="clear" w:color="auto" w:fill="auto"/>
          </w:tcPr>
          <w:p w14:paraId="64036D77" w14:textId="6BAF2462"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43.1</w:t>
            </w:r>
            <w:r w:rsidRPr="00516269">
              <w:rPr>
                <w:rFonts w:asciiTheme="minorHAnsi" w:hAnsiTheme="minorHAnsi"/>
                <w:kern w:val="0"/>
                <w:szCs w:val="24"/>
                <w:lang w:val="es-ES_tradnl"/>
              </w:rPr>
              <w:tab/>
              <w:t xml:space="preserve">Los pagos serán ajustados </w:t>
            </w:r>
            <w:r w:rsidR="00517E57" w:rsidRPr="00516269">
              <w:rPr>
                <w:rFonts w:asciiTheme="minorHAnsi" w:hAnsiTheme="minorHAnsi"/>
                <w:kern w:val="0"/>
                <w:szCs w:val="24"/>
                <w:lang w:val="es-ES_tradnl"/>
              </w:rPr>
              <w:t>para deducir</w:t>
            </w:r>
            <w:r w:rsidRPr="00516269">
              <w:rPr>
                <w:rFonts w:asciiTheme="minorHAnsi" w:hAnsiTheme="minorHAnsi"/>
                <w:kern w:val="0"/>
                <w:szCs w:val="24"/>
                <w:lang w:val="es-ES_tradnl"/>
              </w:rPr>
              <w:t xml:space="preserve">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728B6297" w14:textId="28C2EA5E"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rPr>
              <w:t>43.2</w:t>
            </w:r>
            <w:r w:rsidRPr="00516269">
              <w:rPr>
                <w:rFonts w:asciiTheme="minorHAnsi" w:hAnsiTheme="minorHAnsi"/>
              </w:rPr>
              <w:tab/>
              <w:t xml:space="preserve">Si el monto certificado es incrementado en un certificado posterior o como resultado de un veredicto por el Conciliador o un </w:t>
            </w:r>
            <w:r w:rsidR="00FE4C23" w:rsidRPr="00516269">
              <w:rPr>
                <w:rFonts w:asciiTheme="minorHAnsi" w:hAnsiTheme="minorHAnsi"/>
              </w:rPr>
              <w:t>Árbitro</w:t>
            </w:r>
            <w:r w:rsidRPr="00516269">
              <w:rPr>
                <w:rFonts w:asciiTheme="minorHAnsi" w:hAnsiTheme="minorHAnsi"/>
              </w:rPr>
              <w:t xml:space="preserve">, se le pagará interés al Contratista sobre el pago demorado como se establece en esta cláusula. El interés se calculará a partir de la fecha </w:t>
            </w:r>
            <w:r w:rsidRPr="00516269">
              <w:rPr>
                <w:rFonts w:asciiTheme="minorHAnsi" w:hAnsiTheme="minorHAnsi"/>
                <w:spacing w:val="-3"/>
              </w:rPr>
              <w:t>en que se debería haber certificado dicho incremento si no hubiera habido controversia.</w:t>
            </w:r>
          </w:p>
          <w:p w14:paraId="68523E6D"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43.3</w:t>
            </w:r>
            <w:r w:rsidRPr="00516269">
              <w:rPr>
                <w:rFonts w:asciiTheme="minorHAnsi" w:hAnsiTheme="minorHAnsi"/>
                <w:spacing w:val="-3"/>
              </w:rPr>
              <w:tab/>
              <w:t>Salvo que se establezca otra cosa, todos los pagos y deducciones se efectuarán en las proporciones de las monedas en que está expresado el Precio del Contrato</w:t>
            </w:r>
            <w:r w:rsidRPr="00516269">
              <w:rPr>
                <w:rFonts w:asciiTheme="minorHAnsi" w:hAnsiTheme="minorHAnsi"/>
                <w:i/>
                <w:spacing w:val="-3"/>
              </w:rPr>
              <w:t>.</w:t>
            </w:r>
          </w:p>
          <w:p w14:paraId="3631DA4D"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43.4</w:t>
            </w:r>
            <w:r w:rsidRPr="00516269">
              <w:rPr>
                <w:rFonts w:asciiTheme="minorHAnsi" w:hAnsiTheme="minorHAnsi"/>
                <w:kern w:val="0"/>
                <w:szCs w:val="24"/>
                <w:lang w:val="es-ES_tradnl"/>
              </w:rPr>
              <w:tab/>
              <w:t>El Contratante no pagará los rubros de las Obras para los cuales no se indicó precio y se entenderá que están cubiertos en otros precios en el Contrato.</w:t>
            </w:r>
          </w:p>
        </w:tc>
      </w:tr>
      <w:tr w:rsidR="003F79AA" w:rsidRPr="00516269" w14:paraId="48DEC44D" w14:textId="77777777" w:rsidTr="00B21529">
        <w:tc>
          <w:tcPr>
            <w:tcW w:w="2448" w:type="dxa"/>
          </w:tcPr>
          <w:p w14:paraId="13B33405" w14:textId="77777777" w:rsidR="003F79AA" w:rsidRPr="00516269" w:rsidRDefault="003F79AA" w:rsidP="009160EC">
            <w:pPr>
              <w:pStyle w:val="SectionVHeading3"/>
              <w:spacing w:after="120"/>
              <w:rPr>
                <w:rFonts w:asciiTheme="minorHAnsi" w:hAnsiTheme="minorHAnsi"/>
              </w:rPr>
            </w:pPr>
            <w:bookmarkStart w:id="105" w:name="_Toc115774691"/>
            <w:r w:rsidRPr="00516269">
              <w:rPr>
                <w:rFonts w:asciiTheme="minorHAnsi" w:hAnsiTheme="minorHAnsi"/>
              </w:rPr>
              <w:t>44.</w:t>
            </w:r>
            <w:r w:rsidRPr="00516269">
              <w:rPr>
                <w:rFonts w:asciiTheme="minorHAnsi" w:hAnsiTheme="minorHAnsi"/>
              </w:rPr>
              <w:tab/>
              <w:t>Eventos Compensables</w:t>
            </w:r>
            <w:bookmarkEnd w:id="105"/>
          </w:p>
        </w:tc>
        <w:tc>
          <w:tcPr>
            <w:tcW w:w="7128" w:type="dxa"/>
            <w:shd w:val="clear" w:color="auto" w:fill="auto"/>
          </w:tcPr>
          <w:p w14:paraId="5CDF6A8C"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44.1</w:t>
            </w:r>
            <w:r w:rsidRPr="00516269">
              <w:rPr>
                <w:rFonts w:asciiTheme="minorHAnsi" w:hAnsiTheme="minorHAnsi"/>
                <w:kern w:val="0"/>
                <w:szCs w:val="24"/>
                <w:lang w:val="es-ES_tradnl"/>
              </w:rPr>
              <w:tab/>
              <w:t>Se considerarán eventos compensables los siguientes:</w:t>
            </w:r>
          </w:p>
          <w:p w14:paraId="020768AF"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(a)</w:t>
            </w:r>
            <w:r w:rsidRPr="00516269">
              <w:rPr>
                <w:rFonts w:asciiTheme="minorHAnsi" w:hAnsiTheme="minorHAnsi"/>
                <w:kern w:val="0"/>
                <w:szCs w:val="24"/>
                <w:lang w:val="es-ES_tradnl"/>
              </w:rPr>
              <w:tab/>
              <w:t>El Contratante no permite acceso a una parte del Sitio de las Obras en la Fecha de Posesión del Sitio de las Obras de acuerdo con la Subcláusula 21.1 de las CGC.</w:t>
            </w:r>
          </w:p>
          <w:p w14:paraId="7147C3A9"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(b)</w:t>
            </w:r>
            <w:r w:rsidRPr="00516269">
              <w:rPr>
                <w:rFonts w:asciiTheme="minorHAnsi" w:hAnsiTheme="minorHAnsi"/>
                <w:kern w:val="0"/>
                <w:szCs w:val="24"/>
                <w:lang w:val="es-ES_tradnl"/>
              </w:rPr>
              <w:tab/>
              <w:t>El Contratante modifica la Lista de Otros Contratistas de tal manera que afecta el trabajo del Contratista en virtud del Contrato.</w:t>
            </w:r>
          </w:p>
          <w:p w14:paraId="692A0C2D"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(c)</w:t>
            </w:r>
            <w:r w:rsidRPr="00516269">
              <w:rPr>
                <w:rFonts w:asciiTheme="minorHAnsi" w:hAnsiTheme="minorHAnsi"/>
                <w:kern w:val="0"/>
                <w:szCs w:val="24"/>
                <w:lang w:val="es-ES_tradnl"/>
              </w:rPr>
              <w:tab/>
              <w:t>El Gerente de Obras ordena una demora o no emite los Planos, las Especificaciones o las instrucciones necesarias para la ejecución oportuna de las Obras.</w:t>
            </w:r>
          </w:p>
          <w:p w14:paraId="0D220CC4"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(d)</w:t>
            </w:r>
            <w:r w:rsidRPr="00516269">
              <w:rPr>
                <w:rFonts w:asciiTheme="minorHAnsi" w:hAnsiTheme="minorHAnsi"/>
                <w:kern w:val="0"/>
                <w:szCs w:val="24"/>
                <w:lang w:val="es-ES_tradnl"/>
              </w:rPr>
              <w:tab/>
              <w:t>El Gerente de Obras ordena al Contratista que ponga al descubierto los trabajos o que realice pruebas adicionales a los trabajos y se comprueba posteriormente que los mismos no presentaban Defectos.</w:t>
            </w:r>
          </w:p>
          <w:p w14:paraId="6E507CB0" w14:textId="77777777" w:rsidR="003F79AA" w:rsidRPr="00516269" w:rsidRDefault="003F79AA" w:rsidP="00ED7FCE">
            <w:pPr>
              <w:pStyle w:val="Outline"/>
              <w:spacing w:before="0" w:after="120"/>
              <w:ind w:left="1152" w:hanging="612"/>
              <w:jc w:val="both"/>
              <w:rPr>
                <w:rFonts w:asciiTheme="minorHAnsi" w:hAnsiTheme="minorHAnsi"/>
                <w:spacing w:val="-3"/>
                <w:szCs w:val="24"/>
                <w:lang w:val="es-ES_tradnl"/>
              </w:rPr>
            </w:pPr>
            <w:r w:rsidRPr="00516269">
              <w:rPr>
                <w:rFonts w:asciiTheme="minorHAnsi" w:hAnsiTheme="minorHAnsi"/>
                <w:kern w:val="0"/>
                <w:szCs w:val="24"/>
                <w:lang w:val="es-ES_tradnl"/>
              </w:rPr>
              <w:t>(e)</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Gerente de Obras sin justificación desaprueba una subcontratación.</w:t>
            </w:r>
          </w:p>
          <w:p w14:paraId="20CC62B3"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(f)</w:t>
            </w:r>
            <w:r w:rsidRPr="00516269">
              <w:rPr>
                <w:rFonts w:asciiTheme="minorHAnsi" w:hAnsiTheme="minorHAns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BF3431E"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(g)</w:t>
            </w:r>
            <w:r w:rsidRPr="00516269">
              <w:rPr>
                <w:rFonts w:asciiTheme="minorHAnsi" w:hAnsiTheme="minorHAns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1E62CACA"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(h)</w:t>
            </w:r>
            <w:r w:rsidRPr="00516269">
              <w:rPr>
                <w:rFonts w:asciiTheme="minorHAnsi" w:hAnsiTheme="minorHAns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4F0A68A5"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(i)</w:t>
            </w:r>
            <w:r w:rsidRPr="00516269">
              <w:rPr>
                <w:rFonts w:asciiTheme="minorHAnsi" w:hAnsiTheme="minorHAnsi"/>
                <w:kern w:val="0"/>
                <w:szCs w:val="24"/>
                <w:lang w:val="es-ES_tradnl"/>
              </w:rPr>
              <w:tab/>
              <w:t>El anticipo se paga atrasado.</w:t>
            </w:r>
          </w:p>
          <w:p w14:paraId="5D5D63CC"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kern w:val="0"/>
                <w:szCs w:val="24"/>
                <w:lang w:val="es-ES_tradnl"/>
              </w:rPr>
              <w:t>(j)</w:t>
            </w:r>
            <w:r w:rsidRPr="00516269">
              <w:rPr>
                <w:rFonts w:asciiTheme="minorHAnsi" w:hAnsiTheme="minorHAnsi"/>
                <w:kern w:val="0"/>
                <w:szCs w:val="24"/>
                <w:lang w:val="es-ES_tradnl"/>
              </w:rPr>
              <w:tab/>
              <w:t>Los efectos sobre el Contratista de cualquiera de los riesgos del Contratante.</w:t>
            </w:r>
          </w:p>
          <w:p w14:paraId="62CA6B7D" w14:textId="77777777" w:rsidR="003F79AA" w:rsidRPr="00516269" w:rsidRDefault="003F79AA" w:rsidP="00ED7FCE">
            <w:pPr>
              <w:pStyle w:val="Outline"/>
              <w:spacing w:before="0" w:after="120"/>
              <w:ind w:left="1152" w:hanging="612"/>
              <w:jc w:val="both"/>
              <w:rPr>
                <w:rFonts w:asciiTheme="minorHAnsi" w:hAnsiTheme="minorHAnsi"/>
                <w:spacing w:val="-3"/>
                <w:szCs w:val="24"/>
                <w:lang w:val="es-ES_tradnl"/>
              </w:rPr>
            </w:pPr>
            <w:r w:rsidRPr="00516269">
              <w:rPr>
                <w:rFonts w:asciiTheme="minorHAnsi" w:hAnsiTheme="minorHAnsi"/>
                <w:kern w:val="0"/>
                <w:szCs w:val="24"/>
                <w:lang w:val="es-ES_tradnl"/>
              </w:rPr>
              <w:t>(k)</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Gerente de Obras demora sin justificación alguna la emisión del Certificado de Terminación.</w:t>
            </w:r>
          </w:p>
          <w:p w14:paraId="0A8A8736" w14:textId="7DAEB83D"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44.2</w:t>
            </w:r>
            <w:r w:rsidRPr="00516269">
              <w:rPr>
                <w:rFonts w:asciiTheme="minorHAnsi" w:hAnsiTheme="minorHAnsi"/>
                <w:kern w:val="0"/>
                <w:szCs w:val="24"/>
                <w:lang w:val="es-ES_tradnl"/>
              </w:rPr>
              <w:tab/>
            </w:r>
            <w:r w:rsidRPr="00516269">
              <w:rPr>
                <w:rFonts w:asciiTheme="minorHAnsi" w:hAnsiTheme="minorHAnsi"/>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3273C2" w:rsidRPr="00516269">
              <w:rPr>
                <w:rFonts w:asciiTheme="minorHAnsi" w:hAnsiTheme="minorHAnsi"/>
                <w:spacing w:val="-3"/>
                <w:szCs w:val="24"/>
                <w:lang w:val="es-ES_tradnl"/>
              </w:rPr>
              <w:t>prorrogar la</w:t>
            </w:r>
            <w:r w:rsidRPr="00516269">
              <w:rPr>
                <w:rFonts w:asciiTheme="minorHAnsi" w:hAnsiTheme="minorHAnsi"/>
                <w:spacing w:val="-3"/>
                <w:szCs w:val="24"/>
                <w:lang w:val="es-ES_tradnl"/>
              </w:rPr>
              <w:t xml:space="preserve"> Fecha Prevista de Terminación. El Gerente de Obras decidirá si el Precio del Contrato deberá incrementarse y el monto del incremento, y si la Fecha Prevista de Terminación deberá prorrogarse y en qué medida.</w:t>
            </w:r>
          </w:p>
          <w:p w14:paraId="7F71CC33"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44.3</w:t>
            </w:r>
            <w:r w:rsidRPr="00516269">
              <w:rPr>
                <w:rFonts w:asciiTheme="minorHAnsi" w:hAnsiTheme="minorHAnsi"/>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4BB3B976"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44.4</w:t>
            </w:r>
            <w:r w:rsidRPr="00516269">
              <w:rPr>
                <w:rFonts w:asciiTheme="minorHAnsi" w:hAnsiTheme="minorHAnsi"/>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516269" w14:paraId="4126E9FB" w14:textId="77777777">
        <w:tc>
          <w:tcPr>
            <w:tcW w:w="2448" w:type="dxa"/>
          </w:tcPr>
          <w:p w14:paraId="251D8F0C" w14:textId="77777777" w:rsidR="003F79AA" w:rsidRPr="00516269" w:rsidRDefault="003F79AA" w:rsidP="009160EC">
            <w:pPr>
              <w:pStyle w:val="SectionVHeading3"/>
              <w:spacing w:after="120"/>
              <w:rPr>
                <w:rFonts w:asciiTheme="minorHAnsi" w:hAnsiTheme="minorHAnsi"/>
              </w:rPr>
            </w:pPr>
            <w:bookmarkStart w:id="106" w:name="_Toc115774692"/>
            <w:r w:rsidRPr="00516269">
              <w:rPr>
                <w:rFonts w:asciiTheme="minorHAnsi" w:hAnsiTheme="minorHAnsi"/>
              </w:rPr>
              <w:t>45.</w:t>
            </w:r>
            <w:r w:rsidRPr="00516269">
              <w:rPr>
                <w:rFonts w:asciiTheme="minorHAnsi" w:hAnsiTheme="minorHAnsi"/>
              </w:rPr>
              <w:tab/>
              <w:t>Impuestos</w:t>
            </w:r>
            <w:bookmarkEnd w:id="106"/>
          </w:p>
        </w:tc>
        <w:tc>
          <w:tcPr>
            <w:tcW w:w="7128" w:type="dxa"/>
          </w:tcPr>
          <w:p w14:paraId="7A05875D"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45.1</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516269" w14:paraId="5DE1AC83" w14:textId="77777777">
        <w:tc>
          <w:tcPr>
            <w:tcW w:w="2448" w:type="dxa"/>
          </w:tcPr>
          <w:p w14:paraId="0CEB0AF1" w14:textId="77777777" w:rsidR="003F79AA" w:rsidRPr="00516269" w:rsidRDefault="003F79AA" w:rsidP="009160EC">
            <w:pPr>
              <w:pStyle w:val="SectionVHeading3"/>
              <w:spacing w:after="120"/>
              <w:rPr>
                <w:rFonts w:asciiTheme="minorHAnsi" w:hAnsiTheme="minorHAnsi"/>
              </w:rPr>
            </w:pPr>
            <w:bookmarkStart w:id="107" w:name="_Toc115774693"/>
            <w:r w:rsidRPr="00516269">
              <w:rPr>
                <w:rFonts w:asciiTheme="minorHAnsi" w:hAnsiTheme="minorHAnsi"/>
              </w:rPr>
              <w:t>46.</w:t>
            </w:r>
            <w:r w:rsidRPr="00516269">
              <w:rPr>
                <w:rFonts w:asciiTheme="minorHAnsi" w:hAnsiTheme="minorHAnsi"/>
              </w:rPr>
              <w:tab/>
              <w:t>Monedas</w:t>
            </w:r>
            <w:bookmarkEnd w:id="107"/>
          </w:p>
        </w:tc>
        <w:tc>
          <w:tcPr>
            <w:tcW w:w="7128" w:type="dxa"/>
          </w:tcPr>
          <w:p w14:paraId="300F8157" w14:textId="70E82F1C"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46.1</w:t>
            </w:r>
            <w:r w:rsidRPr="00516269">
              <w:rPr>
                <w:rFonts w:asciiTheme="minorHAnsi" w:hAnsiTheme="minorHAnsi"/>
                <w:kern w:val="0"/>
                <w:szCs w:val="24"/>
                <w:lang w:val="es-ES_tradnl"/>
              </w:rPr>
              <w:tab/>
              <w:t xml:space="preserve">Cuando los pagos se deban hacer en monedas diferentes a la del país del Contratante </w:t>
            </w:r>
            <w:r w:rsidRPr="00516269">
              <w:rPr>
                <w:rFonts w:asciiTheme="minorHAnsi" w:hAnsiTheme="minorHAnsi"/>
                <w:b/>
                <w:bCs/>
                <w:kern w:val="0"/>
                <w:szCs w:val="24"/>
                <w:lang w:val="es-ES_tradnl"/>
              </w:rPr>
              <w:t>estipulada en las CEC</w:t>
            </w:r>
            <w:r w:rsidRPr="00516269">
              <w:rPr>
                <w:rFonts w:asciiTheme="minorHAnsi" w:hAnsiTheme="minorHAnsi"/>
                <w:kern w:val="0"/>
                <w:szCs w:val="24"/>
                <w:lang w:val="es-ES_tradnl"/>
              </w:rPr>
              <w:t xml:space="preserve">, </w:t>
            </w:r>
            <w:r w:rsidR="003273C2" w:rsidRPr="00516269">
              <w:rPr>
                <w:rFonts w:asciiTheme="minorHAnsi" w:hAnsiTheme="minorHAnsi"/>
                <w:kern w:val="0"/>
                <w:szCs w:val="24"/>
                <w:lang w:val="es-ES_tradnl"/>
              </w:rPr>
              <w:t>las tasas</w:t>
            </w:r>
            <w:r w:rsidRPr="00516269">
              <w:rPr>
                <w:rFonts w:asciiTheme="minorHAnsi" w:hAnsiTheme="minorHAnsi"/>
                <w:kern w:val="0"/>
                <w:szCs w:val="24"/>
                <w:lang w:val="es-ES_tradnl"/>
              </w:rPr>
              <w:t xml:space="preserve"> de cambio que se utilizarán para calcular las sumas pagaderas </w:t>
            </w:r>
            <w:r w:rsidR="00FE4C23" w:rsidRPr="00516269">
              <w:rPr>
                <w:rFonts w:asciiTheme="minorHAnsi" w:hAnsiTheme="minorHAnsi"/>
                <w:kern w:val="0"/>
                <w:szCs w:val="24"/>
                <w:lang w:val="es-ES_tradnl"/>
              </w:rPr>
              <w:t>serán las</w:t>
            </w:r>
            <w:r w:rsidRPr="00516269">
              <w:rPr>
                <w:rFonts w:asciiTheme="minorHAnsi" w:hAnsiTheme="minorHAnsi"/>
                <w:kern w:val="0"/>
                <w:szCs w:val="24"/>
                <w:lang w:val="es-ES_tradnl"/>
              </w:rPr>
              <w:t xml:space="preserve"> estipulados en la Oferta. </w:t>
            </w:r>
          </w:p>
        </w:tc>
      </w:tr>
      <w:tr w:rsidR="003F79AA" w:rsidRPr="00516269" w14:paraId="5A6D0BB1" w14:textId="77777777">
        <w:tc>
          <w:tcPr>
            <w:tcW w:w="2448" w:type="dxa"/>
          </w:tcPr>
          <w:p w14:paraId="35A4097D" w14:textId="77777777" w:rsidR="003F79AA" w:rsidRPr="00516269" w:rsidRDefault="003F79AA" w:rsidP="009160EC">
            <w:pPr>
              <w:pStyle w:val="SectionVHeading3"/>
              <w:spacing w:after="120"/>
              <w:rPr>
                <w:rFonts w:asciiTheme="minorHAnsi" w:hAnsiTheme="minorHAnsi"/>
              </w:rPr>
            </w:pPr>
            <w:bookmarkStart w:id="108" w:name="_Toc115774694"/>
            <w:r w:rsidRPr="00516269">
              <w:rPr>
                <w:rFonts w:asciiTheme="minorHAnsi" w:hAnsiTheme="minorHAnsi"/>
              </w:rPr>
              <w:t>47.</w:t>
            </w:r>
            <w:r w:rsidRPr="00516269">
              <w:rPr>
                <w:rFonts w:asciiTheme="minorHAnsi" w:hAnsiTheme="minorHAnsi"/>
              </w:rPr>
              <w:tab/>
              <w:t>Ajustes de Precios</w:t>
            </w:r>
            <w:bookmarkEnd w:id="108"/>
          </w:p>
        </w:tc>
        <w:tc>
          <w:tcPr>
            <w:tcW w:w="7128" w:type="dxa"/>
          </w:tcPr>
          <w:p w14:paraId="710CC976" w14:textId="622B8F5B"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rPr>
              <w:t>47.1</w:t>
            </w:r>
            <w:r w:rsidRPr="00516269">
              <w:rPr>
                <w:rFonts w:asciiTheme="minorHAnsi" w:hAnsiTheme="minorHAnsi"/>
              </w:rPr>
              <w:tab/>
            </w:r>
            <w:r w:rsidRPr="00516269">
              <w:rPr>
                <w:rFonts w:asciiTheme="minorHAnsi" w:hAnsiTheme="minorHAnsi"/>
                <w:spacing w:val="-3"/>
              </w:rPr>
              <w:t xml:space="preserve">Los precios se ajustarán para tener </w:t>
            </w:r>
            <w:r w:rsidR="003273C2" w:rsidRPr="00516269">
              <w:rPr>
                <w:rFonts w:asciiTheme="minorHAnsi" w:hAnsiTheme="minorHAnsi"/>
                <w:spacing w:val="-3"/>
              </w:rPr>
              <w:t>en cuenta</w:t>
            </w:r>
            <w:r w:rsidRPr="00516269">
              <w:rPr>
                <w:rFonts w:asciiTheme="minorHAnsi" w:hAnsiTheme="minorHAnsi"/>
                <w:spacing w:val="-3"/>
              </w:rPr>
              <w:t xml:space="preserve"> las fluctuaciones del costo de los insumos, únicamente </w:t>
            </w:r>
            <w:r w:rsidRPr="00516269">
              <w:rPr>
                <w:rFonts w:asciiTheme="minorHAnsi" w:hAnsiTheme="minorHAnsi"/>
                <w:b/>
                <w:bCs/>
                <w:spacing w:val="-3"/>
              </w:rPr>
              <w:t>si así se</w:t>
            </w:r>
            <w:r w:rsidRPr="00516269">
              <w:rPr>
                <w:rFonts w:asciiTheme="minorHAnsi" w:hAnsiTheme="minorHAnsi"/>
                <w:spacing w:val="-3"/>
              </w:rPr>
              <w:t xml:space="preserve"> </w:t>
            </w:r>
            <w:r w:rsidRPr="00516269">
              <w:rPr>
                <w:rFonts w:asciiTheme="minorHAnsi" w:hAnsiTheme="minorHAnsi"/>
                <w:b/>
                <w:bCs/>
                <w:spacing w:val="-3"/>
              </w:rPr>
              <w:t>estipula en las CEC</w:t>
            </w:r>
            <w:r w:rsidRPr="00516269">
              <w:rPr>
                <w:rFonts w:asciiTheme="minorHAnsi" w:hAnsiTheme="minorHAns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299B7E5" w14:textId="77777777" w:rsidR="003F79AA" w:rsidRPr="00516269" w:rsidRDefault="003F79AA" w:rsidP="00ED7FCE">
            <w:pPr>
              <w:suppressAutoHyphens/>
              <w:spacing w:after="120"/>
              <w:ind w:left="2160"/>
              <w:jc w:val="both"/>
              <w:rPr>
                <w:rFonts w:asciiTheme="minorHAnsi" w:hAnsiTheme="minorHAnsi"/>
                <w:b/>
                <w:spacing w:val="-3"/>
                <w:vertAlign w:val="subscript"/>
                <w:lang w:val="en-US"/>
              </w:rPr>
            </w:pPr>
            <w:r w:rsidRPr="00516269">
              <w:rPr>
                <w:rFonts w:asciiTheme="minorHAnsi" w:hAnsiTheme="minorHAnsi"/>
                <w:b/>
                <w:spacing w:val="-3"/>
                <w:lang w:val="en-US"/>
              </w:rPr>
              <w:t>P</w:t>
            </w:r>
            <w:r w:rsidRPr="00516269">
              <w:rPr>
                <w:rFonts w:asciiTheme="minorHAnsi" w:hAnsiTheme="minorHAnsi"/>
                <w:b/>
                <w:spacing w:val="-3"/>
                <w:vertAlign w:val="subscript"/>
                <w:lang w:val="en-US"/>
              </w:rPr>
              <w:t xml:space="preserve">c </w:t>
            </w:r>
            <w:r w:rsidRPr="00516269">
              <w:rPr>
                <w:rFonts w:asciiTheme="minorHAnsi" w:hAnsiTheme="minorHAnsi"/>
                <w:b/>
                <w:spacing w:val="-3"/>
                <w:lang w:val="en-US"/>
              </w:rPr>
              <w:t xml:space="preserve"> = A</w:t>
            </w:r>
            <w:r w:rsidRPr="00516269">
              <w:rPr>
                <w:rFonts w:asciiTheme="minorHAnsi" w:hAnsiTheme="minorHAnsi"/>
                <w:b/>
                <w:spacing w:val="-3"/>
                <w:vertAlign w:val="subscript"/>
                <w:lang w:val="en-US"/>
              </w:rPr>
              <w:t>c</w:t>
            </w:r>
            <w:r w:rsidRPr="00516269">
              <w:rPr>
                <w:rFonts w:asciiTheme="minorHAnsi" w:hAnsiTheme="minorHAnsi"/>
                <w:b/>
                <w:spacing w:val="-3"/>
                <w:lang w:val="en-US"/>
              </w:rPr>
              <w:t xml:space="preserve"> + B</w:t>
            </w:r>
            <w:r w:rsidRPr="00516269">
              <w:rPr>
                <w:rFonts w:asciiTheme="minorHAnsi" w:hAnsiTheme="minorHAnsi"/>
                <w:b/>
                <w:spacing w:val="-3"/>
                <w:vertAlign w:val="subscript"/>
                <w:lang w:val="en-US"/>
              </w:rPr>
              <w:t>c</w:t>
            </w:r>
            <w:r w:rsidRPr="00516269">
              <w:rPr>
                <w:rFonts w:asciiTheme="minorHAnsi" w:hAnsiTheme="minorHAnsi"/>
                <w:b/>
                <w:spacing w:val="-3"/>
                <w:lang w:val="en-US"/>
              </w:rPr>
              <w:t xml:space="preserve"> (Imc/Ioc)</w:t>
            </w:r>
          </w:p>
          <w:p w14:paraId="2E3081C4" w14:textId="77777777" w:rsidR="003F79AA" w:rsidRPr="00516269"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Theme="minorHAnsi" w:hAnsiTheme="minorHAnsi"/>
              </w:rPr>
            </w:pPr>
            <w:r w:rsidRPr="00516269">
              <w:rPr>
                <w:rFonts w:asciiTheme="minorHAnsi" w:hAnsiTheme="minorHAnsi"/>
                <w:spacing w:val="-3"/>
              </w:rPr>
              <w:t>en la cual:</w:t>
            </w:r>
          </w:p>
          <w:p w14:paraId="15EF112D" w14:textId="77777777" w:rsidR="003F79AA" w:rsidRPr="00516269" w:rsidRDefault="003F79AA" w:rsidP="00ED7FCE">
            <w:pPr>
              <w:suppressAutoHyphens/>
              <w:spacing w:after="120"/>
              <w:ind w:left="656" w:hanging="656"/>
              <w:jc w:val="both"/>
              <w:rPr>
                <w:rFonts w:asciiTheme="minorHAnsi" w:hAnsiTheme="minorHAnsi"/>
              </w:rPr>
            </w:pPr>
            <w:r w:rsidRPr="00516269">
              <w:rPr>
                <w:rFonts w:asciiTheme="minorHAnsi" w:hAnsiTheme="minorHAnsi"/>
              </w:rPr>
              <w:t>Pc</w:t>
            </w:r>
            <w:r w:rsidRPr="00516269">
              <w:rPr>
                <w:rFonts w:asciiTheme="minorHAnsi" w:hAnsiTheme="minorHAnsi"/>
              </w:rPr>
              <w:tab/>
              <w:t>es el factor de ajuste correspondiente a la porción del Precio del Contrato que debe pagarse en una moneda específica, "c";</w:t>
            </w:r>
          </w:p>
          <w:p w14:paraId="0F729E14" w14:textId="77777777" w:rsidR="003F79AA" w:rsidRPr="00516269" w:rsidRDefault="003F79AA" w:rsidP="00ED7FCE">
            <w:pPr>
              <w:pStyle w:val="Outline"/>
              <w:spacing w:before="0" w:after="120"/>
              <w:ind w:left="612" w:hanging="612"/>
              <w:jc w:val="both"/>
              <w:rPr>
                <w:rFonts w:asciiTheme="minorHAnsi" w:hAnsiTheme="minorHAnsi"/>
                <w:spacing w:val="-3"/>
                <w:szCs w:val="24"/>
                <w:lang w:val="es-ES_tradnl"/>
              </w:rPr>
            </w:pPr>
            <w:r w:rsidRPr="00516269">
              <w:rPr>
                <w:rFonts w:asciiTheme="minorHAnsi" w:hAnsiTheme="minorHAnsi"/>
                <w:kern w:val="0"/>
                <w:szCs w:val="24"/>
                <w:lang w:val="es-ES_tradnl"/>
              </w:rPr>
              <w:t>Ac</w:t>
            </w:r>
            <w:r w:rsidRPr="00516269">
              <w:rPr>
                <w:rFonts w:asciiTheme="minorHAnsi" w:hAnsiTheme="minorHAnsi"/>
                <w:kern w:val="0"/>
                <w:szCs w:val="24"/>
                <w:lang w:val="es-ES_tradnl"/>
              </w:rPr>
              <w:tab/>
              <w:t>y Bc son coeficientes</w:t>
            </w:r>
            <w:r w:rsidRPr="00516269">
              <w:rPr>
                <w:rFonts w:asciiTheme="minorHAnsi" w:hAnsiTheme="minorHAnsi"/>
                <w:kern w:val="0"/>
                <w:szCs w:val="24"/>
                <w:vertAlign w:val="superscript"/>
              </w:rPr>
              <w:footnoteReference w:id="36"/>
            </w:r>
            <w:r w:rsidRPr="00516269">
              <w:rPr>
                <w:rFonts w:asciiTheme="minorHAnsi" w:hAnsiTheme="minorHAnsi"/>
                <w:kern w:val="0"/>
                <w:szCs w:val="24"/>
                <w:lang w:val="es-ES_tradnl"/>
              </w:rPr>
              <w:t xml:space="preserve"> </w:t>
            </w:r>
            <w:r w:rsidRPr="00516269">
              <w:rPr>
                <w:rFonts w:asciiTheme="minorHAnsi" w:hAnsiTheme="minorHAnsi"/>
                <w:b/>
                <w:bCs/>
                <w:kern w:val="0"/>
                <w:szCs w:val="24"/>
                <w:lang w:val="es-ES_tradnl"/>
              </w:rPr>
              <w:t>estipulados en las CEC</w:t>
            </w:r>
            <w:r w:rsidRPr="00516269">
              <w:rPr>
                <w:rFonts w:asciiTheme="minorHAnsi" w:hAnsiTheme="minorHAnsi"/>
                <w:kern w:val="0"/>
                <w:szCs w:val="24"/>
                <w:lang w:val="es-ES_tradnl"/>
              </w:rPr>
              <w:t xml:space="preserve"> que representan, respectivamente</w:t>
            </w:r>
            <w:r w:rsidRPr="00516269">
              <w:rPr>
                <w:rFonts w:asciiTheme="minorHAnsi" w:hAnsiTheme="minorHAnsi"/>
                <w:spacing w:val="-3"/>
                <w:szCs w:val="24"/>
                <w:lang w:val="es-ES_tradnl"/>
              </w:rPr>
              <w:t>, las porciones no ajustables y ajustables del Precio del Contrato que deben pagarse en esa moneda específica "c", e</w:t>
            </w:r>
          </w:p>
          <w:p w14:paraId="3B27179E" w14:textId="77777777" w:rsidR="003F79AA" w:rsidRPr="00516269" w:rsidRDefault="003F79AA" w:rsidP="00ED7FCE">
            <w:pPr>
              <w:tabs>
                <w:tab w:val="left" w:pos="342"/>
              </w:tabs>
              <w:suppressAutoHyphens/>
              <w:spacing w:after="120"/>
              <w:ind w:left="612" w:hanging="612"/>
              <w:jc w:val="both"/>
              <w:rPr>
                <w:rFonts w:asciiTheme="minorHAnsi" w:hAnsiTheme="minorHAnsi"/>
                <w:spacing w:val="-3"/>
              </w:rPr>
            </w:pPr>
            <w:r w:rsidRPr="00516269">
              <w:rPr>
                <w:rFonts w:asciiTheme="minorHAnsi" w:hAnsiTheme="minorHAnsi"/>
                <w:spacing w:val="-3"/>
              </w:rPr>
              <w:t>I</w:t>
            </w:r>
            <w:r w:rsidRPr="00516269">
              <w:rPr>
                <w:rFonts w:asciiTheme="minorHAnsi" w:hAnsiTheme="minorHAnsi"/>
                <w:spacing w:val="-3"/>
                <w:vertAlign w:val="subscript"/>
              </w:rPr>
              <w:t>mc</w:t>
            </w:r>
            <w:r w:rsidRPr="00516269">
              <w:rPr>
                <w:rFonts w:asciiTheme="minorHAnsi" w:hAnsiTheme="minorHAnsi"/>
                <w:spacing w:val="-3"/>
              </w:rPr>
              <w:tab/>
              <w:t>es el índice vigente al final del mes que se factura, e I</w:t>
            </w:r>
            <w:r w:rsidRPr="00516269">
              <w:rPr>
                <w:rFonts w:asciiTheme="minorHAnsi" w:hAnsiTheme="minorHAnsi"/>
                <w:spacing w:val="-3"/>
                <w:vertAlign w:val="subscript"/>
              </w:rPr>
              <w:t>oc</w:t>
            </w:r>
            <w:r w:rsidRPr="00516269">
              <w:rPr>
                <w:rFonts w:asciiTheme="minorHAnsi" w:hAnsiTheme="minorHAnsi"/>
                <w:spacing w:val="-3"/>
              </w:rPr>
              <w:t xml:space="preserve"> es el índice correspondiente a los insumos pagaderos, vigente 28 días antes de la apertura de las Ofertas; ambos índices se refieren a la moneda “c”.</w:t>
            </w:r>
          </w:p>
          <w:p w14:paraId="65C1E4A2"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47.2</w:t>
            </w:r>
            <w:r w:rsidRPr="00516269">
              <w:rPr>
                <w:rFonts w:asciiTheme="minorHAnsi" w:hAnsiTheme="minorHAnsi"/>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516269" w14:paraId="2BDCB526" w14:textId="77777777" w:rsidTr="00B21529">
        <w:tc>
          <w:tcPr>
            <w:tcW w:w="2448" w:type="dxa"/>
          </w:tcPr>
          <w:p w14:paraId="24667446" w14:textId="77777777" w:rsidR="003F79AA" w:rsidRPr="00516269" w:rsidRDefault="003F79AA" w:rsidP="009160EC">
            <w:pPr>
              <w:pStyle w:val="SectionVHeading3"/>
              <w:spacing w:after="120"/>
              <w:rPr>
                <w:rFonts w:asciiTheme="minorHAnsi" w:hAnsiTheme="minorHAnsi"/>
              </w:rPr>
            </w:pPr>
            <w:bookmarkStart w:id="109" w:name="_Toc115774695"/>
            <w:r w:rsidRPr="00516269">
              <w:rPr>
                <w:rFonts w:asciiTheme="minorHAnsi" w:hAnsiTheme="minorHAnsi"/>
              </w:rPr>
              <w:t>48.</w:t>
            </w:r>
            <w:r w:rsidRPr="00516269">
              <w:rPr>
                <w:rFonts w:asciiTheme="minorHAnsi" w:hAnsiTheme="minorHAnsi"/>
              </w:rPr>
              <w:tab/>
              <w:t>Retenciones</w:t>
            </w:r>
            <w:bookmarkEnd w:id="109"/>
          </w:p>
        </w:tc>
        <w:tc>
          <w:tcPr>
            <w:tcW w:w="7128" w:type="dxa"/>
            <w:shd w:val="clear" w:color="auto" w:fill="auto"/>
          </w:tcPr>
          <w:p w14:paraId="09875549"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rPr>
              <w:t>48.1</w:t>
            </w:r>
            <w:r w:rsidRPr="00516269">
              <w:rPr>
                <w:rFonts w:asciiTheme="minorHAnsi" w:hAnsiTheme="minorHAnsi"/>
              </w:rPr>
              <w:tab/>
            </w:r>
            <w:r w:rsidRPr="00516269">
              <w:rPr>
                <w:rFonts w:asciiTheme="minorHAnsi" w:hAnsiTheme="minorHAnsi"/>
                <w:spacing w:val="-3"/>
              </w:rPr>
              <w:t xml:space="preserve">El Contratante retendrá de cada pago que se adeude al Contratista la proporción </w:t>
            </w:r>
            <w:r w:rsidRPr="00516269">
              <w:rPr>
                <w:rFonts w:asciiTheme="minorHAnsi" w:hAnsiTheme="minorHAnsi"/>
                <w:b/>
                <w:bCs/>
                <w:spacing w:val="-3"/>
              </w:rPr>
              <w:t>estipulada en las CEC</w:t>
            </w:r>
            <w:r w:rsidRPr="00516269">
              <w:rPr>
                <w:rFonts w:asciiTheme="minorHAnsi" w:hAnsiTheme="minorHAnsi"/>
                <w:spacing w:val="-3"/>
              </w:rPr>
              <w:t xml:space="preserve"> hasta que las Obras estén terminadas totalmente.</w:t>
            </w:r>
          </w:p>
          <w:p w14:paraId="27DF794F"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48.2</w:t>
            </w:r>
            <w:r w:rsidRPr="00516269">
              <w:rPr>
                <w:rFonts w:asciiTheme="minorHAnsi" w:hAnsiTheme="minorHAnsi"/>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3D907C" w14:textId="77777777"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rPr>
              <w:t>48.3</w:t>
            </w:r>
            <w:r w:rsidRPr="00516269">
              <w:rPr>
                <w:rFonts w:asciiTheme="minorHAnsi" w:hAnsiTheme="minorHAnsi"/>
              </w:rPr>
              <w:tab/>
              <w:t>Cuando las Obras estén totalmente terminadas</w:t>
            </w:r>
            <w:r w:rsidRPr="00516269">
              <w:rPr>
                <w:rFonts w:asciiTheme="minorHAnsi" w:hAnsiTheme="minorHAnsi"/>
                <w:spacing w:val="-3"/>
              </w:rPr>
              <w:t>, el Contratista podrá sustituir la retención con una garantía bancaria “a la vista”.</w:t>
            </w:r>
          </w:p>
        </w:tc>
      </w:tr>
      <w:tr w:rsidR="003F79AA" w:rsidRPr="00516269" w14:paraId="788C1D0D" w14:textId="77777777">
        <w:tc>
          <w:tcPr>
            <w:tcW w:w="2448" w:type="dxa"/>
          </w:tcPr>
          <w:p w14:paraId="4D1E2CF3" w14:textId="77777777" w:rsidR="003F79AA" w:rsidRPr="00516269" w:rsidRDefault="003F79AA" w:rsidP="009160EC">
            <w:pPr>
              <w:pStyle w:val="SectionVHeading3"/>
              <w:spacing w:after="120"/>
              <w:rPr>
                <w:rFonts w:asciiTheme="minorHAnsi" w:hAnsiTheme="minorHAnsi"/>
              </w:rPr>
            </w:pPr>
            <w:bookmarkStart w:id="110" w:name="_Toc115774696"/>
            <w:r w:rsidRPr="00516269">
              <w:rPr>
                <w:rFonts w:asciiTheme="minorHAnsi" w:hAnsiTheme="minorHAnsi"/>
              </w:rPr>
              <w:t>49.</w:t>
            </w:r>
            <w:r w:rsidRPr="00516269">
              <w:rPr>
                <w:rFonts w:asciiTheme="minorHAnsi" w:hAnsiTheme="minorHAnsi"/>
              </w:rPr>
              <w:tab/>
              <w:t>Liquidación por daños y perjuicios</w:t>
            </w:r>
            <w:bookmarkEnd w:id="110"/>
          </w:p>
        </w:tc>
        <w:tc>
          <w:tcPr>
            <w:tcW w:w="7128" w:type="dxa"/>
          </w:tcPr>
          <w:p w14:paraId="19AF3E52"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rPr>
              <w:t>49.1</w:t>
            </w:r>
            <w:r w:rsidRPr="00516269">
              <w:rPr>
                <w:rFonts w:asciiTheme="minorHAnsi" w:hAnsiTheme="minorHAnsi"/>
              </w:rPr>
              <w:tab/>
            </w:r>
            <w:r w:rsidRPr="00516269">
              <w:rPr>
                <w:rFonts w:asciiTheme="minorHAnsi" w:hAnsiTheme="minorHAnsi"/>
                <w:spacing w:val="-3"/>
              </w:rPr>
              <w:t>El Contratista deberá indemnizar al Contratante p</w:t>
            </w:r>
            <w:r w:rsidR="00E74A39" w:rsidRPr="00516269">
              <w:rPr>
                <w:rFonts w:asciiTheme="minorHAnsi" w:hAnsiTheme="minorHAnsi"/>
                <w:spacing w:val="-3"/>
              </w:rPr>
              <w:t>or daños y perjuicios conforme e</w:t>
            </w:r>
            <w:r w:rsidRPr="00516269">
              <w:rPr>
                <w:rFonts w:asciiTheme="minorHAnsi" w:hAnsiTheme="minorHAnsi"/>
                <w:spacing w:val="-3"/>
              </w:rPr>
              <w:t xml:space="preserve">l precio por día </w:t>
            </w:r>
            <w:r w:rsidRPr="00516269">
              <w:rPr>
                <w:rFonts w:asciiTheme="minorHAnsi" w:hAnsiTheme="minorHAnsi"/>
                <w:b/>
                <w:bCs/>
                <w:spacing w:val="-3"/>
              </w:rPr>
              <w:t>establecida en las CEC</w:t>
            </w:r>
            <w:r w:rsidRPr="00516269">
              <w:rPr>
                <w:rFonts w:asciiTheme="minorHAnsi" w:hAnsiTheme="minorHAnsi"/>
                <w:spacing w:val="-3"/>
              </w:rPr>
              <w:t xml:space="preserve">, por cada día de retraso de la Fecha de Terminación con respecto a la Fecha Prevista de Terminación.  El monto total de daños y perjuicios no deberá exceder del monto </w:t>
            </w:r>
            <w:r w:rsidRPr="00516269">
              <w:rPr>
                <w:rFonts w:asciiTheme="minorHAnsi" w:hAnsiTheme="minorHAnsi"/>
                <w:b/>
                <w:bCs/>
                <w:spacing w:val="-3"/>
              </w:rPr>
              <w:t>estipulado en las CEC</w:t>
            </w:r>
            <w:r w:rsidRPr="00516269">
              <w:rPr>
                <w:rFonts w:asciiTheme="minorHAnsi" w:hAnsiTheme="minorHAnsi"/>
                <w:spacing w:val="-3"/>
              </w:rPr>
              <w:t>. El Contratante podrá deducir dicha indemnización de los pagos que se adeudaren al Contratista.  El pago por daños y perjuicios no afectará las obligaciones del Contratista.</w:t>
            </w:r>
          </w:p>
          <w:p w14:paraId="72F693AC" w14:textId="77777777" w:rsidR="003F79AA" w:rsidRPr="00516269" w:rsidRDefault="003F79AA" w:rsidP="00ED7FCE">
            <w:pPr>
              <w:suppressAutoHyphens/>
              <w:spacing w:after="120"/>
              <w:ind w:left="612" w:hanging="540"/>
              <w:jc w:val="both"/>
              <w:rPr>
                <w:rFonts w:asciiTheme="minorHAnsi" w:hAnsiTheme="minorHAnsi"/>
              </w:rPr>
            </w:pPr>
            <w:r w:rsidRPr="00516269">
              <w:rPr>
                <w:rFonts w:asciiTheme="minorHAnsi" w:hAnsiTheme="minorHAnsi"/>
              </w:rPr>
              <w:t>49.2</w:t>
            </w:r>
            <w:r w:rsidRPr="00516269">
              <w:rPr>
                <w:rFonts w:asciiTheme="minorHAnsi" w:hAnsiTheme="minorHAnsi"/>
              </w:rPr>
              <w:tab/>
            </w:r>
            <w:r w:rsidRPr="00516269">
              <w:rPr>
                <w:rFonts w:asciiTheme="minorHAnsi" w:hAnsiTheme="minorHAnsi"/>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516269" w14:paraId="2EC75CC9" w14:textId="77777777">
        <w:tc>
          <w:tcPr>
            <w:tcW w:w="2448" w:type="dxa"/>
          </w:tcPr>
          <w:p w14:paraId="32436765" w14:textId="77777777" w:rsidR="003F79AA" w:rsidRPr="00516269" w:rsidRDefault="003F79AA" w:rsidP="009160EC">
            <w:pPr>
              <w:pStyle w:val="SectionVHeading3"/>
              <w:spacing w:after="120"/>
              <w:rPr>
                <w:rFonts w:asciiTheme="minorHAnsi" w:hAnsiTheme="minorHAnsi"/>
              </w:rPr>
            </w:pPr>
            <w:bookmarkStart w:id="111" w:name="_Toc115774697"/>
            <w:r w:rsidRPr="00516269">
              <w:rPr>
                <w:rFonts w:asciiTheme="minorHAnsi" w:hAnsiTheme="minorHAnsi"/>
              </w:rPr>
              <w:t>50.</w:t>
            </w:r>
            <w:r w:rsidRPr="00516269">
              <w:rPr>
                <w:rFonts w:asciiTheme="minorHAnsi" w:hAnsiTheme="minorHAnsi"/>
              </w:rPr>
              <w:tab/>
              <w:t>Bonificaciones</w:t>
            </w:r>
            <w:bookmarkEnd w:id="111"/>
          </w:p>
        </w:tc>
        <w:tc>
          <w:tcPr>
            <w:tcW w:w="7128" w:type="dxa"/>
          </w:tcPr>
          <w:p w14:paraId="5EE26847" w14:textId="6BD20634" w:rsidR="003F79AA" w:rsidRPr="00516269" w:rsidRDefault="003F79AA" w:rsidP="00ED7FCE">
            <w:pPr>
              <w:suppressAutoHyphens/>
              <w:spacing w:after="120"/>
              <w:ind w:left="612" w:hanging="612"/>
              <w:jc w:val="both"/>
              <w:rPr>
                <w:rFonts w:asciiTheme="minorHAnsi" w:hAnsiTheme="minorHAnsi"/>
              </w:rPr>
            </w:pPr>
            <w:r w:rsidRPr="00516269">
              <w:rPr>
                <w:rFonts w:asciiTheme="minorHAnsi" w:hAnsiTheme="minorHAnsi"/>
                <w:spacing w:val="-3"/>
              </w:rPr>
              <w:t>50.1</w:t>
            </w:r>
            <w:r w:rsidRPr="00516269">
              <w:rPr>
                <w:rFonts w:asciiTheme="minorHAnsi" w:hAnsiTheme="minorHAnsi"/>
                <w:spacing w:val="-3"/>
              </w:rPr>
              <w:tab/>
              <w:t xml:space="preserve">Se pagará al Contratista una bonificación que se calculará a la tasa diaria </w:t>
            </w:r>
            <w:r w:rsidRPr="00516269">
              <w:rPr>
                <w:rFonts w:asciiTheme="minorHAnsi" w:hAnsiTheme="minorHAnsi"/>
                <w:b/>
                <w:bCs/>
                <w:spacing w:val="-3"/>
              </w:rPr>
              <w:t>establecida en las CEC</w:t>
            </w:r>
            <w:r w:rsidRPr="00516269">
              <w:rPr>
                <w:rFonts w:asciiTheme="minorHAnsi" w:hAnsiTheme="minorHAnsi"/>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r w:rsidR="00FE4C23" w:rsidRPr="00516269">
              <w:rPr>
                <w:rFonts w:asciiTheme="minorHAnsi" w:hAnsiTheme="minorHAnsi"/>
                <w:spacing w:val="-3"/>
              </w:rPr>
              <w:t>aun</w:t>
            </w:r>
            <w:r w:rsidRPr="00516269">
              <w:rPr>
                <w:rFonts w:asciiTheme="minorHAnsi" w:hAnsiTheme="minorHAnsi"/>
                <w:spacing w:val="-3"/>
              </w:rPr>
              <w:t xml:space="preserve"> cuando el plazo para terminarlas no estuviera vencido.</w:t>
            </w:r>
          </w:p>
        </w:tc>
      </w:tr>
      <w:tr w:rsidR="003F79AA" w:rsidRPr="00516269" w14:paraId="5C852612" w14:textId="77777777">
        <w:tc>
          <w:tcPr>
            <w:tcW w:w="2448" w:type="dxa"/>
          </w:tcPr>
          <w:p w14:paraId="313F6190" w14:textId="77777777" w:rsidR="003F79AA" w:rsidRPr="00516269" w:rsidRDefault="003F79AA" w:rsidP="009160EC">
            <w:pPr>
              <w:pStyle w:val="SectionVHeading3"/>
              <w:spacing w:after="120"/>
              <w:rPr>
                <w:rFonts w:asciiTheme="minorHAnsi" w:hAnsiTheme="minorHAnsi"/>
              </w:rPr>
            </w:pPr>
            <w:bookmarkStart w:id="112" w:name="_Toc115774698"/>
            <w:r w:rsidRPr="00516269">
              <w:rPr>
                <w:rFonts w:asciiTheme="minorHAnsi" w:hAnsiTheme="minorHAnsi"/>
              </w:rPr>
              <w:t>51.</w:t>
            </w:r>
            <w:r w:rsidRPr="00516269">
              <w:rPr>
                <w:rFonts w:asciiTheme="minorHAnsi" w:hAnsiTheme="minorHAnsi"/>
              </w:rPr>
              <w:tab/>
              <w:t>Pago de anticipo</w:t>
            </w:r>
            <w:bookmarkEnd w:id="112"/>
          </w:p>
        </w:tc>
        <w:tc>
          <w:tcPr>
            <w:tcW w:w="7128" w:type="dxa"/>
          </w:tcPr>
          <w:p w14:paraId="678EA348"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51.1</w:t>
            </w:r>
            <w:r w:rsidRPr="00516269">
              <w:rPr>
                <w:rFonts w:asciiTheme="minorHAnsi" w:hAnsiTheme="minorHAnsi"/>
                <w:spacing w:val="-3"/>
              </w:rPr>
              <w:tab/>
              <w:t xml:space="preserve">El Contratante pagará al Contratista un anticipo por el monto </w:t>
            </w:r>
            <w:r w:rsidRPr="00516269">
              <w:rPr>
                <w:rFonts w:asciiTheme="minorHAnsi" w:hAnsiTheme="minorHAnsi"/>
                <w:b/>
                <w:bCs/>
                <w:spacing w:val="-3"/>
              </w:rPr>
              <w:t>estipulado en las CEC</w:t>
            </w:r>
            <w:r w:rsidRPr="00516269">
              <w:rPr>
                <w:rFonts w:asciiTheme="minorHAnsi" w:hAnsiTheme="minorHAnsi"/>
                <w:spacing w:val="-3"/>
              </w:rPr>
              <w:t xml:space="preserve"> en la fecha también </w:t>
            </w:r>
            <w:r w:rsidRPr="00516269">
              <w:rPr>
                <w:rFonts w:asciiTheme="minorHAnsi" w:hAnsiTheme="minorHAnsi"/>
                <w:b/>
                <w:bCs/>
                <w:spacing w:val="-3"/>
              </w:rPr>
              <w:t xml:space="preserve">estipulada en las CEC, </w:t>
            </w:r>
            <w:r w:rsidRPr="00516269">
              <w:rPr>
                <w:rFonts w:asciiTheme="minorHAnsi" w:hAnsiTheme="minorHAnsi"/>
                <w:spacing w:val="-3"/>
              </w:rPr>
              <w:t>contra la presentación por el Contratista de una Garantía Bancaria Incondicional emitida en la</w:t>
            </w:r>
            <w:r w:rsidR="00E74A39" w:rsidRPr="00516269">
              <w:rPr>
                <w:rFonts w:asciiTheme="minorHAnsi" w:hAnsiTheme="minorHAnsi"/>
                <w:spacing w:val="-3"/>
              </w:rPr>
              <w:t xml:space="preserve"> forma y por un banco aceptable</w:t>
            </w:r>
            <w:r w:rsidRPr="00516269">
              <w:rPr>
                <w:rFonts w:asciiTheme="minorHAnsi" w:hAnsiTheme="minorHAnsi"/>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61AF66B"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51.2</w:t>
            </w:r>
            <w:r w:rsidRPr="00516269">
              <w:rPr>
                <w:rFonts w:asciiTheme="minorHAnsi" w:hAnsiTheme="minorHAns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336C4AFA"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51.3</w:t>
            </w:r>
            <w:r w:rsidRPr="00516269">
              <w:rPr>
                <w:rFonts w:asciiTheme="minorHAnsi" w:hAnsiTheme="minorHAns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516269" w14:paraId="37919EE9" w14:textId="77777777">
        <w:tc>
          <w:tcPr>
            <w:tcW w:w="2448" w:type="dxa"/>
          </w:tcPr>
          <w:p w14:paraId="7B1264CA" w14:textId="77777777" w:rsidR="003F79AA" w:rsidRPr="00516269" w:rsidRDefault="003F79AA" w:rsidP="009160EC">
            <w:pPr>
              <w:pStyle w:val="SectionVHeading3"/>
              <w:spacing w:after="120"/>
              <w:rPr>
                <w:rFonts w:asciiTheme="minorHAnsi" w:hAnsiTheme="minorHAnsi"/>
              </w:rPr>
            </w:pPr>
            <w:bookmarkStart w:id="113" w:name="_Toc115774699"/>
            <w:r w:rsidRPr="00516269">
              <w:rPr>
                <w:rFonts w:asciiTheme="minorHAnsi" w:hAnsiTheme="minorHAnsi"/>
              </w:rPr>
              <w:t>52.</w:t>
            </w:r>
            <w:r w:rsidRPr="00516269">
              <w:rPr>
                <w:rFonts w:asciiTheme="minorHAnsi" w:hAnsiTheme="minorHAnsi"/>
              </w:rPr>
              <w:tab/>
              <w:t>Garantías</w:t>
            </w:r>
            <w:bookmarkEnd w:id="113"/>
            <w:r w:rsidRPr="00516269">
              <w:rPr>
                <w:rFonts w:asciiTheme="minorHAnsi" w:hAnsiTheme="minorHAnsi"/>
              </w:rPr>
              <w:tab/>
            </w:r>
          </w:p>
        </w:tc>
        <w:tc>
          <w:tcPr>
            <w:tcW w:w="7128" w:type="dxa"/>
          </w:tcPr>
          <w:p w14:paraId="0BB19AF0"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52.1</w:t>
            </w:r>
            <w:r w:rsidRPr="00516269">
              <w:rPr>
                <w:rFonts w:asciiTheme="minorHAnsi" w:hAnsiTheme="minorHAnsi"/>
                <w:spacing w:val="-3"/>
              </w:rPr>
              <w:tab/>
              <w:t xml:space="preserve">El Contratista deberá proporcionar al Contratante la Garantía de Cumplimiento a más tardar en la fecha definida en la Carta de Aceptación y por el monto </w:t>
            </w:r>
            <w:r w:rsidRPr="00516269">
              <w:rPr>
                <w:rFonts w:asciiTheme="minorHAnsi" w:hAnsiTheme="minorHAnsi"/>
                <w:b/>
                <w:bCs/>
                <w:spacing w:val="-3"/>
              </w:rPr>
              <w:t>estipulado en las CEC</w:t>
            </w:r>
            <w:r w:rsidRPr="00516269">
              <w:rPr>
                <w:rFonts w:asciiTheme="minorHAnsi" w:hAnsiTheme="minorHAnsi"/>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516269" w14:paraId="5FBEAD94" w14:textId="77777777">
        <w:tc>
          <w:tcPr>
            <w:tcW w:w="2448" w:type="dxa"/>
          </w:tcPr>
          <w:p w14:paraId="688A338C" w14:textId="77777777" w:rsidR="003F79AA" w:rsidRPr="00516269" w:rsidRDefault="003F79AA" w:rsidP="009160EC">
            <w:pPr>
              <w:pStyle w:val="SectionVHeading3"/>
              <w:spacing w:after="120"/>
              <w:rPr>
                <w:rFonts w:asciiTheme="minorHAnsi" w:hAnsiTheme="minorHAnsi"/>
              </w:rPr>
            </w:pPr>
            <w:bookmarkStart w:id="114" w:name="_Toc115774700"/>
            <w:r w:rsidRPr="00516269">
              <w:rPr>
                <w:rFonts w:asciiTheme="minorHAnsi" w:hAnsiTheme="minorHAnsi"/>
              </w:rPr>
              <w:t>53.</w:t>
            </w:r>
            <w:r w:rsidRPr="00516269">
              <w:rPr>
                <w:rFonts w:asciiTheme="minorHAnsi" w:hAnsiTheme="minorHAnsi"/>
              </w:rPr>
              <w:tab/>
              <w:t>Trabajos por día</w:t>
            </w:r>
            <w:bookmarkEnd w:id="114"/>
          </w:p>
        </w:tc>
        <w:tc>
          <w:tcPr>
            <w:tcW w:w="7128" w:type="dxa"/>
          </w:tcPr>
          <w:p w14:paraId="18E87913"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53.1</w:t>
            </w:r>
            <w:r w:rsidRPr="00516269">
              <w:rPr>
                <w:rFonts w:asciiTheme="minorHAnsi" w:hAnsiTheme="minorHAns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29798101" w14:textId="5F52B36A"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53.2</w:t>
            </w:r>
            <w:r w:rsidRPr="00516269">
              <w:rPr>
                <w:rFonts w:asciiTheme="minorHAnsi" w:hAnsiTheme="minorHAnsi"/>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C8129B" w:rsidRPr="00516269">
              <w:rPr>
                <w:rFonts w:asciiTheme="minorHAnsi" w:hAnsiTheme="minorHAnsi"/>
                <w:spacing w:val="-3"/>
              </w:rPr>
              <w:t>s</w:t>
            </w:r>
            <w:r w:rsidRPr="00516269">
              <w:rPr>
                <w:rFonts w:asciiTheme="minorHAnsi" w:hAnsiTheme="minorHAnsi"/>
                <w:spacing w:val="-3"/>
              </w:rPr>
              <w:t xml:space="preserve"> que se llenen para este propósito.</w:t>
            </w:r>
          </w:p>
          <w:p w14:paraId="3556D88F"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53.3</w:t>
            </w:r>
            <w:r w:rsidRPr="00516269">
              <w:rPr>
                <w:rFonts w:asciiTheme="minorHAnsi" w:hAnsiTheme="minorHAnsi"/>
                <w:spacing w:val="-3"/>
              </w:rPr>
              <w:tab/>
              <w:t>Los pagos al Contratista por concepto de trabajos por día estarán supeditados a la presentación de los formularios mencionados en la Subcláusula 53.2 de las CGC.</w:t>
            </w:r>
          </w:p>
        </w:tc>
      </w:tr>
      <w:tr w:rsidR="003F79AA" w:rsidRPr="00516269" w14:paraId="24CAA946" w14:textId="77777777">
        <w:tc>
          <w:tcPr>
            <w:tcW w:w="2448" w:type="dxa"/>
          </w:tcPr>
          <w:p w14:paraId="3115F97B" w14:textId="77777777" w:rsidR="003F79AA" w:rsidRPr="00516269" w:rsidRDefault="003F79AA" w:rsidP="009160EC">
            <w:pPr>
              <w:pStyle w:val="SectionVHeading3"/>
              <w:spacing w:after="120"/>
              <w:rPr>
                <w:rFonts w:asciiTheme="minorHAnsi" w:hAnsiTheme="minorHAnsi"/>
              </w:rPr>
            </w:pPr>
            <w:bookmarkStart w:id="115" w:name="_Toc115774701"/>
            <w:r w:rsidRPr="00516269">
              <w:rPr>
                <w:rFonts w:asciiTheme="minorHAnsi" w:hAnsiTheme="minorHAnsi"/>
              </w:rPr>
              <w:t>54.</w:t>
            </w:r>
            <w:r w:rsidRPr="00516269">
              <w:rPr>
                <w:rFonts w:asciiTheme="minorHAnsi" w:hAnsiTheme="minorHAnsi"/>
              </w:rPr>
              <w:tab/>
              <w:t>Costo de reparaciones</w:t>
            </w:r>
            <w:bookmarkEnd w:id="115"/>
          </w:p>
        </w:tc>
        <w:tc>
          <w:tcPr>
            <w:tcW w:w="7128" w:type="dxa"/>
          </w:tcPr>
          <w:p w14:paraId="3310C10C" w14:textId="77777777"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spacing w:val="-3"/>
              </w:rPr>
              <w:t>54.1</w:t>
            </w:r>
            <w:r w:rsidRPr="00516269">
              <w:rPr>
                <w:rFonts w:asciiTheme="minorHAnsi" w:hAnsiTheme="minorHAns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CCB9F3" w14:textId="77777777" w:rsidR="003F79AA" w:rsidRPr="00516269" w:rsidRDefault="003F79AA" w:rsidP="009160EC">
      <w:pPr>
        <w:pStyle w:val="SectionVHeading2"/>
        <w:spacing w:before="0" w:after="120"/>
        <w:rPr>
          <w:rFonts w:asciiTheme="minorHAnsi" w:hAnsiTheme="minorHAnsi"/>
          <w:sz w:val="24"/>
        </w:rPr>
      </w:pPr>
      <w:bookmarkStart w:id="116" w:name="_Toc115774702"/>
      <w:r w:rsidRPr="00516269">
        <w:rPr>
          <w:rFonts w:asciiTheme="minorHAnsi" w:hAnsiTheme="minorHAnsi"/>
          <w:sz w:val="24"/>
        </w:rPr>
        <w:t>E. Finalización del Contrato</w:t>
      </w:r>
      <w:bookmarkEnd w:id="116"/>
    </w:p>
    <w:tbl>
      <w:tblPr>
        <w:tblW w:w="9498" w:type="dxa"/>
        <w:tblLook w:val="0000" w:firstRow="0" w:lastRow="0" w:firstColumn="0" w:lastColumn="0" w:noHBand="0" w:noVBand="0"/>
      </w:tblPr>
      <w:tblGrid>
        <w:gridCol w:w="103"/>
        <w:gridCol w:w="2327"/>
        <w:gridCol w:w="6488"/>
        <w:gridCol w:w="580"/>
      </w:tblGrid>
      <w:tr w:rsidR="003F79AA" w:rsidRPr="00516269" w14:paraId="10E41AAB" w14:textId="77777777" w:rsidTr="00592B36">
        <w:tc>
          <w:tcPr>
            <w:tcW w:w="2430" w:type="dxa"/>
            <w:gridSpan w:val="2"/>
          </w:tcPr>
          <w:p w14:paraId="020658C0" w14:textId="77777777" w:rsidR="003F79AA" w:rsidRPr="00516269" w:rsidRDefault="003F79AA" w:rsidP="00ED7FCE">
            <w:pPr>
              <w:pStyle w:val="SectionVHeading3"/>
              <w:spacing w:after="120"/>
              <w:rPr>
                <w:rFonts w:asciiTheme="minorHAnsi" w:hAnsiTheme="minorHAnsi"/>
              </w:rPr>
            </w:pPr>
            <w:bookmarkStart w:id="117" w:name="_Toc115774703"/>
            <w:r w:rsidRPr="00516269">
              <w:rPr>
                <w:rFonts w:asciiTheme="minorHAnsi" w:hAnsiTheme="minorHAnsi"/>
              </w:rPr>
              <w:t>55.</w:t>
            </w:r>
            <w:r w:rsidRPr="00516269">
              <w:rPr>
                <w:rFonts w:asciiTheme="minorHAnsi" w:hAnsiTheme="minorHAnsi"/>
              </w:rPr>
              <w:tab/>
              <w:t>Terminación de las Obras</w:t>
            </w:r>
            <w:bookmarkEnd w:id="117"/>
          </w:p>
        </w:tc>
        <w:tc>
          <w:tcPr>
            <w:tcW w:w="7068" w:type="dxa"/>
            <w:gridSpan w:val="2"/>
          </w:tcPr>
          <w:p w14:paraId="48877D70"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55.1</w:t>
            </w:r>
            <w:r w:rsidRPr="00516269">
              <w:rPr>
                <w:rFonts w:asciiTheme="minorHAnsi" w:hAnsiTheme="minorHAnsi"/>
                <w:kern w:val="0"/>
                <w:szCs w:val="24"/>
                <w:lang w:val="es-ES_tradnl"/>
              </w:rPr>
              <w:tab/>
              <w:t xml:space="preserve">El Contratista  </w:t>
            </w:r>
            <w:r w:rsidRPr="00516269">
              <w:rPr>
                <w:rFonts w:asciiTheme="minorHAnsi" w:hAnsiTheme="minorHAnsi"/>
                <w:spacing w:val="-3"/>
                <w:szCs w:val="24"/>
                <w:lang w:val="es-ES_tradnl"/>
              </w:rPr>
              <w:t>le pedirá al Gerente de Obras que emita un Certificado de Terminación de las Obras y el Gerente de Obras lo emitirá cuando decida que las Obras están terminadas.</w:t>
            </w:r>
          </w:p>
        </w:tc>
      </w:tr>
      <w:tr w:rsidR="003F79AA" w:rsidRPr="00516269" w14:paraId="009032A2" w14:textId="77777777" w:rsidTr="00592B36">
        <w:tc>
          <w:tcPr>
            <w:tcW w:w="2430" w:type="dxa"/>
            <w:gridSpan w:val="2"/>
          </w:tcPr>
          <w:p w14:paraId="19DFC899" w14:textId="6A7B7511" w:rsidR="003F79AA" w:rsidRPr="00516269" w:rsidRDefault="003F79AA" w:rsidP="009160EC">
            <w:pPr>
              <w:pStyle w:val="SectionVHeading3"/>
              <w:spacing w:after="120"/>
              <w:rPr>
                <w:rFonts w:asciiTheme="minorHAnsi" w:hAnsiTheme="minorHAnsi"/>
              </w:rPr>
            </w:pPr>
            <w:bookmarkStart w:id="118" w:name="_Toc115774704"/>
            <w:r w:rsidRPr="00516269">
              <w:rPr>
                <w:rFonts w:asciiTheme="minorHAnsi" w:hAnsiTheme="minorHAnsi"/>
              </w:rPr>
              <w:t>56.</w:t>
            </w:r>
            <w:r w:rsidRPr="00516269">
              <w:rPr>
                <w:rFonts w:asciiTheme="minorHAnsi" w:hAnsiTheme="minorHAnsi"/>
              </w:rPr>
              <w:tab/>
              <w:t>Recepción de las Obras</w:t>
            </w:r>
            <w:bookmarkEnd w:id="118"/>
          </w:p>
        </w:tc>
        <w:tc>
          <w:tcPr>
            <w:tcW w:w="7068" w:type="dxa"/>
            <w:gridSpan w:val="2"/>
          </w:tcPr>
          <w:p w14:paraId="391F4B15"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56.1</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516269" w14:paraId="1D9ABF60" w14:textId="77777777" w:rsidTr="00592B36">
        <w:tc>
          <w:tcPr>
            <w:tcW w:w="2430" w:type="dxa"/>
            <w:gridSpan w:val="2"/>
          </w:tcPr>
          <w:p w14:paraId="36F327B3" w14:textId="023A3FF0" w:rsidR="003F79AA" w:rsidRPr="00516269" w:rsidRDefault="003F79AA" w:rsidP="009160EC">
            <w:pPr>
              <w:pStyle w:val="SectionVHeading3"/>
              <w:spacing w:after="120"/>
              <w:rPr>
                <w:rFonts w:asciiTheme="minorHAnsi" w:hAnsiTheme="minorHAnsi"/>
              </w:rPr>
            </w:pPr>
            <w:bookmarkStart w:id="119" w:name="_Toc115774705"/>
            <w:r w:rsidRPr="00516269">
              <w:rPr>
                <w:rFonts w:asciiTheme="minorHAnsi" w:hAnsiTheme="minorHAnsi"/>
              </w:rPr>
              <w:t>57.</w:t>
            </w:r>
            <w:r w:rsidRPr="00516269">
              <w:rPr>
                <w:rFonts w:asciiTheme="minorHAnsi" w:hAnsiTheme="minorHAnsi"/>
              </w:rPr>
              <w:tab/>
              <w:t>Liquidación final</w:t>
            </w:r>
            <w:bookmarkEnd w:id="119"/>
          </w:p>
        </w:tc>
        <w:tc>
          <w:tcPr>
            <w:tcW w:w="7068" w:type="dxa"/>
            <w:gridSpan w:val="2"/>
          </w:tcPr>
          <w:p w14:paraId="2946D65F" w14:textId="633BD356" w:rsidR="003F79AA" w:rsidRPr="00516269" w:rsidRDefault="003F79AA" w:rsidP="003273C2">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57.1</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516269" w14:paraId="7F8052DA" w14:textId="77777777" w:rsidTr="00592B36">
        <w:tc>
          <w:tcPr>
            <w:tcW w:w="2430" w:type="dxa"/>
            <w:gridSpan w:val="2"/>
          </w:tcPr>
          <w:p w14:paraId="54AC7694" w14:textId="61889C6B" w:rsidR="003F79AA" w:rsidRPr="00516269" w:rsidRDefault="003F79AA" w:rsidP="009160EC">
            <w:pPr>
              <w:pStyle w:val="SectionVHeading3"/>
              <w:spacing w:after="120"/>
              <w:rPr>
                <w:rFonts w:asciiTheme="minorHAnsi" w:hAnsiTheme="minorHAnsi"/>
              </w:rPr>
            </w:pPr>
            <w:bookmarkStart w:id="120" w:name="_Toc115774706"/>
            <w:r w:rsidRPr="00516269">
              <w:rPr>
                <w:rFonts w:asciiTheme="minorHAnsi" w:hAnsiTheme="minorHAnsi"/>
              </w:rPr>
              <w:t>58.</w:t>
            </w:r>
            <w:r w:rsidRPr="00516269">
              <w:rPr>
                <w:rFonts w:asciiTheme="minorHAnsi" w:hAnsiTheme="minorHAnsi"/>
              </w:rPr>
              <w:tab/>
              <w:t>Manuales de Operación y de Mantenimiento</w:t>
            </w:r>
            <w:bookmarkEnd w:id="120"/>
          </w:p>
        </w:tc>
        <w:tc>
          <w:tcPr>
            <w:tcW w:w="7068" w:type="dxa"/>
            <w:gridSpan w:val="2"/>
          </w:tcPr>
          <w:p w14:paraId="774DE826" w14:textId="77777777" w:rsidR="003F79AA" w:rsidRPr="00516269" w:rsidRDefault="003F79AA" w:rsidP="00ED7FCE">
            <w:pPr>
              <w:pStyle w:val="Outline"/>
              <w:spacing w:before="0" w:after="120"/>
              <w:ind w:left="612" w:hanging="612"/>
              <w:jc w:val="both"/>
              <w:rPr>
                <w:rFonts w:asciiTheme="minorHAnsi" w:hAnsiTheme="minorHAnsi"/>
                <w:b/>
                <w:bCs/>
                <w:spacing w:val="-3"/>
                <w:szCs w:val="24"/>
                <w:lang w:val="es-ES_tradnl"/>
              </w:rPr>
            </w:pPr>
            <w:r w:rsidRPr="00516269">
              <w:rPr>
                <w:rFonts w:asciiTheme="minorHAnsi" w:hAnsiTheme="minorHAnsi"/>
                <w:kern w:val="0"/>
                <w:szCs w:val="24"/>
                <w:lang w:val="es-ES_tradnl"/>
              </w:rPr>
              <w:t>58.1</w:t>
            </w:r>
            <w:r w:rsidRPr="00516269">
              <w:rPr>
                <w:rFonts w:asciiTheme="minorHAnsi" w:hAnsiTheme="minorHAnsi"/>
                <w:kern w:val="0"/>
                <w:szCs w:val="24"/>
                <w:lang w:val="es-ES_tradnl"/>
              </w:rPr>
              <w:tab/>
            </w:r>
            <w:r w:rsidRPr="00516269">
              <w:rPr>
                <w:rFonts w:asciiTheme="minorHAnsi" w:hAnsiTheme="minorHAnsi"/>
                <w:spacing w:val="-3"/>
                <w:szCs w:val="24"/>
                <w:lang w:val="es-ES_tradnl"/>
              </w:rPr>
              <w:t xml:space="preserve">Si se solicitan planos finales actualizados y/o manuales de operación y mantenimiento actualizados, el Contratista los entregará en las fechas </w:t>
            </w:r>
            <w:r w:rsidRPr="00516269">
              <w:rPr>
                <w:rFonts w:asciiTheme="minorHAnsi" w:hAnsiTheme="minorHAnsi"/>
                <w:b/>
                <w:bCs/>
                <w:spacing w:val="-3"/>
                <w:szCs w:val="24"/>
                <w:lang w:val="es-ES_tradnl"/>
              </w:rPr>
              <w:t>estipuladas en las CEC.</w:t>
            </w:r>
          </w:p>
          <w:p w14:paraId="02CFF896"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58.2</w:t>
            </w:r>
            <w:r w:rsidRPr="00516269">
              <w:rPr>
                <w:rFonts w:asciiTheme="minorHAnsi" w:hAnsiTheme="minorHAnsi"/>
                <w:kern w:val="0"/>
                <w:szCs w:val="24"/>
                <w:lang w:val="es-ES_tradnl"/>
              </w:rPr>
              <w:tab/>
              <w:t>Si el Contratista no proporciona los planos finales actualizados y/o los manuales de operación y mantenimiento a más tardar en la</w:t>
            </w:r>
            <w:r w:rsidR="00E74A39" w:rsidRPr="00516269">
              <w:rPr>
                <w:rFonts w:asciiTheme="minorHAnsi" w:hAnsiTheme="minorHAnsi"/>
                <w:kern w:val="0"/>
                <w:szCs w:val="24"/>
                <w:lang w:val="es-ES_tradnl"/>
              </w:rPr>
              <w:t>s</w:t>
            </w:r>
            <w:r w:rsidRPr="00516269">
              <w:rPr>
                <w:rFonts w:asciiTheme="minorHAnsi" w:hAnsiTheme="minorHAnsi"/>
                <w:kern w:val="0"/>
                <w:szCs w:val="24"/>
                <w:lang w:val="es-ES_tradnl"/>
              </w:rPr>
              <w:t xml:space="preserve"> fechas</w:t>
            </w:r>
            <w:r w:rsidR="00E74A39" w:rsidRPr="00516269">
              <w:rPr>
                <w:rFonts w:asciiTheme="minorHAnsi" w:hAnsiTheme="minorHAnsi"/>
                <w:kern w:val="0"/>
                <w:szCs w:val="24"/>
                <w:lang w:val="es-ES_tradnl"/>
              </w:rPr>
              <w:t xml:space="preserve"> </w:t>
            </w:r>
            <w:r w:rsidRPr="00516269">
              <w:rPr>
                <w:rFonts w:asciiTheme="minorHAnsi" w:hAnsiTheme="minorHAnsi"/>
                <w:b/>
                <w:bCs/>
                <w:kern w:val="0"/>
                <w:szCs w:val="24"/>
                <w:lang w:val="es-ES_tradnl"/>
              </w:rPr>
              <w:t xml:space="preserve">estipuladas en las CEC, </w:t>
            </w:r>
            <w:r w:rsidRPr="00516269">
              <w:rPr>
                <w:rFonts w:asciiTheme="minorHAnsi" w:hAnsiTheme="minorHAnsi"/>
                <w:kern w:val="0"/>
                <w:szCs w:val="24"/>
                <w:lang w:val="es-ES_tradnl"/>
              </w:rPr>
              <w:t xml:space="preserve">o no son aprobados por el Gerente de Obras, éste retendrá la suma </w:t>
            </w:r>
            <w:r w:rsidRPr="00516269">
              <w:rPr>
                <w:rFonts w:asciiTheme="minorHAnsi" w:hAnsiTheme="minorHAnsi"/>
                <w:b/>
                <w:bCs/>
                <w:kern w:val="0"/>
                <w:szCs w:val="24"/>
                <w:lang w:val="es-ES_tradnl"/>
              </w:rPr>
              <w:t>estipulada en las CEC</w:t>
            </w:r>
            <w:r w:rsidRPr="00516269">
              <w:rPr>
                <w:rFonts w:asciiTheme="minorHAnsi" w:hAnsiTheme="minorHAnsi"/>
                <w:kern w:val="0"/>
                <w:szCs w:val="24"/>
                <w:lang w:val="es-ES_tradnl"/>
              </w:rPr>
              <w:t xml:space="preserve"> de los pagos que se le adeuden al Contratista. </w:t>
            </w:r>
          </w:p>
        </w:tc>
      </w:tr>
      <w:tr w:rsidR="003F79AA" w:rsidRPr="00516269" w14:paraId="23D6D1E3" w14:textId="77777777" w:rsidTr="00592B36">
        <w:tc>
          <w:tcPr>
            <w:tcW w:w="2430" w:type="dxa"/>
            <w:gridSpan w:val="2"/>
          </w:tcPr>
          <w:p w14:paraId="78F77685" w14:textId="18CA973E" w:rsidR="003F79AA" w:rsidRPr="00516269" w:rsidRDefault="003F79AA" w:rsidP="009160EC">
            <w:pPr>
              <w:pStyle w:val="SectionVHeading3"/>
              <w:spacing w:after="120"/>
              <w:rPr>
                <w:rFonts w:asciiTheme="minorHAnsi" w:hAnsiTheme="minorHAnsi"/>
              </w:rPr>
            </w:pPr>
            <w:bookmarkStart w:id="121" w:name="_Toc115774707"/>
            <w:r w:rsidRPr="00516269">
              <w:rPr>
                <w:rFonts w:asciiTheme="minorHAnsi" w:hAnsiTheme="minorHAnsi"/>
              </w:rPr>
              <w:t>59.</w:t>
            </w:r>
            <w:r w:rsidRPr="00516269">
              <w:rPr>
                <w:rFonts w:asciiTheme="minorHAnsi" w:hAnsiTheme="minorHAnsi"/>
              </w:rPr>
              <w:tab/>
              <w:t>Terminación del Contrato</w:t>
            </w:r>
            <w:bookmarkEnd w:id="121"/>
          </w:p>
        </w:tc>
        <w:tc>
          <w:tcPr>
            <w:tcW w:w="7068" w:type="dxa"/>
            <w:gridSpan w:val="2"/>
          </w:tcPr>
          <w:p w14:paraId="488AD0DD" w14:textId="77777777" w:rsidR="003F79AA" w:rsidRPr="00516269" w:rsidRDefault="003F79AA" w:rsidP="00ED7FCE">
            <w:pPr>
              <w:pStyle w:val="Outline"/>
              <w:spacing w:before="0" w:after="120"/>
              <w:ind w:left="612" w:hanging="612"/>
              <w:rPr>
                <w:rFonts w:asciiTheme="minorHAnsi" w:hAnsiTheme="minorHAnsi"/>
                <w:spacing w:val="-3"/>
                <w:szCs w:val="24"/>
                <w:lang w:val="es-ES_tradnl"/>
              </w:rPr>
            </w:pPr>
            <w:r w:rsidRPr="00516269">
              <w:rPr>
                <w:rFonts w:asciiTheme="minorHAnsi" w:hAnsiTheme="minorHAnsi"/>
                <w:kern w:val="0"/>
                <w:szCs w:val="24"/>
                <w:lang w:val="es-ES_tradnl"/>
              </w:rPr>
              <w:t>59.1</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Contratante o el Contratista podrán terminar el Contrato si la otra parte incurriese en incumplimiento fundamental del Contrato.</w:t>
            </w:r>
          </w:p>
          <w:p w14:paraId="107B9491" w14:textId="77777777" w:rsidR="003F79AA" w:rsidRPr="00516269" w:rsidRDefault="003F79AA" w:rsidP="00ED7FCE">
            <w:pPr>
              <w:pStyle w:val="Outline"/>
              <w:spacing w:before="0" w:after="120"/>
              <w:ind w:left="612" w:hanging="612"/>
              <w:rPr>
                <w:rFonts w:asciiTheme="minorHAnsi" w:hAnsiTheme="minorHAnsi"/>
                <w:spacing w:val="-3"/>
                <w:szCs w:val="24"/>
                <w:lang w:val="es-ES_tradnl"/>
              </w:rPr>
            </w:pPr>
            <w:r w:rsidRPr="00516269">
              <w:rPr>
                <w:rFonts w:asciiTheme="minorHAnsi" w:hAnsiTheme="minorHAnsi"/>
                <w:kern w:val="0"/>
                <w:szCs w:val="24"/>
                <w:lang w:val="es-ES_tradnl"/>
              </w:rPr>
              <w:t>59.2</w:t>
            </w:r>
            <w:r w:rsidRPr="00516269">
              <w:rPr>
                <w:rFonts w:asciiTheme="minorHAnsi" w:hAnsiTheme="minorHAnsi"/>
                <w:kern w:val="0"/>
                <w:szCs w:val="24"/>
                <w:lang w:val="es-ES_tradnl"/>
              </w:rPr>
              <w:tab/>
            </w:r>
            <w:r w:rsidRPr="00516269">
              <w:rPr>
                <w:rFonts w:asciiTheme="minorHAnsi" w:hAnsiTheme="minorHAnsi"/>
                <w:spacing w:val="-3"/>
                <w:szCs w:val="24"/>
                <w:lang w:val="es-ES_tradnl"/>
              </w:rPr>
              <w:t>Los incumplimientos fundamentales del Contrato incluirán, pero no estarán limitados a los siguientes:</w:t>
            </w:r>
          </w:p>
          <w:p w14:paraId="6FFF2FD3" w14:textId="77777777" w:rsidR="003F79AA" w:rsidRPr="00516269" w:rsidRDefault="003F79AA" w:rsidP="00ED7FCE">
            <w:pPr>
              <w:pStyle w:val="Outline"/>
              <w:spacing w:before="0" w:after="120"/>
              <w:ind w:left="1152" w:hanging="540"/>
              <w:rPr>
                <w:rFonts w:asciiTheme="minorHAnsi" w:hAnsiTheme="minorHAnsi"/>
                <w:spacing w:val="-3"/>
                <w:szCs w:val="24"/>
                <w:lang w:val="es-ES_tradnl"/>
              </w:rPr>
            </w:pPr>
            <w:r w:rsidRPr="00516269">
              <w:rPr>
                <w:rFonts w:asciiTheme="minorHAnsi" w:hAnsiTheme="minorHAnsi"/>
                <w:kern w:val="0"/>
                <w:szCs w:val="24"/>
                <w:lang w:val="es-ES_tradnl"/>
              </w:rPr>
              <w:t>(a)</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Contratista suspende los trabajos por 28 días cuando el Programa vigente no prevé tal suspensión y tampoco ha sido autorizada por el Gerente de Obras;</w:t>
            </w:r>
          </w:p>
          <w:p w14:paraId="2BDAB7DA" w14:textId="1846BE74" w:rsidR="003F79AA" w:rsidRPr="00516269" w:rsidRDefault="003F79AA" w:rsidP="00ED7FCE">
            <w:pPr>
              <w:pStyle w:val="Outline"/>
              <w:spacing w:before="0" w:after="120"/>
              <w:ind w:left="1152" w:hanging="540"/>
              <w:rPr>
                <w:rFonts w:asciiTheme="minorHAnsi" w:hAnsiTheme="minorHAnsi"/>
                <w:kern w:val="0"/>
                <w:szCs w:val="24"/>
                <w:lang w:val="es-ES_tradnl"/>
              </w:rPr>
            </w:pPr>
            <w:r w:rsidRPr="00516269">
              <w:rPr>
                <w:rFonts w:asciiTheme="minorHAnsi" w:hAnsiTheme="minorHAnsi"/>
                <w:kern w:val="0"/>
                <w:szCs w:val="24"/>
                <w:lang w:val="es-ES_tradnl"/>
              </w:rPr>
              <w:t>(b)</w:t>
            </w:r>
            <w:r w:rsidRPr="00516269">
              <w:rPr>
                <w:rFonts w:asciiTheme="minorHAnsi" w:hAnsiTheme="minorHAnsi"/>
                <w:kern w:val="0"/>
                <w:szCs w:val="24"/>
                <w:lang w:val="es-ES_tradnl"/>
              </w:rPr>
              <w:tab/>
              <w:t>el Gerente de Obras ordena al Contratista detener el avance de las Obras, y no retira la orden dentro de los 28 días siguientes;</w:t>
            </w:r>
          </w:p>
          <w:p w14:paraId="00CBE5F7" w14:textId="77777777" w:rsidR="003F79AA" w:rsidRPr="00516269" w:rsidRDefault="003F79AA" w:rsidP="00ED7FCE">
            <w:pPr>
              <w:pStyle w:val="Outline"/>
              <w:spacing w:before="0" w:after="120"/>
              <w:ind w:left="1152" w:hanging="540"/>
              <w:rPr>
                <w:rFonts w:asciiTheme="minorHAnsi" w:hAnsiTheme="minorHAnsi"/>
                <w:kern w:val="0"/>
                <w:szCs w:val="24"/>
                <w:lang w:val="es-ES_tradnl"/>
              </w:rPr>
            </w:pPr>
            <w:r w:rsidRPr="00516269">
              <w:rPr>
                <w:rFonts w:asciiTheme="minorHAnsi" w:hAnsiTheme="minorHAnsi"/>
                <w:kern w:val="0"/>
                <w:szCs w:val="24"/>
                <w:lang w:val="es-ES_tradnl"/>
              </w:rPr>
              <w:t>(c)</w:t>
            </w:r>
            <w:r w:rsidRPr="00516269">
              <w:rPr>
                <w:rFonts w:asciiTheme="minorHAnsi" w:hAnsiTheme="minorHAnsi"/>
                <w:kern w:val="0"/>
                <w:szCs w:val="24"/>
                <w:lang w:val="es-ES_tradnl"/>
              </w:rPr>
              <w:tab/>
              <w:t>el Contratante o el Contratista se declaran en quiebra o entran en liquidación por causas distintas de una reorganización o fusión de sociedades;</w:t>
            </w:r>
          </w:p>
          <w:p w14:paraId="2941D7F3" w14:textId="77777777" w:rsidR="003F79AA" w:rsidRPr="00516269" w:rsidRDefault="003F79AA" w:rsidP="00ED7FCE">
            <w:pPr>
              <w:pStyle w:val="Outline"/>
              <w:spacing w:before="0" w:after="120"/>
              <w:ind w:left="1152" w:hanging="540"/>
              <w:jc w:val="both"/>
              <w:rPr>
                <w:rFonts w:asciiTheme="minorHAnsi" w:hAnsiTheme="minorHAnsi"/>
                <w:spacing w:val="-3"/>
                <w:szCs w:val="24"/>
                <w:lang w:val="es-ES_tradnl"/>
              </w:rPr>
            </w:pPr>
            <w:r w:rsidRPr="00516269">
              <w:rPr>
                <w:rFonts w:asciiTheme="minorHAnsi" w:hAnsiTheme="minorHAnsi"/>
                <w:kern w:val="0"/>
                <w:szCs w:val="24"/>
                <w:lang w:val="es-ES_tradnl"/>
              </w:rPr>
              <w:t>(d)</w:t>
            </w:r>
            <w:r w:rsidRPr="00516269">
              <w:rPr>
                <w:rFonts w:asciiTheme="minorHAnsi" w:hAnsiTheme="minorHAnsi"/>
                <w:kern w:val="0"/>
                <w:szCs w:val="24"/>
                <w:lang w:val="es-ES_tradnl"/>
              </w:rPr>
              <w:tab/>
            </w:r>
            <w:r w:rsidRPr="00516269">
              <w:rPr>
                <w:rFonts w:asciiTheme="minorHAnsi" w:hAnsiTheme="minorHAnsi"/>
                <w:spacing w:val="-3"/>
                <w:szCs w:val="24"/>
                <w:lang w:val="es-ES_tradnl"/>
              </w:rPr>
              <w:t>el Contratante no efectúa al Contratista un pago certificado por el Gerente de Obras, dentro de los 84 días siguientes a la fecha de emisión del certificado por el Gerente de Obras;</w:t>
            </w:r>
          </w:p>
          <w:p w14:paraId="5E0646FD" w14:textId="77777777" w:rsidR="003F79AA" w:rsidRPr="00516269" w:rsidRDefault="003F79AA" w:rsidP="00ED7FCE">
            <w:pPr>
              <w:pStyle w:val="Outline"/>
              <w:spacing w:before="0" w:after="120"/>
              <w:ind w:left="1152" w:hanging="540"/>
              <w:jc w:val="both"/>
              <w:rPr>
                <w:rFonts w:asciiTheme="minorHAnsi" w:hAnsiTheme="minorHAnsi"/>
                <w:spacing w:val="-3"/>
                <w:szCs w:val="24"/>
                <w:lang w:val="es-ES_tradnl"/>
              </w:rPr>
            </w:pPr>
            <w:r w:rsidRPr="00516269">
              <w:rPr>
                <w:rFonts w:asciiTheme="minorHAnsi" w:hAnsiTheme="minorHAnsi"/>
                <w:kern w:val="0"/>
                <w:szCs w:val="24"/>
                <w:lang w:val="es-ES_tradnl"/>
              </w:rPr>
              <w:t>(e)</w:t>
            </w:r>
            <w:r w:rsidRPr="00516269">
              <w:rPr>
                <w:rFonts w:asciiTheme="minorHAnsi" w:hAnsiTheme="minorHAnsi"/>
                <w:kern w:val="0"/>
                <w:szCs w:val="24"/>
                <w:lang w:val="es-ES_tradnl"/>
              </w:rPr>
              <w:tab/>
            </w:r>
            <w:r w:rsidRPr="00516269">
              <w:rPr>
                <w:rFonts w:asciiTheme="minorHAnsi" w:hAnsiTheme="minorHAnsi"/>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31DE48B7" w14:textId="77777777" w:rsidR="003F79AA" w:rsidRPr="00516269" w:rsidRDefault="003F79AA" w:rsidP="00ED7FCE">
            <w:pPr>
              <w:pStyle w:val="Outline"/>
              <w:spacing w:before="0" w:after="120"/>
              <w:ind w:left="1152" w:hanging="540"/>
              <w:jc w:val="both"/>
              <w:rPr>
                <w:rFonts w:asciiTheme="minorHAnsi" w:hAnsiTheme="minorHAnsi"/>
                <w:kern w:val="0"/>
                <w:szCs w:val="24"/>
                <w:lang w:val="es-ES_tradnl"/>
              </w:rPr>
            </w:pPr>
            <w:r w:rsidRPr="00516269">
              <w:rPr>
                <w:rFonts w:asciiTheme="minorHAnsi" w:hAnsiTheme="minorHAnsi"/>
                <w:kern w:val="0"/>
                <w:szCs w:val="24"/>
                <w:lang w:val="es-ES_tradnl"/>
              </w:rPr>
              <w:t>(f)</w:t>
            </w:r>
            <w:r w:rsidRPr="00516269">
              <w:rPr>
                <w:rFonts w:asciiTheme="minorHAnsi" w:hAnsiTheme="minorHAnsi"/>
                <w:kern w:val="0"/>
                <w:szCs w:val="24"/>
                <w:lang w:val="es-ES_tradnl"/>
              </w:rPr>
              <w:tab/>
              <w:t xml:space="preserve">el Contratista no mantiene una garantía que sea exigida en el Contrato; </w:t>
            </w:r>
          </w:p>
          <w:p w14:paraId="37986CBF" w14:textId="77777777" w:rsidR="003F79AA" w:rsidRPr="00516269" w:rsidRDefault="003F79AA" w:rsidP="00ED7FCE">
            <w:pPr>
              <w:pStyle w:val="Outline"/>
              <w:spacing w:before="0" w:after="120"/>
              <w:ind w:left="1152" w:hanging="540"/>
              <w:jc w:val="both"/>
              <w:rPr>
                <w:rFonts w:asciiTheme="minorHAnsi" w:hAnsiTheme="minorHAnsi"/>
                <w:b/>
                <w:bCs/>
                <w:spacing w:val="-3"/>
                <w:szCs w:val="24"/>
                <w:lang w:val="es-ES_tradnl"/>
              </w:rPr>
            </w:pPr>
            <w:r w:rsidRPr="00516269">
              <w:rPr>
                <w:rFonts w:asciiTheme="minorHAnsi" w:hAnsiTheme="minorHAnsi"/>
                <w:kern w:val="0"/>
                <w:szCs w:val="24"/>
                <w:lang w:val="es-ES_tradnl"/>
              </w:rPr>
              <w:t>(g)</w:t>
            </w:r>
            <w:r w:rsidRPr="00516269">
              <w:rPr>
                <w:rFonts w:asciiTheme="minorHAnsi" w:hAnsiTheme="minorHAnsi"/>
                <w:kern w:val="0"/>
                <w:szCs w:val="24"/>
                <w:lang w:val="es-ES_tradnl"/>
              </w:rPr>
              <w:tab/>
            </w:r>
            <w:r w:rsidRPr="00516269">
              <w:rPr>
                <w:rFonts w:asciiTheme="minorHAnsi" w:hAnsiTheme="minorHAnsi"/>
                <w:spacing w:val="-3"/>
                <w:szCs w:val="24"/>
                <w:lang w:val="es-ES_tradnl"/>
              </w:rPr>
              <w:t xml:space="preserve">el Contratista ha demorado la terminación de las Obras por el número de días para el cual se puede pagar el monto máximo por concepto de daños y perjuicios, según lo </w:t>
            </w:r>
            <w:r w:rsidRPr="00516269">
              <w:rPr>
                <w:rFonts w:asciiTheme="minorHAnsi" w:hAnsiTheme="minorHAnsi"/>
                <w:b/>
                <w:bCs/>
                <w:spacing w:val="-3"/>
                <w:szCs w:val="24"/>
                <w:lang w:val="es-ES_tradnl"/>
              </w:rPr>
              <w:t>estipulado en las CEC.</w:t>
            </w:r>
          </w:p>
          <w:p w14:paraId="6D90B42D" w14:textId="77777777" w:rsidR="003F79AA" w:rsidRPr="00516269" w:rsidRDefault="003F79AA" w:rsidP="00ED7FCE">
            <w:pPr>
              <w:pStyle w:val="Outline"/>
              <w:spacing w:before="0" w:after="120"/>
              <w:ind w:left="1152" w:hanging="540"/>
              <w:jc w:val="both"/>
              <w:rPr>
                <w:rFonts w:asciiTheme="minorHAnsi" w:hAnsiTheme="minorHAnsi"/>
                <w:spacing w:val="-3"/>
                <w:szCs w:val="24"/>
                <w:lang w:val="es-ES_tradnl"/>
              </w:rPr>
            </w:pPr>
            <w:r w:rsidRPr="00516269">
              <w:rPr>
                <w:rFonts w:asciiTheme="minorHAnsi" w:hAnsiTheme="minorHAnsi"/>
                <w:kern w:val="0"/>
                <w:szCs w:val="24"/>
                <w:lang w:val="es-ES_tradnl"/>
              </w:rPr>
              <w:t>(h)</w:t>
            </w:r>
            <w:r w:rsidRPr="00516269">
              <w:rPr>
                <w:rFonts w:asciiTheme="minorHAnsi" w:hAnsiTheme="minorHAnsi"/>
                <w:kern w:val="0"/>
                <w:szCs w:val="24"/>
                <w:lang w:val="es-ES_tradnl"/>
              </w:rPr>
              <w:tab/>
              <w:t xml:space="preserve">si </w:t>
            </w:r>
            <w:r w:rsidRPr="00516269">
              <w:rPr>
                <w:rFonts w:asciiTheme="minorHAnsi" w:hAnsiTheme="minorHAnsi"/>
                <w:spacing w:val="-3"/>
                <w:szCs w:val="24"/>
                <w:lang w:val="es-ES_tradnl"/>
              </w:rPr>
              <w:t xml:space="preserve">el Contratista, a juicio del Contratante, ha incurrido en fraude o corrupción al competir por el Contrato o en su ejecución, conforme a lo establecido en las políticas </w:t>
            </w:r>
            <w:r w:rsidR="0026582C" w:rsidRPr="00516269">
              <w:rPr>
                <w:rFonts w:asciiTheme="minorHAnsi" w:hAnsiTheme="minorHAnsi"/>
                <w:spacing w:val="-3"/>
                <w:szCs w:val="24"/>
                <w:lang w:val="es-ES_tradnl"/>
              </w:rPr>
              <w:t>del Banco sobre Prácticas Prohibidas</w:t>
            </w:r>
            <w:r w:rsidRPr="00516269">
              <w:rPr>
                <w:rFonts w:asciiTheme="minorHAnsi" w:hAnsiTheme="minorHAnsi"/>
                <w:spacing w:val="-3"/>
                <w:szCs w:val="24"/>
                <w:lang w:val="es-ES_tradnl"/>
              </w:rPr>
              <w:t xml:space="preserve">, que se indican en la Cláusula 60 de estas CGC. </w:t>
            </w:r>
          </w:p>
          <w:p w14:paraId="635D058D" w14:textId="77777777" w:rsidR="003F79AA" w:rsidRPr="00516269" w:rsidRDefault="003F79AA" w:rsidP="00ED7FCE">
            <w:pPr>
              <w:spacing w:after="120"/>
              <w:ind w:left="612" w:hanging="540"/>
              <w:jc w:val="both"/>
              <w:rPr>
                <w:rFonts w:asciiTheme="minorHAnsi" w:hAnsiTheme="minorHAnsi"/>
                <w:spacing w:val="-3"/>
              </w:rPr>
            </w:pPr>
            <w:r w:rsidRPr="00516269">
              <w:rPr>
                <w:rFonts w:asciiTheme="minorHAnsi" w:hAnsiTheme="minorHAnsi"/>
              </w:rPr>
              <w:t>59.3</w:t>
            </w:r>
            <w:r w:rsidRPr="00516269">
              <w:rPr>
                <w:rFonts w:asciiTheme="minorHAnsi" w:hAnsiTheme="minorHAnsi"/>
              </w:rPr>
              <w:tab/>
            </w:r>
            <w:r w:rsidRPr="00516269">
              <w:rPr>
                <w:rFonts w:asciiTheme="minorHAnsi" w:hAnsiTheme="minorHAnsi"/>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2AADEF3"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59.4</w:t>
            </w:r>
            <w:r w:rsidRPr="00516269">
              <w:rPr>
                <w:rFonts w:asciiTheme="minorHAnsi" w:hAnsiTheme="minorHAnsi"/>
              </w:rPr>
              <w:tab/>
              <w:t xml:space="preserve">No obstante lo anterior, el Contratante podrá terminar el Contrato por conveniencia en cualquier momento. </w:t>
            </w:r>
          </w:p>
          <w:p w14:paraId="7037B2E4" w14:textId="77777777" w:rsidR="003F79AA" w:rsidRPr="00516269" w:rsidRDefault="003F79AA" w:rsidP="00ED7FCE">
            <w:pPr>
              <w:spacing w:after="120"/>
              <w:ind w:left="612" w:hanging="540"/>
              <w:jc w:val="both"/>
              <w:rPr>
                <w:rFonts w:asciiTheme="minorHAnsi" w:hAnsiTheme="minorHAnsi"/>
              </w:rPr>
            </w:pPr>
            <w:r w:rsidRPr="00516269">
              <w:rPr>
                <w:rFonts w:asciiTheme="minorHAnsi" w:hAnsiTheme="minorHAnsi"/>
              </w:rPr>
              <w:t>59.5</w:t>
            </w:r>
            <w:r w:rsidRPr="00516269">
              <w:rPr>
                <w:rFonts w:asciiTheme="minorHAnsi" w:hAnsiTheme="minorHAnsi"/>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516269" w14:paraId="19771362" w14:textId="77777777" w:rsidTr="00592B36">
        <w:trPr>
          <w:gridBefore w:val="1"/>
          <w:gridAfter w:val="1"/>
          <w:wBefore w:w="103" w:type="dxa"/>
          <w:wAfter w:w="580" w:type="dxa"/>
        </w:trPr>
        <w:tc>
          <w:tcPr>
            <w:tcW w:w="2327" w:type="dxa"/>
          </w:tcPr>
          <w:p w14:paraId="033EC204" w14:textId="77777777" w:rsidR="00F123B2" w:rsidRPr="00516269" w:rsidRDefault="00F123B2" w:rsidP="009160EC">
            <w:pPr>
              <w:pStyle w:val="Heading1-Clausename"/>
              <w:tabs>
                <w:tab w:val="clear" w:pos="360"/>
              </w:tabs>
              <w:spacing w:after="120"/>
              <w:ind w:left="432" w:hanging="432"/>
              <w:rPr>
                <w:rFonts w:asciiTheme="minorHAnsi" w:hAnsiTheme="minorHAnsi"/>
                <w:bCs/>
                <w:szCs w:val="24"/>
                <w:lang w:val="es-ES"/>
              </w:rPr>
            </w:pPr>
            <w:r w:rsidRPr="00516269">
              <w:rPr>
                <w:rFonts w:asciiTheme="minorHAnsi" w:hAnsiTheme="minorHAnsi"/>
                <w:bCs/>
                <w:szCs w:val="24"/>
                <w:lang w:val="es-ES"/>
              </w:rPr>
              <w:t xml:space="preserve">60. </w:t>
            </w:r>
            <w:r w:rsidRPr="00516269">
              <w:rPr>
                <w:rFonts w:asciiTheme="minorHAnsi" w:hAnsiTheme="minorHAnsi"/>
                <w:bCs/>
                <w:szCs w:val="24"/>
                <w:lang w:val="es-ES"/>
              </w:rPr>
              <w:tab/>
              <w:t>Prácticas prohibidas</w:t>
            </w:r>
          </w:p>
        </w:tc>
        <w:tc>
          <w:tcPr>
            <w:tcW w:w="6488" w:type="dxa"/>
          </w:tcPr>
          <w:p w14:paraId="19A5D10C" w14:textId="77777777" w:rsidR="00F123B2" w:rsidRPr="00516269" w:rsidRDefault="00F123B2" w:rsidP="00ED7FCE">
            <w:pPr>
              <w:tabs>
                <w:tab w:val="num" w:pos="1872"/>
              </w:tabs>
              <w:spacing w:after="120"/>
              <w:ind w:left="432" w:hanging="432"/>
              <w:jc w:val="both"/>
              <w:rPr>
                <w:rFonts w:asciiTheme="minorHAnsi" w:hAnsiTheme="minorHAnsi"/>
                <w:bCs/>
                <w:lang w:val="es-ES"/>
              </w:rPr>
            </w:pPr>
            <w:r w:rsidRPr="00516269">
              <w:rPr>
                <w:rFonts w:asciiTheme="minorHAnsi" w:hAnsiTheme="minorHAnsi"/>
              </w:rPr>
              <w:t>60.1 El</w:t>
            </w:r>
            <w:r w:rsidRPr="00516269">
              <w:rPr>
                <w:rFonts w:asciiTheme="minorHAnsi" w:hAnsiTheme="minorHAns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516269">
              <w:rPr>
                <w:rStyle w:val="Refdenotaalpie"/>
                <w:rFonts w:asciiTheme="minorHAnsi" w:hAnsiTheme="minorHAnsi"/>
                <w:bCs/>
                <w:lang w:val="es-ES"/>
              </w:rPr>
              <w:footnoteReference w:id="37"/>
            </w:r>
            <w:r w:rsidRPr="00516269">
              <w:rPr>
                <w:rFonts w:asciiTheme="minorHAnsi" w:hAnsiTheme="minorHAns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095178AE"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 xml:space="preserve">(a) El Banco define, para efectos de esta disposición, los términos que figuran a continuación: </w:t>
            </w:r>
          </w:p>
          <w:p w14:paraId="158F61FD"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 Una práctica corruptiva consiste en ofrecer, dar, recibir o solicitar, directa o indirectamente, cualquier cosa de valor para influenciar indebidamente las acciones de otra parte;</w:t>
            </w:r>
          </w:p>
          <w:p w14:paraId="38AED1EB"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5B80841"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(iii) Una práctica coercitiva consiste en perjudicar o causar daño, o amenazar con perjudicar o causar daño, directa o indirectamente, a cualquier parte o a sus bienes para influenciar indebidamente las acciones de una parte;</w:t>
            </w:r>
          </w:p>
          <w:p w14:paraId="20215DF6"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(iv)Una práctica colusoria es un acuerdo entre dos o más partes realizado con la intención de alcanzar un propósito inapropiado, lo que incluye influenciar en forma inapropiada las acciones de otra parte; y</w:t>
            </w:r>
          </w:p>
          <w:p w14:paraId="3B1E709F"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(v) Una práctica obstructiva consiste en:</w:t>
            </w:r>
          </w:p>
          <w:p w14:paraId="19D35DD4" w14:textId="77777777" w:rsidR="00F123B2" w:rsidRPr="00516269" w:rsidRDefault="00F123B2" w:rsidP="00ED7FCE">
            <w:pPr>
              <w:pStyle w:val="Sangra3detindependiente"/>
              <w:spacing w:after="120"/>
              <w:ind w:left="1782"/>
              <w:jc w:val="both"/>
              <w:rPr>
                <w:rFonts w:asciiTheme="minorHAnsi" w:hAnsiTheme="minorHAnsi"/>
                <w:bCs/>
                <w:lang w:val="es-ES"/>
              </w:rPr>
            </w:pPr>
            <w:r w:rsidRPr="00516269">
              <w:rPr>
                <w:rFonts w:asciiTheme="minorHAnsi" w:hAnsiTheme="minorHAns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CC34E3A" w14:textId="77777777" w:rsidR="00F123B2" w:rsidRPr="00516269" w:rsidRDefault="00F123B2" w:rsidP="00ED7FCE">
            <w:pPr>
              <w:pStyle w:val="Sangra3detindependiente"/>
              <w:spacing w:after="120"/>
              <w:ind w:left="1782"/>
              <w:jc w:val="both"/>
              <w:rPr>
                <w:rFonts w:asciiTheme="minorHAnsi" w:hAnsiTheme="minorHAnsi"/>
                <w:bCs/>
                <w:lang w:val="es-ES"/>
              </w:rPr>
            </w:pPr>
            <w:r w:rsidRPr="00516269">
              <w:rPr>
                <w:rFonts w:asciiTheme="minorHAnsi" w:hAnsiTheme="minorHAnsi"/>
                <w:bCs/>
                <w:lang w:val="es-ES"/>
              </w:rPr>
              <w:t>b.b. todo acto dirigido a impedir materialmente el ejercicio de inspección del Banco y los derechos de auditoría previstos en el párrafo 60.1 (f) de abajo.</w:t>
            </w:r>
          </w:p>
          <w:p w14:paraId="4B9CFA76" w14:textId="324F12A2"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r w:rsidR="00517E57" w:rsidRPr="00516269">
              <w:rPr>
                <w:rFonts w:asciiTheme="minorHAnsi" w:hAnsiTheme="minorHAnsi"/>
                <w:bCs/>
                <w:lang w:val="es-ES"/>
              </w:rPr>
              <w:t>u</w:t>
            </w:r>
            <w:r w:rsidRPr="00516269">
              <w:rPr>
                <w:rFonts w:asciiTheme="minorHAnsi" w:hAnsiTheme="minorHAnsi"/>
                <w:bCs/>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14:paraId="60415037"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 no financiar ninguna propuesta de adjudicación de un contrato para la adquisición de bienes o servicios, la contratación de obras, o servicios de consultoría;</w:t>
            </w:r>
          </w:p>
          <w:p w14:paraId="44AF3588"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 suspender los desembolsos de la operación, si se determina, en cualquier etapa, que un empleado, agencia o representante del Prestatario, el Organismo Ejecutor o el Organismo Contratante ha cometido una Práctica Prohibida;</w:t>
            </w:r>
          </w:p>
          <w:p w14:paraId="10A57D4C"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7C48CC0"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(iv) emitir una amonestación a la firma, entidad o individuo en el formato de una carta formal de censura por su conducta;</w:t>
            </w:r>
          </w:p>
          <w:p w14:paraId="0A5867D0" w14:textId="38BC23ED"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 xml:space="preserve">(v) declarar a una firma, entidad o individuo </w:t>
            </w:r>
            <w:r w:rsidR="00517E57" w:rsidRPr="00516269">
              <w:rPr>
                <w:rFonts w:asciiTheme="minorHAnsi" w:hAnsiTheme="minorHAnsi"/>
                <w:bCs/>
                <w:lang w:val="es-ES"/>
              </w:rPr>
              <w:t>inelegible, en</w:t>
            </w:r>
            <w:r w:rsidRPr="00516269">
              <w:rPr>
                <w:rFonts w:asciiTheme="minorHAnsi" w:hAnsiTheme="minorHAnsi"/>
                <w:bCs/>
                <w:lang w:val="es-ES"/>
              </w:rPr>
              <w:t xml:space="preserve">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7C9343AA"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(vi) remitir el tema a las autoridades pertinentes encargadas de hacer cumplir las leyes; y/o;</w:t>
            </w:r>
          </w:p>
          <w:p w14:paraId="3897DE4C" w14:textId="77777777" w:rsidR="00F123B2" w:rsidRPr="00516269" w:rsidRDefault="00F123B2" w:rsidP="00ED7FCE">
            <w:pPr>
              <w:pStyle w:val="Sangra3detindependiente"/>
              <w:spacing w:after="120"/>
              <w:ind w:left="1242" w:hanging="360"/>
              <w:jc w:val="both"/>
              <w:rPr>
                <w:rFonts w:asciiTheme="minorHAnsi" w:hAnsiTheme="minorHAnsi"/>
                <w:bCs/>
                <w:lang w:val="es-ES"/>
              </w:rPr>
            </w:pPr>
            <w:r w:rsidRPr="00516269">
              <w:rPr>
                <w:rFonts w:asciiTheme="minorHAnsi" w:hAnsiTheme="minorHAns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3537E818" w14:textId="77777777" w:rsidR="00F123B2" w:rsidRPr="00516269" w:rsidRDefault="00F123B2" w:rsidP="00ED7FCE">
            <w:pPr>
              <w:tabs>
                <w:tab w:val="left" w:pos="4825"/>
              </w:tabs>
              <w:spacing w:after="120"/>
              <w:ind w:left="882" w:hanging="360"/>
              <w:jc w:val="both"/>
              <w:rPr>
                <w:rFonts w:asciiTheme="minorHAnsi" w:hAnsiTheme="minorHAnsi"/>
                <w:bCs/>
                <w:lang w:val="es-ES"/>
              </w:rPr>
            </w:pPr>
            <w:r w:rsidRPr="00516269">
              <w:rPr>
                <w:rFonts w:asciiTheme="minorHAnsi" w:hAnsiTheme="minorHAnsi"/>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3CCFBC6E"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(d) La imposición de cualquier medida que sea tomada por el Banco de conformidad con las provisiones referidas anteriormente será de carácter público.</w:t>
            </w:r>
          </w:p>
          <w:p w14:paraId="087CAE64"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23AF16B"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A4C6D77" w14:textId="77777777" w:rsidR="00F123B2" w:rsidRPr="00516269" w:rsidRDefault="00F123B2" w:rsidP="00ED7FCE">
            <w:pPr>
              <w:spacing w:after="120"/>
              <w:ind w:left="882" w:hanging="360"/>
              <w:jc w:val="both"/>
              <w:rPr>
                <w:rFonts w:asciiTheme="minorHAnsi" w:hAnsiTheme="minorHAnsi"/>
                <w:bCs/>
                <w:lang w:val="es-ES"/>
              </w:rPr>
            </w:pPr>
            <w:r w:rsidRPr="00516269">
              <w:rPr>
                <w:rFonts w:asciiTheme="minorHAnsi" w:hAnsiTheme="minorHAnsi"/>
                <w:bCs/>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1102EAC" w14:textId="77777777" w:rsidR="00F123B2" w:rsidRPr="00516269" w:rsidRDefault="00F123B2" w:rsidP="00ED7FCE">
            <w:pPr>
              <w:spacing w:after="120"/>
              <w:jc w:val="both"/>
              <w:rPr>
                <w:rFonts w:asciiTheme="minorHAnsi" w:hAnsiTheme="minorHAnsi"/>
                <w:bCs/>
                <w:lang w:val="es-ES"/>
              </w:rPr>
            </w:pPr>
            <w:r w:rsidRPr="00516269">
              <w:rPr>
                <w:rFonts w:asciiTheme="minorHAnsi" w:hAnsiTheme="minorHAnsi"/>
                <w:bCs/>
                <w:lang w:val="es-ES"/>
              </w:rPr>
              <w:t>60.2 Los Oferentes, al presentar sus ofertas, declaran y garantizan:</w:t>
            </w:r>
          </w:p>
          <w:p w14:paraId="64DB380D" w14:textId="6377EDA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 xml:space="preserve">(a) que han leído y entendido las definiciones de Prácticas Prohibidas del </w:t>
            </w:r>
            <w:r w:rsidR="00517E57" w:rsidRPr="00516269">
              <w:rPr>
                <w:rFonts w:asciiTheme="minorHAnsi" w:hAnsiTheme="minorHAnsi"/>
                <w:bCs/>
                <w:lang w:val="es-ES"/>
              </w:rPr>
              <w:t>Banco y</w:t>
            </w:r>
            <w:r w:rsidRPr="00516269">
              <w:rPr>
                <w:rFonts w:asciiTheme="minorHAnsi" w:hAnsiTheme="minorHAnsi"/>
                <w:bCs/>
                <w:lang w:val="es-ES"/>
              </w:rPr>
              <w:t xml:space="preserve"> las sanciones aplicables a la comisión de las mismas que constan de este documento y se obligan a observar las normas pertinentes sobre las mismas;</w:t>
            </w:r>
          </w:p>
          <w:p w14:paraId="49023413"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(b) que no han incurrido en ninguna Práctica Prohibida descrita en este documento;</w:t>
            </w:r>
          </w:p>
          <w:p w14:paraId="74948AAD"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(c) que no han tergiversado ni ocultado ningún hecho sustancial durante los procesos de selección, negociación, adjudicación o ejecución de un contrato;</w:t>
            </w:r>
          </w:p>
          <w:p w14:paraId="0198FD85" w14:textId="61A24081"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 xml:space="preserve">(d) que ni ellos ni sus agentes, personal, subcontratistas, </w:t>
            </w:r>
            <w:r w:rsidR="00517E57" w:rsidRPr="00516269">
              <w:rPr>
                <w:rFonts w:asciiTheme="minorHAnsi" w:hAnsiTheme="minorHAnsi"/>
                <w:bCs/>
                <w:lang w:val="es-ES"/>
              </w:rPr>
              <w:t>subconsultores, directores</w:t>
            </w:r>
            <w:r w:rsidRPr="00516269">
              <w:rPr>
                <w:rFonts w:asciiTheme="minorHAnsi" w:hAnsiTheme="minorHAnsi"/>
                <w:bCs/>
                <w:lang w:val="es-ES"/>
              </w:rPr>
              <w:t xml:space="preserve">, funcionarios o accionistas </w:t>
            </w:r>
            <w:r w:rsidR="00517E57" w:rsidRPr="00516269">
              <w:rPr>
                <w:rFonts w:asciiTheme="minorHAnsi" w:hAnsiTheme="minorHAnsi"/>
                <w:bCs/>
                <w:lang w:val="es-ES"/>
              </w:rPr>
              <w:t>principales han sido declarados</w:t>
            </w:r>
            <w:r w:rsidRPr="00516269">
              <w:rPr>
                <w:rFonts w:asciiTheme="minorHAnsi" w:hAnsiTheme="minorHAnsi"/>
                <w:bCs/>
                <w:lang w:val="es-ES"/>
              </w:rPr>
              <w:t xml:space="preserve"> por el Banco o por otra Institución Financiera Internacional (IFI) con la cual el Banco haya suscrito un acuerdo para el reconocimiento recíproco de </w:t>
            </w:r>
            <w:r w:rsidR="00517E57" w:rsidRPr="00516269">
              <w:rPr>
                <w:rFonts w:asciiTheme="minorHAnsi" w:hAnsiTheme="minorHAnsi"/>
                <w:bCs/>
                <w:lang w:val="es-ES"/>
              </w:rPr>
              <w:t>sanciones, inelegibles</w:t>
            </w:r>
            <w:r w:rsidRPr="00516269">
              <w:rPr>
                <w:rFonts w:asciiTheme="minorHAnsi" w:hAnsiTheme="minorHAnsi"/>
                <w:bCs/>
                <w:lang w:val="es-ES"/>
              </w:rPr>
              <w:t xml:space="preserve"> </w:t>
            </w:r>
            <w:r w:rsidR="00517E57" w:rsidRPr="00516269">
              <w:rPr>
                <w:rFonts w:asciiTheme="minorHAnsi" w:hAnsiTheme="minorHAnsi"/>
                <w:bCs/>
                <w:lang w:val="es-ES"/>
              </w:rPr>
              <w:t>para que</w:t>
            </w:r>
            <w:r w:rsidRPr="00516269">
              <w:rPr>
                <w:rFonts w:asciiTheme="minorHAnsi" w:hAnsiTheme="minorHAnsi"/>
                <w:bCs/>
                <w:lang w:val="es-ES"/>
              </w:rPr>
              <w:t xml:space="preserve">   </w:t>
            </w:r>
            <w:r w:rsidR="00517E57" w:rsidRPr="00516269">
              <w:rPr>
                <w:rFonts w:asciiTheme="minorHAnsi" w:hAnsiTheme="minorHAnsi"/>
                <w:bCs/>
                <w:lang w:val="es-ES"/>
              </w:rPr>
              <w:t>se les adjudiquen</w:t>
            </w:r>
            <w:r w:rsidRPr="00516269">
              <w:rPr>
                <w:rFonts w:asciiTheme="minorHAnsi" w:hAnsiTheme="minorHAnsi"/>
                <w:bCs/>
                <w:lang w:val="es-ES"/>
              </w:rPr>
              <w:t xml:space="preserve"> contratos financiados por el Banco o por dicha </w:t>
            </w:r>
            <w:r w:rsidR="00517E57" w:rsidRPr="00516269">
              <w:rPr>
                <w:rFonts w:asciiTheme="minorHAnsi" w:hAnsiTheme="minorHAnsi"/>
                <w:bCs/>
                <w:lang w:val="es-ES"/>
              </w:rPr>
              <w:t>IFI, o</w:t>
            </w:r>
            <w:r w:rsidRPr="00516269">
              <w:rPr>
                <w:rFonts w:asciiTheme="minorHAnsi" w:hAnsiTheme="minorHAnsi"/>
                <w:bCs/>
                <w:lang w:val="es-ES"/>
              </w:rPr>
              <w:t xml:space="preserve"> culpables de delitos vinculados con la comisión de Prácticas Prohibidas;</w:t>
            </w:r>
          </w:p>
          <w:p w14:paraId="654295BB"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6770C8A"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(f) que han declarado todas las comisiones, honorarios de representantes, pagos por servicios de facilitación o acuerdos para compartir ingresos relacionados con actividades financiadas por el Banco;</w:t>
            </w:r>
          </w:p>
          <w:p w14:paraId="6028D4C2" w14:textId="77777777" w:rsidR="00F123B2" w:rsidRPr="00516269" w:rsidRDefault="00F123B2" w:rsidP="00ED7FCE">
            <w:pPr>
              <w:tabs>
                <w:tab w:val="num" w:pos="792"/>
              </w:tabs>
              <w:spacing w:after="120"/>
              <w:ind w:left="882" w:hanging="360"/>
              <w:jc w:val="both"/>
              <w:rPr>
                <w:rFonts w:asciiTheme="minorHAnsi" w:hAnsiTheme="minorHAnsi"/>
                <w:bCs/>
                <w:lang w:val="es-ES"/>
              </w:rPr>
            </w:pPr>
            <w:r w:rsidRPr="00516269">
              <w:rPr>
                <w:rFonts w:asciiTheme="minorHAnsi" w:hAnsiTheme="minorHAnsi"/>
                <w:bCs/>
                <w:lang w:val="es-ES"/>
              </w:rPr>
              <w:t>(g) que  reconocen que  el  incumplimiento  de  cualquiera de estas garantías constituye el fundamento para la imposición por el Banco de una o más  de las medidas que se describen en la Cláusula 60.1 (b).</w:t>
            </w:r>
          </w:p>
        </w:tc>
      </w:tr>
      <w:tr w:rsidR="003F79AA" w:rsidRPr="00516269" w14:paraId="2DC8D085" w14:textId="77777777" w:rsidTr="00592B36">
        <w:tc>
          <w:tcPr>
            <w:tcW w:w="2430" w:type="dxa"/>
            <w:gridSpan w:val="2"/>
          </w:tcPr>
          <w:p w14:paraId="082F6894" w14:textId="77777777" w:rsidR="003F79AA" w:rsidRPr="00516269" w:rsidRDefault="003F79AA" w:rsidP="009160EC">
            <w:pPr>
              <w:pStyle w:val="SectionVHeading3"/>
              <w:spacing w:after="120"/>
              <w:rPr>
                <w:rFonts w:asciiTheme="minorHAnsi" w:hAnsiTheme="minorHAnsi"/>
              </w:rPr>
            </w:pPr>
            <w:bookmarkStart w:id="122" w:name="_Toc115774709"/>
            <w:r w:rsidRPr="00516269">
              <w:rPr>
                <w:rFonts w:asciiTheme="minorHAnsi" w:hAnsiTheme="minorHAnsi"/>
              </w:rPr>
              <w:t>61.</w:t>
            </w:r>
            <w:r w:rsidRPr="00516269">
              <w:rPr>
                <w:rFonts w:asciiTheme="minorHAnsi" w:hAnsiTheme="minorHAnsi"/>
              </w:rPr>
              <w:tab/>
              <w:t>Pagos posteriores a la terminación del Contrato</w:t>
            </w:r>
            <w:bookmarkEnd w:id="122"/>
          </w:p>
        </w:tc>
        <w:tc>
          <w:tcPr>
            <w:tcW w:w="7068" w:type="dxa"/>
            <w:gridSpan w:val="2"/>
          </w:tcPr>
          <w:p w14:paraId="1DCB9E4E" w14:textId="77777777" w:rsidR="003F79AA" w:rsidRPr="00516269" w:rsidRDefault="003F79AA" w:rsidP="00ED7FCE">
            <w:pPr>
              <w:pStyle w:val="Outline"/>
              <w:spacing w:before="0" w:after="120"/>
              <w:ind w:left="612" w:hanging="612"/>
              <w:jc w:val="both"/>
              <w:rPr>
                <w:rFonts w:asciiTheme="minorHAnsi" w:hAnsiTheme="minorHAnsi"/>
                <w:spacing w:val="-3"/>
                <w:szCs w:val="24"/>
                <w:lang w:val="es-ES_tradnl"/>
              </w:rPr>
            </w:pPr>
            <w:r w:rsidRPr="00516269">
              <w:rPr>
                <w:rFonts w:asciiTheme="minorHAnsi" w:hAnsiTheme="minorHAnsi"/>
                <w:kern w:val="0"/>
                <w:szCs w:val="24"/>
                <w:lang w:val="es-ES_tradnl"/>
              </w:rPr>
              <w:t>61.1</w:t>
            </w:r>
            <w:r w:rsidRPr="00516269">
              <w:rPr>
                <w:rFonts w:asciiTheme="minorHAnsi" w:hAnsiTheme="minorHAnsi"/>
                <w:kern w:val="0"/>
                <w:szCs w:val="24"/>
                <w:lang w:val="es-ES_tradnl"/>
              </w:rPr>
              <w:tab/>
            </w:r>
            <w:r w:rsidRPr="00516269">
              <w:rPr>
                <w:rFonts w:asciiTheme="minorHAnsi" w:hAnsiTheme="minorHAns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516269">
              <w:rPr>
                <w:rFonts w:asciiTheme="minorHAnsi" w:hAnsiTheme="minorHAnsi"/>
                <w:b/>
                <w:bCs/>
                <w:spacing w:val="-3"/>
                <w:szCs w:val="24"/>
                <w:lang w:val="es-ES_tradnl"/>
              </w:rPr>
              <w:t>estipulado en las CEC</w:t>
            </w:r>
            <w:r w:rsidRPr="00516269">
              <w:rPr>
                <w:rFonts w:asciiTheme="minorHAnsi" w:hAnsiTheme="minorHAnsi"/>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2784D414"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61.2</w:t>
            </w:r>
            <w:r w:rsidRPr="00516269">
              <w:rPr>
                <w:rFonts w:asciiTheme="minorHAnsi" w:hAnsiTheme="minorHAnsi"/>
                <w:kern w:val="0"/>
                <w:szCs w:val="24"/>
                <w:lang w:val="es-ES_tradnl"/>
              </w:rPr>
              <w:tab/>
            </w:r>
            <w:r w:rsidRPr="00516269">
              <w:rPr>
                <w:rFonts w:asciiTheme="minorHAnsi" w:hAnsiTheme="minorHAnsi"/>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516269" w14:paraId="7F03030F" w14:textId="77777777" w:rsidTr="00592B36">
        <w:tc>
          <w:tcPr>
            <w:tcW w:w="2430" w:type="dxa"/>
            <w:gridSpan w:val="2"/>
          </w:tcPr>
          <w:p w14:paraId="0BF43C36" w14:textId="568CE3DB" w:rsidR="003F79AA" w:rsidRPr="00516269" w:rsidRDefault="003F79AA" w:rsidP="009160EC">
            <w:pPr>
              <w:pStyle w:val="SectionVHeading3"/>
              <w:spacing w:after="120"/>
              <w:rPr>
                <w:rFonts w:asciiTheme="minorHAnsi" w:hAnsiTheme="minorHAnsi"/>
              </w:rPr>
            </w:pPr>
            <w:bookmarkStart w:id="123" w:name="_Toc115774710"/>
            <w:r w:rsidRPr="00516269">
              <w:rPr>
                <w:rFonts w:asciiTheme="minorHAnsi" w:hAnsiTheme="minorHAnsi"/>
              </w:rPr>
              <w:t>62.</w:t>
            </w:r>
            <w:r w:rsidRPr="00516269">
              <w:rPr>
                <w:rFonts w:asciiTheme="minorHAnsi" w:hAnsiTheme="minorHAnsi"/>
              </w:rPr>
              <w:tab/>
              <w:t>Derechos de propiedad</w:t>
            </w:r>
            <w:bookmarkEnd w:id="123"/>
          </w:p>
        </w:tc>
        <w:tc>
          <w:tcPr>
            <w:tcW w:w="7068" w:type="dxa"/>
            <w:gridSpan w:val="2"/>
          </w:tcPr>
          <w:p w14:paraId="33B69871" w14:textId="77777777" w:rsidR="003F79AA" w:rsidRPr="00516269" w:rsidRDefault="003F79AA" w:rsidP="00ED7FCE">
            <w:pPr>
              <w:pStyle w:val="Outline"/>
              <w:spacing w:before="0" w:after="120"/>
              <w:ind w:left="612" w:hanging="612"/>
              <w:jc w:val="both"/>
              <w:rPr>
                <w:rFonts w:asciiTheme="minorHAnsi" w:hAnsiTheme="minorHAnsi"/>
                <w:kern w:val="0"/>
                <w:szCs w:val="24"/>
                <w:lang w:val="es-ES_tradnl"/>
              </w:rPr>
            </w:pPr>
            <w:r w:rsidRPr="00516269">
              <w:rPr>
                <w:rFonts w:asciiTheme="minorHAnsi" w:hAnsiTheme="minorHAnsi"/>
                <w:kern w:val="0"/>
                <w:szCs w:val="24"/>
                <w:lang w:val="es-ES_tradnl"/>
              </w:rPr>
              <w:t>62.1</w:t>
            </w:r>
            <w:r w:rsidRPr="00516269">
              <w:rPr>
                <w:rFonts w:asciiTheme="minorHAnsi" w:hAnsiTheme="minorHAnsi"/>
                <w:kern w:val="0"/>
                <w:szCs w:val="24"/>
                <w:lang w:val="es-ES_tradnl"/>
              </w:rPr>
              <w:tab/>
              <w:t>S</w:t>
            </w:r>
            <w:r w:rsidRPr="00516269">
              <w:rPr>
                <w:rFonts w:asciiTheme="minorHAnsi" w:hAnsiTheme="minorHAns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516269" w14:paraId="758255CD" w14:textId="77777777" w:rsidTr="00592B36">
        <w:tc>
          <w:tcPr>
            <w:tcW w:w="2430" w:type="dxa"/>
            <w:gridSpan w:val="2"/>
          </w:tcPr>
          <w:p w14:paraId="319958C0" w14:textId="6C980EF3" w:rsidR="003F79AA" w:rsidRPr="00516269" w:rsidRDefault="003F79AA" w:rsidP="009160EC">
            <w:pPr>
              <w:pStyle w:val="SectionVHeading3"/>
              <w:spacing w:after="120"/>
              <w:rPr>
                <w:rFonts w:asciiTheme="minorHAnsi" w:hAnsiTheme="minorHAnsi"/>
              </w:rPr>
            </w:pPr>
            <w:bookmarkStart w:id="124" w:name="_Toc115774711"/>
            <w:r w:rsidRPr="00516269">
              <w:rPr>
                <w:rFonts w:asciiTheme="minorHAnsi" w:hAnsiTheme="minorHAnsi"/>
              </w:rPr>
              <w:t>63.</w:t>
            </w:r>
            <w:r w:rsidRPr="00516269">
              <w:rPr>
                <w:rFonts w:asciiTheme="minorHAnsi" w:hAnsiTheme="minorHAnsi"/>
              </w:rPr>
              <w:tab/>
              <w:t>Liberación de cumplimiento</w:t>
            </w:r>
            <w:bookmarkEnd w:id="124"/>
            <w:r w:rsidRPr="00516269">
              <w:rPr>
                <w:rFonts w:asciiTheme="minorHAnsi" w:hAnsiTheme="minorHAnsi"/>
              </w:rPr>
              <w:t xml:space="preserve"> </w:t>
            </w:r>
          </w:p>
        </w:tc>
        <w:tc>
          <w:tcPr>
            <w:tcW w:w="7068" w:type="dxa"/>
            <w:gridSpan w:val="2"/>
          </w:tcPr>
          <w:p w14:paraId="62EE92CB" w14:textId="77777777" w:rsidR="003F79AA" w:rsidRPr="00516269" w:rsidRDefault="003F79AA" w:rsidP="00ED7FCE">
            <w:pPr>
              <w:suppressAutoHyphens/>
              <w:spacing w:after="120"/>
              <w:ind w:left="612" w:hanging="540"/>
              <w:jc w:val="both"/>
              <w:rPr>
                <w:rFonts w:asciiTheme="minorHAnsi" w:hAnsiTheme="minorHAnsi"/>
                <w:spacing w:val="-3"/>
              </w:rPr>
            </w:pPr>
            <w:r w:rsidRPr="00516269">
              <w:rPr>
                <w:rFonts w:asciiTheme="minorHAnsi" w:hAnsiTheme="minorHAnsi"/>
                <w:spacing w:val="-3"/>
              </w:rPr>
              <w:t>63.1</w:t>
            </w:r>
            <w:r w:rsidRPr="00516269">
              <w:rPr>
                <w:rFonts w:asciiTheme="minorHAnsi" w:hAnsiTheme="minorHAns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516269" w14:paraId="03D9CC50" w14:textId="77777777" w:rsidTr="00592B36">
        <w:tc>
          <w:tcPr>
            <w:tcW w:w="2430" w:type="dxa"/>
            <w:gridSpan w:val="2"/>
          </w:tcPr>
          <w:p w14:paraId="2422946F" w14:textId="3391C5AD" w:rsidR="003F79AA" w:rsidRPr="00516269" w:rsidRDefault="003F79AA" w:rsidP="009160EC">
            <w:pPr>
              <w:pStyle w:val="SectionVHeading3"/>
              <w:spacing w:after="120"/>
              <w:rPr>
                <w:rFonts w:asciiTheme="minorHAnsi" w:hAnsiTheme="minorHAnsi"/>
              </w:rPr>
            </w:pPr>
            <w:bookmarkStart w:id="125" w:name="_Toc115774712"/>
            <w:r w:rsidRPr="00516269">
              <w:rPr>
                <w:rFonts w:asciiTheme="minorHAnsi" w:hAnsiTheme="minorHAnsi"/>
              </w:rPr>
              <w:t>64.</w:t>
            </w:r>
            <w:r w:rsidRPr="00516269">
              <w:rPr>
                <w:rFonts w:asciiTheme="minorHAnsi" w:hAnsiTheme="minorHAnsi"/>
              </w:rPr>
              <w:tab/>
              <w:t>Suspensión de Desembolsos del Préstamo del Banco</w:t>
            </w:r>
            <w:bookmarkEnd w:id="125"/>
            <w:r w:rsidRPr="00516269">
              <w:rPr>
                <w:rFonts w:asciiTheme="minorHAnsi" w:hAnsiTheme="minorHAnsi"/>
              </w:rPr>
              <w:t xml:space="preserve"> </w:t>
            </w:r>
          </w:p>
        </w:tc>
        <w:tc>
          <w:tcPr>
            <w:tcW w:w="7068" w:type="dxa"/>
            <w:gridSpan w:val="2"/>
          </w:tcPr>
          <w:p w14:paraId="5DA51CA5" w14:textId="26695F03" w:rsidR="003F79AA" w:rsidRPr="00516269" w:rsidRDefault="003F79AA" w:rsidP="00ED7FCE">
            <w:pPr>
              <w:suppressAutoHyphens/>
              <w:spacing w:after="120"/>
              <w:ind w:left="612" w:hanging="612"/>
              <w:jc w:val="both"/>
              <w:rPr>
                <w:rFonts w:asciiTheme="minorHAnsi" w:hAnsiTheme="minorHAnsi"/>
                <w:spacing w:val="-3"/>
              </w:rPr>
            </w:pPr>
            <w:r w:rsidRPr="00516269">
              <w:rPr>
                <w:rFonts w:asciiTheme="minorHAnsi" w:hAnsiTheme="minorHAnsi"/>
              </w:rPr>
              <w:t>64.1</w:t>
            </w:r>
            <w:r w:rsidRPr="00516269">
              <w:rPr>
                <w:rFonts w:asciiTheme="minorHAnsi" w:hAnsiTheme="minorHAnsi"/>
              </w:rPr>
              <w:tab/>
            </w:r>
            <w:r w:rsidRPr="00516269">
              <w:rPr>
                <w:rFonts w:asciiTheme="minorHAnsi" w:hAnsiTheme="minorHAnsi"/>
                <w:spacing w:val="-3"/>
              </w:rPr>
              <w:t xml:space="preserve">En caso de que el </w:t>
            </w:r>
            <w:r w:rsidR="00517E57" w:rsidRPr="00516269">
              <w:rPr>
                <w:rFonts w:asciiTheme="minorHAnsi" w:hAnsiTheme="minorHAnsi"/>
                <w:spacing w:val="-3"/>
              </w:rPr>
              <w:t>Banco suspendiera</w:t>
            </w:r>
            <w:r w:rsidRPr="00516269">
              <w:rPr>
                <w:rFonts w:asciiTheme="minorHAnsi" w:hAnsiTheme="minorHAnsi"/>
                <w:spacing w:val="-3"/>
              </w:rPr>
              <w:t xml:space="preserve"> los desembolsos al Contratante bajo el Préstamo, parte del cual se destinaba a pagar al Contratista:</w:t>
            </w:r>
          </w:p>
          <w:p w14:paraId="2248DA3B" w14:textId="2CDE0F9E" w:rsidR="003F79AA" w:rsidRPr="00516269" w:rsidRDefault="003F79AA" w:rsidP="000F1C5A">
            <w:pPr>
              <w:numPr>
                <w:ilvl w:val="2"/>
                <w:numId w:val="22"/>
              </w:numPr>
              <w:suppressAutoHyphens/>
              <w:spacing w:after="120"/>
              <w:jc w:val="both"/>
              <w:rPr>
                <w:rFonts w:asciiTheme="minorHAnsi" w:hAnsiTheme="minorHAnsi"/>
                <w:spacing w:val="-3"/>
              </w:rPr>
            </w:pPr>
            <w:r w:rsidRPr="00516269">
              <w:rPr>
                <w:rFonts w:asciiTheme="minorHAnsi" w:hAnsiTheme="minorHAnsi"/>
                <w:spacing w:val="-3"/>
              </w:rPr>
              <w:t xml:space="preserve">El Contratante </w:t>
            </w:r>
            <w:r w:rsidR="00C8129B" w:rsidRPr="00516269">
              <w:rPr>
                <w:rFonts w:asciiTheme="minorHAnsi" w:hAnsiTheme="minorHAnsi"/>
                <w:spacing w:val="-3"/>
              </w:rPr>
              <w:t>está</w:t>
            </w:r>
            <w:r w:rsidRPr="00516269">
              <w:rPr>
                <w:rFonts w:asciiTheme="minorHAnsi" w:hAnsiTheme="minorHAnsi"/>
                <w:spacing w:val="-3"/>
              </w:rPr>
              <w:t xml:space="preserve"> obligado a notificar al Contratista sobre dicha suspensión en un plazo no mayor a 7 días contados a partir de la fecha de la recepción por parte del Contratante de la notificación de suspensión del Banco </w:t>
            </w:r>
          </w:p>
          <w:p w14:paraId="5FE8DFAD" w14:textId="77777777" w:rsidR="003F79AA" w:rsidRPr="00516269" w:rsidRDefault="003F79AA" w:rsidP="00ED7FCE">
            <w:pPr>
              <w:pStyle w:val="Outline"/>
              <w:spacing w:before="0" w:after="120"/>
              <w:ind w:left="1152" w:hanging="612"/>
              <w:jc w:val="both"/>
              <w:rPr>
                <w:rFonts w:asciiTheme="minorHAnsi" w:hAnsiTheme="minorHAnsi"/>
                <w:kern w:val="0"/>
                <w:szCs w:val="24"/>
                <w:lang w:val="es-ES_tradnl"/>
              </w:rPr>
            </w:pPr>
            <w:r w:rsidRPr="00516269">
              <w:rPr>
                <w:rFonts w:asciiTheme="minorHAnsi" w:hAnsiTheme="minorHAnsi"/>
                <w:spacing w:val="-3"/>
                <w:szCs w:val="24"/>
                <w:lang w:val="es-ES_tradnl"/>
              </w:rPr>
              <w:t>(b)</w:t>
            </w:r>
            <w:r w:rsidRPr="00516269">
              <w:rPr>
                <w:rFonts w:asciiTheme="minorHAnsi" w:hAnsiTheme="minorHAnsi"/>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516269" w14:paraId="0D12E332" w14:textId="77777777" w:rsidTr="00592B36">
        <w:trPr>
          <w:trHeight w:val="11624"/>
        </w:trPr>
        <w:tc>
          <w:tcPr>
            <w:tcW w:w="2430" w:type="dxa"/>
            <w:gridSpan w:val="2"/>
          </w:tcPr>
          <w:p w14:paraId="557FD215" w14:textId="0CC7EC59" w:rsidR="003F79AA" w:rsidRPr="00516269" w:rsidRDefault="003F79AA" w:rsidP="009160EC">
            <w:pPr>
              <w:pStyle w:val="SectionVHeading3"/>
              <w:spacing w:after="120"/>
              <w:rPr>
                <w:rFonts w:asciiTheme="minorHAnsi" w:hAnsiTheme="minorHAnsi"/>
              </w:rPr>
            </w:pPr>
            <w:bookmarkStart w:id="126" w:name="_Toc115774713"/>
            <w:r w:rsidRPr="00516269">
              <w:rPr>
                <w:rFonts w:asciiTheme="minorHAnsi" w:hAnsiTheme="minorHAnsi"/>
              </w:rPr>
              <w:t>65. Elegibilidad</w:t>
            </w:r>
            <w:bookmarkEnd w:id="126"/>
          </w:p>
        </w:tc>
        <w:tc>
          <w:tcPr>
            <w:tcW w:w="7068" w:type="dxa"/>
            <w:gridSpan w:val="2"/>
          </w:tcPr>
          <w:p w14:paraId="23AB523D" w14:textId="77777777" w:rsidR="003F79AA" w:rsidRPr="00516269" w:rsidRDefault="003F79AA" w:rsidP="00ED7FCE">
            <w:pPr>
              <w:spacing w:after="120"/>
              <w:ind w:left="612" w:hanging="576"/>
              <w:jc w:val="both"/>
              <w:rPr>
                <w:rFonts w:asciiTheme="minorHAnsi" w:hAnsiTheme="minorHAnsi"/>
                <w:lang w:val="es-ES"/>
              </w:rPr>
            </w:pPr>
            <w:r w:rsidRPr="00516269">
              <w:rPr>
                <w:rFonts w:asciiTheme="minorHAnsi" w:hAnsiTheme="minorHAnsi"/>
              </w:rPr>
              <w:t xml:space="preserve">65.1 </w:t>
            </w:r>
            <w:r w:rsidRPr="00516269">
              <w:rPr>
                <w:rFonts w:asciiTheme="minorHAnsi" w:hAnsiTheme="minorHAnsi"/>
                <w:lang w:val="es-ES"/>
              </w:rPr>
              <w:t>El Contratista y sus Subcontratistas deberán ser originarios de países miembros del Banco. Se considera que un Contratista o Subcontratista tiene la nacionalidad de un país elegible si cumple con los siguientes requisitos:</w:t>
            </w:r>
          </w:p>
          <w:p w14:paraId="7E7EA322" w14:textId="15405C85" w:rsidR="003F79AA" w:rsidRPr="00516269" w:rsidRDefault="003F79AA" w:rsidP="000F1C5A">
            <w:pPr>
              <w:numPr>
                <w:ilvl w:val="2"/>
                <w:numId w:val="18"/>
              </w:numPr>
              <w:tabs>
                <w:tab w:val="left" w:pos="1152"/>
              </w:tabs>
              <w:spacing w:after="120"/>
              <w:ind w:left="1152" w:hanging="540"/>
              <w:jc w:val="both"/>
              <w:rPr>
                <w:rFonts w:asciiTheme="minorHAnsi" w:hAnsiTheme="minorHAnsi"/>
                <w:lang w:val="es-ES"/>
              </w:rPr>
            </w:pPr>
            <w:r w:rsidRPr="00516269">
              <w:rPr>
                <w:rFonts w:asciiTheme="minorHAnsi" w:hAnsiTheme="minorHAnsi"/>
                <w:b/>
                <w:lang w:val="es-ES"/>
              </w:rPr>
              <w:t xml:space="preserve">Un individuo </w:t>
            </w:r>
            <w:r w:rsidRPr="00516269">
              <w:rPr>
                <w:rFonts w:asciiTheme="minorHAnsi" w:hAnsiTheme="minorHAnsi"/>
                <w:bCs/>
                <w:lang w:val="es-ES"/>
              </w:rPr>
              <w:t>tiene la nacionalidad</w:t>
            </w:r>
            <w:r w:rsidRPr="00516269">
              <w:rPr>
                <w:rFonts w:asciiTheme="minorHAnsi" w:hAnsiTheme="minorHAnsi"/>
                <w:lang w:val="es-ES"/>
              </w:rPr>
              <w:t xml:space="preserve"> de un país miembro del Banco si </w:t>
            </w:r>
            <w:r w:rsidR="00517E57" w:rsidRPr="00516269">
              <w:rPr>
                <w:rFonts w:asciiTheme="minorHAnsi" w:hAnsiTheme="minorHAnsi"/>
                <w:lang w:val="es-ES"/>
              </w:rPr>
              <w:t>él</w:t>
            </w:r>
            <w:r w:rsidRPr="00516269">
              <w:rPr>
                <w:rFonts w:asciiTheme="minorHAnsi" w:hAnsiTheme="minorHAnsi"/>
                <w:lang w:val="es-ES"/>
              </w:rPr>
              <w:t xml:space="preserve"> o ella satisface uno de los siguientes requisitos:</w:t>
            </w:r>
          </w:p>
          <w:p w14:paraId="5B45394D" w14:textId="77777777" w:rsidR="003F79AA" w:rsidRPr="00516269" w:rsidRDefault="003F79AA" w:rsidP="000F1C5A">
            <w:pPr>
              <w:numPr>
                <w:ilvl w:val="0"/>
                <w:numId w:val="21"/>
              </w:numPr>
              <w:tabs>
                <w:tab w:val="left" w:pos="2052"/>
              </w:tabs>
              <w:spacing w:after="120"/>
              <w:ind w:left="2052" w:hanging="540"/>
              <w:jc w:val="both"/>
              <w:rPr>
                <w:rFonts w:asciiTheme="minorHAnsi" w:hAnsiTheme="minorHAnsi"/>
                <w:lang w:val="es-ES"/>
              </w:rPr>
            </w:pPr>
            <w:r w:rsidRPr="00516269">
              <w:rPr>
                <w:rFonts w:asciiTheme="minorHAnsi" w:hAnsiTheme="minorHAnsi"/>
                <w:lang w:val="es-ES"/>
              </w:rPr>
              <w:t>es ciudadano de un país miembro; o</w:t>
            </w:r>
          </w:p>
          <w:p w14:paraId="09B412D2" w14:textId="77777777" w:rsidR="003F79AA" w:rsidRPr="00516269" w:rsidRDefault="003F79AA" w:rsidP="000F1C5A">
            <w:pPr>
              <w:numPr>
                <w:ilvl w:val="0"/>
                <w:numId w:val="21"/>
              </w:numPr>
              <w:tabs>
                <w:tab w:val="left" w:pos="2052"/>
              </w:tabs>
              <w:spacing w:after="120"/>
              <w:ind w:left="2052" w:hanging="540"/>
              <w:jc w:val="both"/>
              <w:rPr>
                <w:rFonts w:asciiTheme="minorHAnsi" w:hAnsiTheme="minorHAnsi"/>
                <w:lang w:val="es-ES"/>
              </w:rPr>
            </w:pPr>
            <w:r w:rsidRPr="00516269">
              <w:rPr>
                <w:rFonts w:asciiTheme="minorHAnsi" w:hAnsiTheme="minorHAnsi"/>
                <w:lang w:val="es-ES"/>
              </w:rPr>
              <w:t>ha establecido su domicilio en un país miembro como residente “bona fide” y está legalmente autorizado para trabajar en dicho país.</w:t>
            </w:r>
          </w:p>
          <w:p w14:paraId="5C42BF94" w14:textId="77777777" w:rsidR="003F79AA" w:rsidRPr="00516269" w:rsidRDefault="003F79AA" w:rsidP="000F1C5A">
            <w:pPr>
              <w:numPr>
                <w:ilvl w:val="2"/>
                <w:numId w:val="18"/>
              </w:numPr>
              <w:tabs>
                <w:tab w:val="left" w:pos="1152"/>
              </w:tabs>
              <w:spacing w:after="120"/>
              <w:ind w:left="1152" w:hanging="540"/>
              <w:jc w:val="both"/>
              <w:rPr>
                <w:rFonts w:asciiTheme="minorHAnsi" w:hAnsiTheme="minorHAnsi"/>
                <w:lang w:val="es-ES"/>
              </w:rPr>
            </w:pPr>
            <w:r w:rsidRPr="00516269">
              <w:rPr>
                <w:rFonts w:asciiTheme="minorHAnsi" w:hAnsiTheme="minorHAnsi"/>
                <w:b/>
                <w:lang w:val="es-ES"/>
              </w:rPr>
              <w:t xml:space="preserve">Una firma </w:t>
            </w:r>
            <w:r w:rsidRPr="00516269">
              <w:rPr>
                <w:rFonts w:asciiTheme="minorHAnsi" w:hAnsiTheme="minorHAnsi"/>
                <w:lang w:val="es-ES"/>
              </w:rPr>
              <w:t>tiene la nacionalidad de un país miembro si satisface los dos siguientes requisitos:</w:t>
            </w:r>
          </w:p>
          <w:p w14:paraId="07BC80F0" w14:textId="77777777" w:rsidR="003F79AA" w:rsidRPr="00516269" w:rsidRDefault="003F79AA" w:rsidP="000F1C5A">
            <w:pPr>
              <w:numPr>
                <w:ilvl w:val="2"/>
                <w:numId w:val="20"/>
              </w:numPr>
              <w:tabs>
                <w:tab w:val="num" w:pos="2052"/>
              </w:tabs>
              <w:spacing w:after="120"/>
              <w:ind w:left="2052" w:hanging="540"/>
              <w:jc w:val="both"/>
              <w:rPr>
                <w:rFonts w:asciiTheme="minorHAnsi" w:hAnsiTheme="minorHAnsi"/>
                <w:lang w:val="es-ES"/>
              </w:rPr>
            </w:pPr>
            <w:r w:rsidRPr="00516269">
              <w:rPr>
                <w:rFonts w:asciiTheme="minorHAnsi" w:hAnsiTheme="minorHAnsi"/>
                <w:lang w:val="es-ES"/>
              </w:rPr>
              <w:t>esta legalmente constituida o incorporada conforme a las leyes de un país miembro del Banco; y</w:t>
            </w:r>
          </w:p>
          <w:p w14:paraId="65AB2770" w14:textId="77777777" w:rsidR="003F79AA" w:rsidRPr="00516269" w:rsidRDefault="003F79AA" w:rsidP="000F1C5A">
            <w:pPr>
              <w:numPr>
                <w:ilvl w:val="2"/>
                <w:numId w:val="20"/>
              </w:numPr>
              <w:tabs>
                <w:tab w:val="num" w:pos="2052"/>
              </w:tabs>
              <w:spacing w:after="120"/>
              <w:ind w:left="2052" w:hanging="540"/>
              <w:jc w:val="both"/>
              <w:rPr>
                <w:rFonts w:asciiTheme="minorHAnsi" w:hAnsiTheme="minorHAnsi"/>
                <w:lang w:val="es-ES"/>
              </w:rPr>
            </w:pPr>
            <w:r w:rsidRPr="00516269">
              <w:rPr>
                <w:rFonts w:asciiTheme="minorHAnsi" w:hAnsiTheme="minorHAnsi"/>
                <w:lang w:val="es-ES"/>
              </w:rPr>
              <w:t>más del cincuenta por ciento (50%) del capital de la firma es de propiedad de individuos o firmas de países miembros del Banco.</w:t>
            </w:r>
          </w:p>
          <w:p w14:paraId="28BAC50E" w14:textId="2AF3FF1A" w:rsidR="003F79AA" w:rsidRPr="00516269" w:rsidRDefault="003F79AA" w:rsidP="00ED7FCE">
            <w:pPr>
              <w:spacing w:after="120"/>
              <w:ind w:left="612" w:hanging="576"/>
              <w:jc w:val="both"/>
              <w:rPr>
                <w:rFonts w:asciiTheme="minorHAnsi" w:hAnsiTheme="minorHAnsi"/>
                <w:lang w:val="es-ES"/>
              </w:rPr>
            </w:pPr>
            <w:r w:rsidRPr="00516269">
              <w:rPr>
                <w:rFonts w:asciiTheme="minorHAnsi" w:hAnsiTheme="minorHAnsi"/>
                <w:lang w:val="es-ES"/>
              </w:rPr>
              <w:t>65.2 Todos los socios de una asociación en participación, consorcio o asociación (APCA) con responsabilidad mancomunada y solidaria y todos los subcontratistas deben cumplir con los requisitos arriba establecidos.</w:t>
            </w:r>
          </w:p>
          <w:p w14:paraId="2026685B" w14:textId="77777777" w:rsidR="003F79AA" w:rsidRPr="00516269" w:rsidRDefault="003F79AA" w:rsidP="00ED7FCE">
            <w:pPr>
              <w:spacing w:after="120"/>
              <w:ind w:left="612" w:hanging="576"/>
              <w:jc w:val="both"/>
              <w:rPr>
                <w:rFonts w:asciiTheme="minorHAnsi" w:hAnsiTheme="minorHAnsi"/>
                <w:lang w:val="es-ES"/>
              </w:rPr>
            </w:pPr>
            <w:r w:rsidRPr="00516269">
              <w:rPr>
                <w:rFonts w:asciiTheme="minorHAnsi" w:hAnsiTheme="minorHAnsi"/>
                <w:lang w:val="es-ES"/>
              </w:rPr>
              <w:t>65.3</w:t>
            </w:r>
            <w:r w:rsidRPr="00516269">
              <w:rPr>
                <w:rFonts w:asciiTheme="minorHAnsi" w:hAnsiTheme="minorHAns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C7E1C5C" w14:textId="77777777" w:rsidR="003F79AA" w:rsidRPr="00516269" w:rsidRDefault="003F79AA" w:rsidP="00ED7FCE">
            <w:pPr>
              <w:suppressAutoHyphens/>
              <w:spacing w:after="120"/>
              <w:jc w:val="both"/>
              <w:rPr>
                <w:rFonts w:asciiTheme="minorHAnsi" w:hAnsiTheme="minorHAnsi"/>
              </w:rPr>
            </w:pPr>
          </w:p>
        </w:tc>
      </w:tr>
    </w:tbl>
    <w:p w14:paraId="28A2ACB0" w14:textId="77777777" w:rsidR="003F79AA" w:rsidRPr="00516269" w:rsidRDefault="003F79AA" w:rsidP="009160EC">
      <w:pPr>
        <w:pStyle w:val="Outline"/>
        <w:spacing w:before="0" w:after="120"/>
        <w:rPr>
          <w:rFonts w:asciiTheme="minorHAnsi" w:hAnsiTheme="minorHAnsi"/>
          <w:kern w:val="0"/>
          <w:szCs w:val="24"/>
          <w:lang w:val="es-ES_tradnl"/>
        </w:rPr>
      </w:pPr>
    </w:p>
    <w:p w14:paraId="03C7A645" w14:textId="77777777" w:rsidR="003F79AA" w:rsidRPr="00516269" w:rsidRDefault="003F79AA" w:rsidP="00ED7FCE">
      <w:pPr>
        <w:spacing w:after="120"/>
        <w:jc w:val="center"/>
        <w:rPr>
          <w:rFonts w:asciiTheme="minorHAnsi" w:hAnsiTheme="minorHAnsi"/>
          <w:b/>
          <w:bCs/>
        </w:rPr>
        <w:sectPr w:rsidR="003F79AA" w:rsidRPr="00516269">
          <w:endnotePr>
            <w:numFmt w:val="decimal"/>
          </w:endnotePr>
          <w:type w:val="oddPage"/>
          <w:pgSz w:w="12240" w:h="15840" w:code="1"/>
          <w:pgMar w:top="1440" w:right="1440" w:bottom="1440" w:left="1440" w:header="720" w:footer="720" w:gutter="0"/>
          <w:cols w:space="720"/>
          <w:titlePg/>
        </w:sectPr>
      </w:pPr>
    </w:p>
    <w:p w14:paraId="1D425FBD" w14:textId="77777777" w:rsidR="003F79AA" w:rsidRPr="00516269" w:rsidRDefault="003F79AA" w:rsidP="00ED7FCE">
      <w:pPr>
        <w:pStyle w:val="Ttulo1"/>
        <w:spacing w:before="0" w:after="120"/>
        <w:rPr>
          <w:rFonts w:asciiTheme="minorHAnsi" w:hAnsiTheme="minorHAnsi"/>
          <w:sz w:val="24"/>
        </w:rPr>
      </w:pPr>
      <w:bookmarkStart w:id="127" w:name="_Toc112839696"/>
      <w:r w:rsidRPr="00516269">
        <w:rPr>
          <w:rFonts w:asciiTheme="minorHAnsi" w:hAnsiTheme="minorHAnsi"/>
          <w:sz w:val="24"/>
        </w:rPr>
        <w:t>Sección VI. Condiciones Especiales del Contrato</w:t>
      </w:r>
      <w:bookmarkEnd w:id="127"/>
    </w:p>
    <w:p w14:paraId="6B676683" w14:textId="522F4E27" w:rsidR="003F79AA" w:rsidRPr="00516269" w:rsidRDefault="003F79AA" w:rsidP="00ED7FCE">
      <w:pPr>
        <w:spacing w:after="120"/>
        <w:jc w:val="both"/>
        <w:rPr>
          <w:rFonts w:asciiTheme="minorHAnsi" w:hAnsiTheme="minorHAnsi"/>
          <w:spacing w:val="-3"/>
        </w:rPr>
      </w:pPr>
      <w:r w:rsidRPr="00516269">
        <w:rPr>
          <w:rFonts w:asciiTheme="minorHAnsi" w:hAnsiTheme="minorHAnsi"/>
          <w:i/>
          <w:iCs/>
          <w:spacing w:val="-3"/>
        </w:rPr>
        <w:t xml:space="preserve">A menos que se indique </w:t>
      </w:r>
      <w:r w:rsidR="00517E57" w:rsidRPr="00516269">
        <w:rPr>
          <w:rFonts w:asciiTheme="minorHAnsi" w:hAnsiTheme="minorHAnsi"/>
          <w:i/>
          <w:iCs/>
          <w:spacing w:val="-3"/>
        </w:rPr>
        <w:t>lo contrario</w:t>
      </w:r>
      <w:r w:rsidRPr="00516269">
        <w:rPr>
          <w:rFonts w:asciiTheme="minorHAnsi" w:hAnsiTheme="minorHAnsi"/>
          <w:i/>
          <w:iCs/>
          <w:spacing w:val="-3"/>
        </w:rPr>
        <w:t xml:space="preserve">, el Contratante deberá completar todas las CEC antes de emitir los documentos de licitación.  Se deberán adjuntar los </w:t>
      </w:r>
      <w:r w:rsidR="00517E57" w:rsidRPr="00516269">
        <w:rPr>
          <w:rFonts w:asciiTheme="minorHAnsi" w:hAnsiTheme="minorHAnsi"/>
          <w:i/>
          <w:iCs/>
          <w:spacing w:val="-3"/>
        </w:rPr>
        <w:t>programas e</w:t>
      </w:r>
      <w:r w:rsidRPr="00516269">
        <w:rPr>
          <w:rFonts w:asciiTheme="minorHAnsi" w:hAnsiTheme="minorHAnsi"/>
          <w:i/>
          <w:iCs/>
          <w:spacing w:val="-3"/>
        </w:rPr>
        <w:t xml:space="preserve"> informes que el Contratante deberá proporcionar</w:t>
      </w:r>
      <w:r w:rsidRPr="00516269">
        <w:rPr>
          <w:rFonts w:asciiTheme="minorHAnsi" w:hAnsiTheme="minorHAnsi"/>
          <w:spacing w:val="-3"/>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9159"/>
        <w:gridCol w:w="29"/>
      </w:tblGrid>
      <w:tr w:rsidR="003F79AA" w:rsidRPr="00516269" w14:paraId="4CA118C8" w14:textId="77777777" w:rsidTr="00D83302">
        <w:trPr>
          <w:gridAfter w:val="1"/>
          <w:wAfter w:w="29" w:type="dxa"/>
          <w:cantSplit/>
        </w:trPr>
        <w:tc>
          <w:tcPr>
            <w:tcW w:w="10314" w:type="dxa"/>
            <w:gridSpan w:val="2"/>
          </w:tcPr>
          <w:p w14:paraId="104F489B" w14:textId="77777777" w:rsidR="003F79AA" w:rsidRPr="00516269" w:rsidRDefault="003F79AA" w:rsidP="000F1C5A">
            <w:pPr>
              <w:pStyle w:val="Ttulo4"/>
              <w:numPr>
                <w:ilvl w:val="0"/>
                <w:numId w:val="12"/>
              </w:numPr>
              <w:spacing w:after="120"/>
              <w:rPr>
                <w:rFonts w:asciiTheme="minorHAnsi" w:hAnsiTheme="minorHAnsi"/>
                <w:b w:val="0"/>
                <w:bCs w:val="0"/>
                <w:sz w:val="24"/>
              </w:rPr>
            </w:pPr>
            <w:r w:rsidRPr="00516269">
              <w:rPr>
                <w:rFonts w:asciiTheme="minorHAnsi" w:hAnsiTheme="minorHAnsi"/>
                <w:sz w:val="24"/>
              </w:rPr>
              <w:t>Disposiciones Generales</w:t>
            </w:r>
          </w:p>
        </w:tc>
      </w:tr>
      <w:tr w:rsidR="00754A5C" w:rsidRPr="00516269" w14:paraId="12EF38A4" w14:textId="77777777" w:rsidTr="00D83302">
        <w:trPr>
          <w:gridAfter w:val="1"/>
          <w:wAfter w:w="29" w:type="dxa"/>
        </w:trPr>
        <w:tc>
          <w:tcPr>
            <w:tcW w:w="1155" w:type="dxa"/>
          </w:tcPr>
          <w:p w14:paraId="5B408C84" w14:textId="77777777" w:rsidR="003F79AA" w:rsidRPr="00516269" w:rsidRDefault="009835F6" w:rsidP="009160EC">
            <w:pPr>
              <w:spacing w:after="120"/>
              <w:rPr>
                <w:rFonts w:asciiTheme="minorHAnsi" w:hAnsiTheme="minorHAnsi"/>
                <w:b/>
                <w:bCs/>
              </w:rPr>
            </w:pPr>
            <w:r w:rsidRPr="00516269">
              <w:rPr>
                <w:rFonts w:asciiTheme="minorHAnsi" w:hAnsiTheme="minorHAnsi"/>
                <w:b/>
                <w:iCs/>
                <w:spacing w:val="-3"/>
              </w:rPr>
              <w:t>CEC</w:t>
            </w:r>
            <w:r w:rsidR="003F79AA" w:rsidRPr="00516269">
              <w:rPr>
                <w:rFonts w:asciiTheme="minorHAnsi" w:hAnsiTheme="minorHAnsi"/>
                <w:b/>
                <w:bCs/>
              </w:rPr>
              <w:t xml:space="preserve"> 1.1 (m) </w:t>
            </w:r>
          </w:p>
        </w:tc>
        <w:tc>
          <w:tcPr>
            <w:tcW w:w="9159" w:type="dxa"/>
          </w:tcPr>
          <w:p w14:paraId="565B9851" w14:textId="2B6A30D3" w:rsidR="003F79AA" w:rsidRPr="00516269" w:rsidRDefault="003F79AA" w:rsidP="0025446A">
            <w:pPr>
              <w:spacing w:after="120"/>
              <w:rPr>
                <w:rFonts w:asciiTheme="minorHAnsi" w:hAnsiTheme="minorHAnsi"/>
                <w:i/>
                <w:iCs/>
                <w:spacing w:val="-3"/>
              </w:rPr>
            </w:pPr>
            <w:r w:rsidRPr="00516269">
              <w:rPr>
                <w:rFonts w:asciiTheme="minorHAnsi" w:hAnsiTheme="minorHAnsi"/>
              </w:rPr>
              <w:t>El Período de Responsabilidad por Defectos</w:t>
            </w:r>
            <w:r w:rsidR="0096176C" w:rsidRPr="00516269">
              <w:rPr>
                <w:rFonts w:asciiTheme="minorHAnsi" w:hAnsiTheme="minorHAnsi"/>
              </w:rPr>
              <w:t xml:space="preserve"> </w:t>
            </w:r>
            <w:r w:rsidR="009218BB" w:rsidRPr="00516269">
              <w:rPr>
                <w:rFonts w:asciiTheme="minorHAnsi" w:hAnsiTheme="minorHAnsi"/>
              </w:rPr>
              <w:t>es de</w:t>
            </w:r>
            <w:r w:rsidR="0025446A">
              <w:rPr>
                <w:rFonts w:asciiTheme="minorHAnsi" w:hAnsiTheme="minorHAnsi"/>
              </w:rPr>
              <w:t xml:space="preserve"> 1</w:t>
            </w:r>
            <w:r w:rsidR="000B3D05" w:rsidRPr="00516269">
              <w:rPr>
                <w:rFonts w:asciiTheme="minorHAnsi" w:hAnsiTheme="minorHAnsi"/>
              </w:rPr>
              <w:t>0</w:t>
            </w:r>
            <w:r w:rsidR="0025446A">
              <w:rPr>
                <w:rFonts w:asciiTheme="minorHAnsi" w:hAnsiTheme="minorHAnsi"/>
              </w:rPr>
              <w:t>95</w:t>
            </w:r>
            <w:r w:rsidR="000B3D05" w:rsidRPr="00516269">
              <w:rPr>
                <w:rFonts w:asciiTheme="minorHAnsi" w:hAnsiTheme="minorHAnsi"/>
              </w:rPr>
              <w:t xml:space="preserve"> días, a partir de la firma del acta entrega recepción provisional.</w:t>
            </w:r>
          </w:p>
        </w:tc>
      </w:tr>
      <w:tr w:rsidR="00754A5C" w:rsidRPr="00516269" w14:paraId="1EACCB88" w14:textId="77777777" w:rsidTr="00D83302">
        <w:trPr>
          <w:gridAfter w:val="1"/>
          <w:wAfter w:w="29" w:type="dxa"/>
        </w:trPr>
        <w:tc>
          <w:tcPr>
            <w:tcW w:w="1155" w:type="dxa"/>
          </w:tcPr>
          <w:p w14:paraId="7E5C9D8D"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1.1 (o)</w:t>
            </w:r>
          </w:p>
        </w:tc>
        <w:tc>
          <w:tcPr>
            <w:tcW w:w="9159" w:type="dxa"/>
          </w:tcPr>
          <w:p w14:paraId="25E1D7CF" w14:textId="77777777" w:rsidR="008957C9" w:rsidRPr="00516269" w:rsidRDefault="008957C9" w:rsidP="008957C9">
            <w:pPr>
              <w:spacing w:after="120"/>
              <w:rPr>
                <w:rFonts w:asciiTheme="minorHAnsi" w:hAnsiTheme="minorHAnsi"/>
                <w:lang w:val="es-EC"/>
              </w:rPr>
            </w:pPr>
            <w:r w:rsidRPr="00516269">
              <w:rPr>
                <w:rFonts w:asciiTheme="minorHAnsi" w:hAnsiTheme="minorHAnsi"/>
                <w:lang w:val="es-EC"/>
              </w:rPr>
              <w:t xml:space="preserve">El Contratante es: </w:t>
            </w:r>
          </w:p>
          <w:p w14:paraId="6420E2BC" w14:textId="77777777" w:rsidR="008957C9" w:rsidRPr="00516269" w:rsidRDefault="008957C9" w:rsidP="008957C9">
            <w:pPr>
              <w:spacing w:after="120"/>
              <w:rPr>
                <w:rFonts w:asciiTheme="minorHAnsi" w:hAnsiTheme="minorHAnsi"/>
                <w:lang w:val="es-EC"/>
              </w:rPr>
            </w:pPr>
            <w:r w:rsidRPr="00516269">
              <w:rPr>
                <w:rFonts w:asciiTheme="minorHAnsi" w:hAnsiTheme="minorHAnsi"/>
                <w:lang w:val="es-EC"/>
              </w:rPr>
              <w:t xml:space="preserve">CNEL EP </w:t>
            </w:r>
          </w:p>
          <w:p w14:paraId="5CA72B86" w14:textId="77777777" w:rsidR="008957C9" w:rsidRPr="00516269" w:rsidRDefault="008957C9" w:rsidP="008957C9">
            <w:pPr>
              <w:spacing w:after="120"/>
              <w:rPr>
                <w:rFonts w:asciiTheme="minorHAnsi" w:hAnsiTheme="minorHAnsi"/>
                <w:lang w:val="es-EC"/>
              </w:rPr>
            </w:pPr>
            <w:r w:rsidRPr="00516269">
              <w:rPr>
                <w:rFonts w:asciiTheme="minorHAnsi" w:hAnsiTheme="minorHAnsi"/>
                <w:lang w:val="es-EC"/>
              </w:rPr>
              <w:t xml:space="preserve">Dirección: </w:t>
            </w:r>
          </w:p>
          <w:p w14:paraId="143D9CBB" w14:textId="77777777" w:rsidR="008957C9" w:rsidRPr="00516269" w:rsidRDefault="008957C9" w:rsidP="008957C9">
            <w:pPr>
              <w:spacing w:after="120"/>
              <w:rPr>
                <w:rFonts w:asciiTheme="minorHAnsi" w:hAnsiTheme="minorHAnsi"/>
                <w:lang w:val="es-EC"/>
              </w:rPr>
            </w:pPr>
            <w:r w:rsidRPr="00516269">
              <w:rPr>
                <w:rFonts w:asciiTheme="minorHAnsi" w:hAnsiTheme="minorHAnsi"/>
                <w:iCs/>
                <w:lang w:val="es-EC"/>
              </w:rPr>
              <w:t>Avenida del Bombero Km 6 1/2 vía a la Costa, Edificio Grace, tercer piso.</w:t>
            </w:r>
          </w:p>
          <w:p w14:paraId="1AB27EBD" w14:textId="77777777" w:rsidR="008957C9" w:rsidRPr="00516269" w:rsidRDefault="008957C9" w:rsidP="008957C9">
            <w:pPr>
              <w:spacing w:after="120"/>
              <w:rPr>
                <w:rFonts w:asciiTheme="minorHAnsi" w:hAnsiTheme="minorHAnsi"/>
                <w:lang w:val="es-EC"/>
              </w:rPr>
            </w:pPr>
            <w:r w:rsidRPr="00516269">
              <w:rPr>
                <w:rFonts w:asciiTheme="minorHAnsi" w:hAnsiTheme="minorHAnsi"/>
                <w:lang w:val="es-EC"/>
              </w:rPr>
              <w:t>Representante:</w:t>
            </w:r>
          </w:p>
          <w:p w14:paraId="28D8C290" w14:textId="57C6B087" w:rsidR="008957C9" w:rsidRPr="00516269" w:rsidRDefault="008957C9" w:rsidP="008957C9">
            <w:pPr>
              <w:spacing w:after="120"/>
              <w:rPr>
                <w:rFonts w:asciiTheme="minorHAnsi" w:hAnsiTheme="minorHAnsi"/>
                <w:iCs/>
                <w:lang w:val="es-EC"/>
              </w:rPr>
            </w:pPr>
            <w:r w:rsidRPr="00516269">
              <w:rPr>
                <w:rFonts w:asciiTheme="minorHAnsi" w:hAnsiTheme="minorHAnsi"/>
                <w:iCs/>
                <w:lang w:val="es-EC"/>
              </w:rPr>
              <w:t xml:space="preserve">Ing. </w:t>
            </w:r>
            <w:r w:rsidR="00DB211A" w:rsidRPr="00516269">
              <w:rPr>
                <w:rFonts w:asciiTheme="minorHAnsi" w:hAnsiTheme="minorHAnsi"/>
                <w:iCs/>
                <w:lang w:val="es-EC"/>
              </w:rPr>
              <w:t>Hernando Efraín Merchán Manzano</w:t>
            </w:r>
          </w:p>
        </w:tc>
      </w:tr>
      <w:tr w:rsidR="00754A5C" w:rsidRPr="00516269" w14:paraId="45318EE8" w14:textId="77777777" w:rsidTr="00D83302">
        <w:trPr>
          <w:gridAfter w:val="1"/>
          <w:wAfter w:w="29" w:type="dxa"/>
        </w:trPr>
        <w:tc>
          <w:tcPr>
            <w:tcW w:w="1155" w:type="dxa"/>
          </w:tcPr>
          <w:p w14:paraId="6608E33E"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1.1 (r)</w:t>
            </w:r>
          </w:p>
        </w:tc>
        <w:tc>
          <w:tcPr>
            <w:tcW w:w="9159" w:type="dxa"/>
          </w:tcPr>
          <w:p w14:paraId="7E029C42" w14:textId="3E6F0150" w:rsidR="003F79AA" w:rsidRPr="00516269" w:rsidRDefault="008957C9" w:rsidP="000D1A84">
            <w:pPr>
              <w:spacing w:after="120"/>
              <w:jc w:val="both"/>
              <w:rPr>
                <w:rFonts w:asciiTheme="minorHAnsi" w:hAnsiTheme="minorHAnsi"/>
                <w:i/>
                <w:iCs/>
                <w:spacing w:val="-3"/>
              </w:rPr>
            </w:pPr>
            <w:r w:rsidRPr="00516269">
              <w:rPr>
                <w:rFonts w:asciiTheme="minorHAnsi" w:hAnsiTheme="minorHAnsi"/>
                <w:spacing w:val="-3"/>
                <w:lang w:val="es-EC"/>
              </w:rPr>
              <w:t>La Fecha Prevista de Terminación de la totalidad de las Obras es hasta 300 días contados a partir de la notificación que el anticipo se encuentra acreditado en la cuenta bancaria del contratista.</w:t>
            </w:r>
          </w:p>
        </w:tc>
      </w:tr>
      <w:tr w:rsidR="00754A5C" w:rsidRPr="00516269" w14:paraId="1177D963" w14:textId="77777777" w:rsidTr="00D83302">
        <w:trPr>
          <w:gridAfter w:val="1"/>
          <w:wAfter w:w="29" w:type="dxa"/>
        </w:trPr>
        <w:tc>
          <w:tcPr>
            <w:tcW w:w="1155" w:type="dxa"/>
          </w:tcPr>
          <w:p w14:paraId="194428BC"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1.1 (u)</w:t>
            </w:r>
          </w:p>
        </w:tc>
        <w:tc>
          <w:tcPr>
            <w:tcW w:w="9159" w:type="dxa"/>
          </w:tcPr>
          <w:p w14:paraId="0B2E7CD6" w14:textId="3B4356DE" w:rsidR="0004441C" w:rsidRPr="00516269" w:rsidRDefault="003F79AA" w:rsidP="00F12004">
            <w:pPr>
              <w:spacing w:after="120"/>
              <w:rPr>
                <w:rFonts w:asciiTheme="minorHAnsi" w:hAnsiTheme="minorHAnsi"/>
                <w:i/>
                <w:iCs/>
                <w:spacing w:val="-3"/>
              </w:rPr>
            </w:pPr>
            <w:r w:rsidRPr="00516269">
              <w:rPr>
                <w:rFonts w:asciiTheme="minorHAnsi" w:hAnsiTheme="minorHAnsi"/>
                <w:spacing w:val="-3"/>
              </w:rPr>
              <w:t>El Gerente de Obras</w:t>
            </w:r>
            <w:r w:rsidR="00F52429" w:rsidRPr="00516269">
              <w:rPr>
                <w:rFonts w:asciiTheme="minorHAnsi" w:hAnsiTheme="minorHAnsi"/>
                <w:spacing w:val="-3"/>
              </w:rPr>
              <w:t xml:space="preserve">/Administrador del Contrato </w:t>
            </w:r>
            <w:r w:rsidRPr="00516269">
              <w:rPr>
                <w:rFonts w:asciiTheme="minorHAnsi" w:hAnsiTheme="minorHAnsi"/>
                <w:spacing w:val="-3"/>
              </w:rPr>
              <w:t xml:space="preserve">es </w:t>
            </w:r>
            <w:r w:rsidRPr="00516269">
              <w:rPr>
                <w:rFonts w:asciiTheme="minorHAnsi" w:hAnsiTheme="minorHAnsi"/>
                <w:i/>
                <w:iCs/>
              </w:rPr>
              <w:t>[indique el nombre</w:t>
            </w:r>
            <w:r w:rsidR="004C3E22" w:rsidRPr="00516269">
              <w:rPr>
                <w:rFonts w:asciiTheme="minorHAnsi" w:hAnsiTheme="minorHAnsi"/>
                <w:i/>
                <w:iCs/>
              </w:rPr>
              <w:t xml:space="preserve"> </w:t>
            </w:r>
            <w:r w:rsidRPr="00516269">
              <w:rPr>
                <w:rFonts w:asciiTheme="minorHAnsi" w:hAnsiTheme="minorHAnsi"/>
                <w:i/>
                <w:iCs/>
              </w:rPr>
              <w:t>y la dirección  del Gerente de Obras]</w:t>
            </w:r>
            <w:r w:rsidR="00B46D33" w:rsidRPr="00516269">
              <w:rPr>
                <w:rFonts w:asciiTheme="minorHAnsi" w:hAnsiTheme="minorHAnsi"/>
                <w:i/>
                <w:iCs/>
                <w:spacing w:val="-3"/>
              </w:rPr>
              <w:t>,</w:t>
            </w:r>
          </w:p>
        </w:tc>
      </w:tr>
      <w:tr w:rsidR="00754A5C" w:rsidRPr="00516269" w14:paraId="419E37CC" w14:textId="77777777" w:rsidTr="00D83302">
        <w:trPr>
          <w:gridAfter w:val="1"/>
          <w:wAfter w:w="29" w:type="dxa"/>
        </w:trPr>
        <w:tc>
          <w:tcPr>
            <w:tcW w:w="1155" w:type="dxa"/>
          </w:tcPr>
          <w:p w14:paraId="3DDB74EB"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1.1 (w)</w:t>
            </w:r>
          </w:p>
        </w:tc>
        <w:tc>
          <w:tcPr>
            <w:tcW w:w="9159" w:type="dxa"/>
          </w:tcPr>
          <w:p w14:paraId="27213FED" w14:textId="33960B51" w:rsidR="00A205F3" w:rsidRPr="00516269" w:rsidRDefault="008957C9" w:rsidP="00A205F3">
            <w:pPr>
              <w:spacing w:after="120"/>
              <w:rPr>
                <w:rFonts w:asciiTheme="minorHAnsi" w:hAnsiTheme="minorHAnsi"/>
                <w:i/>
                <w:iCs/>
                <w:spacing w:val="-3"/>
              </w:rPr>
            </w:pPr>
            <w:r w:rsidRPr="00516269">
              <w:rPr>
                <w:rFonts w:asciiTheme="minorHAnsi" w:hAnsiTheme="minorHAnsi"/>
                <w:spacing w:val="-3"/>
                <w:lang w:val="es-EC"/>
              </w:rPr>
              <w:t>El Sitio de las Obras está ubicado en el área de prestación de servicios de la CNEL EP.</w:t>
            </w:r>
            <w:r w:rsidRPr="00516269">
              <w:rPr>
                <w:rFonts w:asciiTheme="minorHAnsi" w:hAnsiTheme="minorHAnsi"/>
                <w:i/>
                <w:iCs/>
                <w:spacing w:val="-3"/>
                <w:lang w:val="es-EC"/>
              </w:rPr>
              <w:t xml:space="preserve">  </w:t>
            </w:r>
            <w:r w:rsidRPr="00516269">
              <w:rPr>
                <w:rFonts w:asciiTheme="minorHAnsi" w:hAnsiTheme="minorHAnsi"/>
                <w:spacing w:val="-3"/>
                <w:lang w:val="es-EC"/>
              </w:rPr>
              <w:t xml:space="preserve">y está definida en los planos, referirse a IAO 1.1 y 2.1 </w:t>
            </w:r>
          </w:p>
        </w:tc>
      </w:tr>
      <w:tr w:rsidR="00754A5C" w:rsidRPr="00516269" w14:paraId="7471C79F" w14:textId="77777777" w:rsidTr="00D83302">
        <w:trPr>
          <w:gridAfter w:val="1"/>
          <w:wAfter w:w="29" w:type="dxa"/>
        </w:trPr>
        <w:tc>
          <w:tcPr>
            <w:tcW w:w="1155" w:type="dxa"/>
          </w:tcPr>
          <w:p w14:paraId="6DCF58A2"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1.1 (z)</w:t>
            </w:r>
          </w:p>
        </w:tc>
        <w:tc>
          <w:tcPr>
            <w:tcW w:w="9159" w:type="dxa"/>
          </w:tcPr>
          <w:p w14:paraId="468842A6" w14:textId="26F56B7D" w:rsidR="003F79AA" w:rsidRPr="00516269" w:rsidRDefault="008957C9" w:rsidP="00ED7FCE">
            <w:pPr>
              <w:spacing w:after="120"/>
              <w:rPr>
                <w:rFonts w:asciiTheme="minorHAnsi" w:hAnsiTheme="minorHAnsi"/>
                <w:i/>
                <w:iCs/>
                <w:spacing w:val="-3"/>
              </w:rPr>
            </w:pPr>
            <w:r w:rsidRPr="00516269">
              <w:rPr>
                <w:rFonts w:asciiTheme="minorHAnsi" w:hAnsiTheme="minorHAnsi"/>
                <w:spacing w:val="-3"/>
                <w:lang w:val="es-EC"/>
              </w:rPr>
              <w:t>La Fecha de Inicio se contará a partir de la notificación que el anticipo se encuentra acreditado en la cuenta bancaria del contratista.</w:t>
            </w:r>
          </w:p>
        </w:tc>
      </w:tr>
      <w:tr w:rsidR="00754A5C" w:rsidRPr="00516269" w14:paraId="0F857B58" w14:textId="77777777" w:rsidTr="00D83302">
        <w:trPr>
          <w:gridAfter w:val="1"/>
          <w:wAfter w:w="29" w:type="dxa"/>
        </w:trPr>
        <w:tc>
          <w:tcPr>
            <w:tcW w:w="1155" w:type="dxa"/>
          </w:tcPr>
          <w:p w14:paraId="4C041F7D"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1.1 (dd)</w:t>
            </w:r>
          </w:p>
        </w:tc>
        <w:tc>
          <w:tcPr>
            <w:tcW w:w="9159" w:type="dxa"/>
          </w:tcPr>
          <w:p w14:paraId="17AAD3A1" w14:textId="425B97BF" w:rsidR="009218BB" w:rsidRPr="00516269" w:rsidRDefault="008957C9" w:rsidP="00A10C56">
            <w:pPr>
              <w:spacing w:line="276" w:lineRule="auto"/>
              <w:jc w:val="both"/>
              <w:rPr>
                <w:rFonts w:asciiTheme="minorHAnsi" w:hAnsiTheme="minorHAnsi"/>
              </w:rPr>
            </w:pPr>
            <w:r w:rsidRPr="00516269">
              <w:rPr>
                <w:rFonts w:asciiTheme="minorHAnsi" w:hAnsiTheme="minorHAnsi"/>
                <w:spacing w:val="-3"/>
                <w:lang w:val="es-EC"/>
              </w:rPr>
              <w:t xml:space="preserve">El proyecto está orientado al mejoramiento de la calidad y confiabilidad del sistema de distribución de energía eléctrica, mediante Obras civiles y eléctricas para la instalación de equipos eléctricos que permiten la modernización y automatización de la operación de la red de distribución de medio voltaje y de las subestaciones del sistema de distribución. Para ello se considera ejecutar el presente proyecto que incluye el suministro y montaje de equipos eléctricos y electrónicos (Relés, Reconectadores, concentradores) y accesorios para la operación automática ante eventos programados o intempestivos del Sistema de Distribución en alimentadores y subestaciones de CNEL EP. </w:t>
            </w:r>
          </w:p>
        </w:tc>
      </w:tr>
      <w:tr w:rsidR="00754A5C" w:rsidRPr="00516269" w14:paraId="0924A9A9" w14:textId="77777777" w:rsidTr="00D83302">
        <w:trPr>
          <w:gridAfter w:val="1"/>
          <w:wAfter w:w="29" w:type="dxa"/>
        </w:trPr>
        <w:tc>
          <w:tcPr>
            <w:tcW w:w="1155" w:type="dxa"/>
          </w:tcPr>
          <w:p w14:paraId="0ED99243"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2.2</w:t>
            </w:r>
          </w:p>
        </w:tc>
        <w:tc>
          <w:tcPr>
            <w:tcW w:w="9159" w:type="dxa"/>
          </w:tcPr>
          <w:p w14:paraId="4BCCC169" w14:textId="77777777" w:rsidR="003F79AA" w:rsidRPr="00516269" w:rsidRDefault="003F79AA" w:rsidP="003C4324">
            <w:pPr>
              <w:spacing w:after="120"/>
              <w:rPr>
                <w:rFonts w:asciiTheme="minorHAnsi" w:hAnsiTheme="minorHAnsi"/>
                <w:i/>
                <w:iCs/>
                <w:spacing w:val="-3"/>
              </w:rPr>
            </w:pPr>
            <w:r w:rsidRPr="00516269">
              <w:rPr>
                <w:rFonts w:asciiTheme="minorHAnsi" w:hAnsiTheme="minorHAnsi"/>
                <w:spacing w:val="-3"/>
              </w:rPr>
              <w:t xml:space="preserve">Las secciones de las Obras con fechas de terminación distintas a las de la totalidad de las Obras son: </w:t>
            </w:r>
            <w:r w:rsidR="003C4324" w:rsidRPr="00516269">
              <w:rPr>
                <w:rFonts w:asciiTheme="minorHAnsi" w:hAnsiTheme="minorHAnsi"/>
                <w:b/>
                <w:i/>
                <w:iCs/>
                <w:spacing w:val="-3"/>
              </w:rPr>
              <w:t>NO APLICA</w:t>
            </w:r>
          </w:p>
        </w:tc>
      </w:tr>
      <w:tr w:rsidR="00754A5C" w:rsidRPr="00516269" w14:paraId="0F3B44F5" w14:textId="77777777" w:rsidTr="00D83302">
        <w:trPr>
          <w:gridAfter w:val="1"/>
          <w:wAfter w:w="29" w:type="dxa"/>
        </w:trPr>
        <w:tc>
          <w:tcPr>
            <w:tcW w:w="1155" w:type="dxa"/>
          </w:tcPr>
          <w:p w14:paraId="5E8D5F5B"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2.3 (i)</w:t>
            </w:r>
          </w:p>
        </w:tc>
        <w:tc>
          <w:tcPr>
            <w:tcW w:w="9159" w:type="dxa"/>
          </w:tcPr>
          <w:p w14:paraId="70901147" w14:textId="77777777" w:rsidR="00B21529" w:rsidRPr="00516269" w:rsidRDefault="003F79AA" w:rsidP="00ED7FCE">
            <w:pPr>
              <w:spacing w:after="120"/>
              <w:jc w:val="both"/>
              <w:rPr>
                <w:rFonts w:asciiTheme="minorHAnsi" w:hAnsiTheme="minorHAnsi"/>
              </w:rPr>
            </w:pPr>
            <w:r w:rsidRPr="00516269">
              <w:rPr>
                <w:rFonts w:asciiTheme="minorHAnsi" w:hAnsiTheme="minorHAnsi"/>
                <w:spacing w:val="-3"/>
              </w:rPr>
              <w:t xml:space="preserve">Los siguientes documentos también forman parte integral del Contrato: </w:t>
            </w:r>
          </w:p>
          <w:p w14:paraId="61F3CE39" w14:textId="77777777" w:rsidR="00B21529" w:rsidRPr="00516269" w:rsidRDefault="00B21529" w:rsidP="00ED7FCE">
            <w:pPr>
              <w:spacing w:after="120"/>
              <w:jc w:val="both"/>
              <w:rPr>
                <w:rFonts w:asciiTheme="minorHAnsi" w:hAnsiTheme="minorHAnsi"/>
              </w:rPr>
            </w:pPr>
            <w:r w:rsidRPr="00516269">
              <w:rPr>
                <w:rFonts w:asciiTheme="minorHAnsi" w:hAnsiTheme="minorHAnsi"/>
              </w:rPr>
              <w:t>Los documentos que acreditan la calidad de los comparecientes y su capacidad para celebrar este tipo de contratos.</w:t>
            </w:r>
          </w:p>
          <w:p w14:paraId="613B3D3E" w14:textId="1915E844" w:rsidR="00B21529" w:rsidRPr="00516269" w:rsidRDefault="00B21529" w:rsidP="00ED7FCE">
            <w:pPr>
              <w:tabs>
                <w:tab w:val="left" w:pos="-720"/>
                <w:tab w:val="left" w:pos="1560"/>
              </w:tabs>
              <w:suppressAutoHyphens/>
              <w:spacing w:after="120"/>
              <w:jc w:val="both"/>
              <w:rPr>
                <w:rFonts w:asciiTheme="minorHAnsi" w:hAnsiTheme="minorHAnsi"/>
              </w:rPr>
            </w:pPr>
            <w:r w:rsidRPr="00516269">
              <w:rPr>
                <w:rFonts w:asciiTheme="minorHAnsi" w:hAnsiTheme="minorHAnsi"/>
                <w:spacing w:val="-3"/>
              </w:rPr>
              <w:t xml:space="preserve">La memoria descriptiva y especificaciones técnicas /expediente </w:t>
            </w:r>
            <w:r w:rsidR="00517E57" w:rsidRPr="00516269">
              <w:rPr>
                <w:rFonts w:asciiTheme="minorHAnsi" w:hAnsiTheme="minorHAnsi"/>
                <w:spacing w:val="-3"/>
              </w:rPr>
              <w:t xml:space="preserve">técnico </w:t>
            </w:r>
            <w:r w:rsidR="00517E57" w:rsidRPr="00516269">
              <w:rPr>
                <w:rFonts w:asciiTheme="minorHAnsi" w:hAnsiTheme="minorHAnsi"/>
              </w:rPr>
              <w:t>(</w:t>
            </w:r>
            <w:r w:rsidRPr="00516269">
              <w:rPr>
                <w:rFonts w:asciiTheme="minorHAnsi" w:hAnsiTheme="minorHAnsi"/>
              </w:rPr>
              <w:t xml:space="preserve">especificaciones generales </w:t>
            </w:r>
            <w:r w:rsidR="003422DD" w:rsidRPr="00516269">
              <w:rPr>
                <w:rFonts w:asciiTheme="minorHAnsi" w:hAnsiTheme="minorHAnsi"/>
              </w:rPr>
              <w:t>E</w:t>
            </w:r>
            <w:r w:rsidRPr="00516269">
              <w:rPr>
                <w:rFonts w:asciiTheme="minorHAnsi" w:hAnsiTheme="minorHAnsi"/>
              </w:rPr>
              <w:t>specíficas, lista de cantidades, planos) y demás secciones del Documento de Selección en los cuales se detallan el objeto y alcance de la contratación</w:t>
            </w:r>
          </w:p>
          <w:p w14:paraId="38A959E0" w14:textId="77777777" w:rsidR="00B21529" w:rsidRPr="00516269" w:rsidRDefault="00B21529" w:rsidP="00ED7FCE">
            <w:pPr>
              <w:spacing w:after="120"/>
              <w:jc w:val="both"/>
              <w:rPr>
                <w:rFonts w:asciiTheme="minorHAnsi" w:hAnsiTheme="minorHAnsi"/>
              </w:rPr>
            </w:pPr>
            <w:r w:rsidRPr="00516269">
              <w:rPr>
                <w:rFonts w:asciiTheme="minorHAnsi" w:hAnsiTheme="minorHAnsi"/>
              </w:rPr>
              <w:t>Las Garantías presentadas por el oferente adjudicado</w:t>
            </w:r>
            <w:r w:rsidR="00125D09" w:rsidRPr="00516269">
              <w:rPr>
                <w:rFonts w:asciiTheme="minorHAnsi" w:hAnsiTheme="minorHAnsi"/>
              </w:rPr>
              <w:t xml:space="preserve"> (Fiel Cumplimiento y Buen Uso del Anticipo)</w:t>
            </w:r>
          </w:p>
          <w:p w14:paraId="53E9C4DC" w14:textId="77777777" w:rsidR="00B21529" w:rsidRPr="00516269" w:rsidRDefault="00B21529" w:rsidP="00ED7FCE">
            <w:pPr>
              <w:spacing w:after="120"/>
              <w:jc w:val="both"/>
              <w:rPr>
                <w:rFonts w:asciiTheme="minorHAnsi" w:hAnsiTheme="minorHAnsi"/>
              </w:rPr>
            </w:pPr>
            <w:r w:rsidRPr="00516269">
              <w:rPr>
                <w:rFonts w:asciiTheme="minorHAnsi" w:hAnsiTheme="minorHAnsi"/>
              </w:rPr>
              <w:t>La Certificación de Disponibilidad Presupuestaria</w:t>
            </w:r>
          </w:p>
          <w:p w14:paraId="4A3207A2" w14:textId="77777777" w:rsidR="003F79AA" w:rsidRPr="00516269" w:rsidRDefault="00B21529" w:rsidP="00ED7FCE">
            <w:pPr>
              <w:spacing w:after="120"/>
              <w:jc w:val="both"/>
              <w:rPr>
                <w:rFonts w:asciiTheme="minorHAnsi" w:hAnsiTheme="minorHAnsi"/>
              </w:rPr>
            </w:pPr>
            <w:r w:rsidRPr="00516269">
              <w:rPr>
                <w:rFonts w:asciiTheme="minorHAnsi" w:hAnsiTheme="minorHAnsi"/>
              </w:rPr>
              <w:t>La Notificación de adjudicación al oferente adjudicado</w:t>
            </w:r>
          </w:p>
          <w:p w14:paraId="7C5BB846" w14:textId="77777777" w:rsidR="003C4324" w:rsidRPr="00516269" w:rsidRDefault="003C4324" w:rsidP="00ED7FCE">
            <w:pPr>
              <w:spacing w:after="120"/>
              <w:jc w:val="both"/>
              <w:rPr>
                <w:rFonts w:asciiTheme="minorHAnsi" w:hAnsiTheme="minorHAnsi"/>
              </w:rPr>
            </w:pPr>
            <w:r w:rsidRPr="00516269">
              <w:rPr>
                <w:rFonts w:asciiTheme="minorHAnsi" w:hAnsiTheme="minorHAnsi"/>
              </w:rPr>
              <w:t>Póliza de todo riesgo.</w:t>
            </w:r>
          </w:p>
          <w:p w14:paraId="65B9613E" w14:textId="77777777" w:rsidR="009E7BBD" w:rsidRPr="00516269" w:rsidRDefault="009E7BBD" w:rsidP="00ED7FCE">
            <w:pPr>
              <w:spacing w:after="120"/>
              <w:jc w:val="both"/>
              <w:rPr>
                <w:rFonts w:asciiTheme="minorHAnsi" w:hAnsiTheme="minorHAnsi"/>
              </w:rPr>
            </w:pPr>
            <w:r w:rsidRPr="00516269">
              <w:rPr>
                <w:rFonts w:asciiTheme="minorHAnsi" w:hAnsiTheme="minorHAnsi"/>
              </w:rPr>
              <w:t>Póliza de responsabilidad civil.</w:t>
            </w:r>
          </w:p>
          <w:p w14:paraId="13D485A1" w14:textId="77777777" w:rsidR="009218BB" w:rsidRPr="00516269" w:rsidRDefault="009218BB" w:rsidP="009218BB">
            <w:pPr>
              <w:spacing w:after="120"/>
              <w:jc w:val="both"/>
              <w:rPr>
                <w:rFonts w:asciiTheme="minorHAnsi" w:hAnsiTheme="minorHAnsi"/>
              </w:rPr>
            </w:pPr>
            <w:r w:rsidRPr="00516269">
              <w:rPr>
                <w:rFonts w:asciiTheme="minorHAnsi" w:hAnsiTheme="minorHAnsi"/>
              </w:rPr>
              <w:t xml:space="preserve">Póliza de vida y accidentes personales de trabajadores </w:t>
            </w:r>
          </w:p>
          <w:p w14:paraId="5B173FDD" w14:textId="77777777" w:rsidR="009218BB" w:rsidRPr="00516269" w:rsidRDefault="009218BB" w:rsidP="00ED7FCE">
            <w:pPr>
              <w:spacing w:after="120"/>
              <w:jc w:val="both"/>
              <w:rPr>
                <w:rFonts w:asciiTheme="minorHAnsi" w:hAnsiTheme="minorHAnsi"/>
              </w:rPr>
            </w:pPr>
          </w:p>
          <w:p w14:paraId="25F9DAFA" w14:textId="5F5FD4B1" w:rsidR="003C4324" w:rsidRPr="00516269" w:rsidRDefault="003C4324" w:rsidP="009218BB">
            <w:pPr>
              <w:jc w:val="both"/>
              <w:rPr>
                <w:rFonts w:asciiTheme="minorHAnsi" w:hAnsiTheme="minorHAnsi"/>
              </w:rPr>
            </w:pPr>
            <w:r w:rsidRPr="00516269">
              <w:rPr>
                <w:rFonts w:asciiTheme="minorHAnsi" w:hAnsiTheme="minorHAnsi"/>
                <w:b/>
              </w:rPr>
              <w:t>MGAS:</w:t>
            </w:r>
            <w:r w:rsidRPr="00516269">
              <w:rPr>
                <w:rFonts w:asciiTheme="minorHAnsi" w:hAnsiTheme="minorHAnsi"/>
              </w:rPr>
              <w:t xml:space="preserve"> Compromiso expreso </w:t>
            </w:r>
            <w:r w:rsidRPr="00516269">
              <w:rPr>
                <w:rFonts w:asciiTheme="minorHAnsi" w:hAnsiTheme="minorHAnsi" w:cs="Calibri"/>
              </w:rPr>
              <w:t xml:space="preserve">de cumplir con </w:t>
            </w:r>
            <w:r w:rsidRPr="00516269">
              <w:rPr>
                <w:rFonts w:asciiTheme="minorHAnsi" w:hAnsiTheme="minorHAnsi"/>
                <w:bCs/>
              </w:rPr>
              <w:t>el Marco de Gestión Ambiental y Social del Programa (MGAS), en razón de que este instrumento contiene los planes a través de los cuales se dará el cumplimiento de las salvaguardas socio ambientales</w:t>
            </w:r>
            <w:r w:rsidRPr="00516269">
              <w:rPr>
                <w:rFonts w:asciiTheme="minorHAnsi" w:hAnsiTheme="minorHAnsi" w:cs="Calibri"/>
              </w:rPr>
              <w:t>.</w:t>
            </w:r>
          </w:p>
          <w:p w14:paraId="7D526C8D" w14:textId="7BC9F80B" w:rsidR="003C4324" w:rsidRPr="00516269" w:rsidRDefault="003C4324" w:rsidP="009218BB">
            <w:pPr>
              <w:widowControl w:val="0"/>
              <w:suppressAutoHyphens/>
              <w:jc w:val="both"/>
              <w:rPr>
                <w:rFonts w:asciiTheme="minorHAnsi" w:hAnsiTheme="minorHAnsi" w:cs="Calibri"/>
              </w:rPr>
            </w:pPr>
            <w:r w:rsidRPr="00516269">
              <w:rPr>
                <w:rFonts w:asciiTheme="minorHAnsi" w:hAnsiTheme="minorHAnsi" w:cs="Calibri"/>
              </w:rPr>
              <w:t>El fiscalizador de la obra, verificará durante la ejecución de la obra en l</w:t>
            </w:r>
            <w:r w:rsidR="00BE4003" w:rsidRPr="00516269">
              <w:rPr>
                <w:rFonts w:asciiTheme="minorHAnsi" w:hAnsiTheme="minorHAnsi" w:cs="Calibri"/>
              </w:rPr>
              <w:t>a matriz que proveerá CNEL EP</w:t>
            </w:r>
            <w:r w:rsidRPr="00516269">
              <w:rPr>
                <w:rFonts w:asciiTheme="minorHAnsi" w:hAnsiTheme="minorHAnsi" w:cs="Calibri"/>
              </w:rPr>
              <w:t>, que se cuente con las evidencias documentales de cumplimiento de este requisito.</w:t>
            </w:r>
          </w:p>
          <w:p w14:paraId="5E1B6537" w14:textId="77777777" w:rsidR="003C4324" w:rsidRPr="00516269" w:rsidRDefault="003C4324" w:rsidP="009218BB">
            <w:pPr>
              <w:spacing w:after="120"/>
              <w:jc w:val="both"/>
              <w:rPr>
                <w:rFonts w:asciiTheme="minorHAnsi" w:hAnsiTheme="minorHAnsi"/>
              </w:rPr>
            </w:pPr>
            <w:r w:rsidRPr="00516269">
              <w:rPr>
                <w:rFonts w:asciiTheme="minorHAnsi" w:hAnsiTheme="minorHAnsi" w:cs="Calibri"/>
              </w:rPr>
              <w:t>El incumplimiento de esta obligación dará lugar a la imposición de las multas que correspondan y la suspensión de la obra, hasta tanto se superen las observaciones por parte del fiscalizador contando con la aprobación del Gerente de Obra.</w:t>
            </w:r>
          </w:p>
          <w:p w14:paraId="5C06E2E5" w14:textId="77777777" w:rsidR="00932BBA" w:rsidRPr="00516269" w:rsidRDefault="00932BBA" w:rsidP="00ED7FCE">
            <w:pPr>
              <w:spacing w:after="120"/>
              <w:jc w:val="both"/>
              <w:rPr>
                <w:rFonts w:asciiTheme="minorHAnsi" w:hAnsiTheme="minorHAnsi"/>
                <w:i/>
                <w:iCs/>
                <w:spacing w:val="-3"/>
              </w:rPr>
            </w:pPr>
          </w:p>
        </w:tc>
      </w:tr>
      <w:tr w:rsidR="00754A5C" w:rsidRPr="00516269" w14:paraId="46DD0ADC" w14:textId="77777777" w:rsidTr="00D83302">
        <w:trPr>
          <w:gridAfter w:val="1"/>
          <w:wAfter w:w="29" w:type="dxa"/>
        </w:trPr>
        <w:tc>
          <w:tcPr>
            <w:tcW w:w="1155" w:type="dxa"/>
          </w:tcPr>
          <w:p w14:paraId="6FD135B4"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3.1</w:t>
            </w:r>
          </w:p>
        </w:tc>
        <w:tc>
          <w:tcPr>
            <w:tcW w:w="9159" w:type="dxa"/>
          </w:tcPr>
          <w:p w14:paraId="48063E44" w14:textId="77777777" w:rsidR="003F79AA" w:rsidRPr="00516269" w:rsidRDefault="003F79AA" w:rsidP="00ED7FCE">
            <w:pPr>
              <w:spacing w:after="120"/>
              <w:rPr>
                <w:rFonts w:asciiTheme="minorHAnsi" w:hAnsiTheme="minorHAnsi"/>
                <w:i/>
                <w:iCs/>
                <w:spacing w:val="-3"/>
              </w:rPr>
            </w:pPr>
            <w:r w:rsidRPr="00516269">
              <w:rPr>
                <w:rFonts w:asciiTheme="minorHAnsi" w:hAnsiTheme="minorHAnsi"/>
                <w:spacing w:val="-3"/>
              </w:rPr>
              <w:t>El idioma en que deben redactarse</w:t>
            </w:r>
            <w:r w:rsidR="00500E0C" w:rsidRPr="00516269">
              <w:rPr>
                <w:rFonts w:asciiTheme="minorHAnsi" w:hAnsiTheme="minorHAnsi"/>
                <w:spacing w:val="-3"/>
              </w:rPr>
              <w:t xml:space="preserve"> los documentos del Contrato es: Español</w:t>
            </w:r>
          </w:p>
          <w:p w14:paraId="328F848E" w14:textId="77777777" w:rsidR="003F79AA" w:rsidRPr="00516269" w:rsidRDefault="003F79AA" w:rsidP="00ED7FCE">
            <w:pPr>
              <w:spacing w:after="120"/>
              <w:rPr>
                <w:rFonts w:asciiTheme="minorHAnsi" w:hAnsiTheme="minorHAnsi"/>
                <w:i/>
                <w:iCs/>
                <w:spacing w:val="-3"/>
              </w:rPr>
            </w:pPr>
            <w:r w:rsidRPr="00516269">
              <w:rPr>
                <w:rFonts w:asciiTheme="minorHAnsi" w:hAnsiTheme="minorHAnsi"/>
                <w:spacing w:val="-3"/>
              </w:rPr>
              <w:t xml:space="preserve">La ley que gobierna el Contrato es la ley de </w:t>
            </w:r>
            <w:r w:rsidR="00B21529" w:rsidRPr="00516269">
              <w:rPr>
                <w:rFonts w:asciiTheme="minorHAnsi" w:hAnsiTheme="minorHAnsi"/>
                <w:spacing w:val="-3"/>
              </w:rPr>
              <w:t xml:space="preserve">la </w:t>
            </w:r>
            <w:r w:rsidR="00B25647" w:rsidRPr="00516269">
              <w:rPr>
                <w:rFonts w:asciiTheme="minorHAnsi" w:hAnsiTheme="minorHAnsi"/>
                <w:spacing w:val="-3"/>
              </w:rPr>
              <w:t>República</w:t>
            </w:r>
            <w:r w:rsidR="00B21529" w:rsidRPr="00516269">
              <w:rPr>
                <w:rFonts w:asciiTheme="minorHAnsi" w:hAnsiTheme="minorHAnsi"/>
                <w:spacing w:val="-3"/>
              </w:rPr>
              <w:t xml:space="preserve"> del Ecuador </w:t>
            </w:r>
          </w:p>
        </w:tc>
      </w:tr>
      <w:tr w:rsidR="00754A5C" w:rsidRPr="00516269" w14:paraId="650AA223" w14:textId="77777777" w:rsidTr="00D83302">
        <w:trPr>
          <w:gridAfter w:val="1"/>
          <w:wAfter w:w="29" w:type="dxa"/>
        </w:trPr>
        <w:tc>
          <w:tcPr>
            <w:tcW w:w="1155" w:type="dxa"/>
          </w:tcPr>
          <w:p w14:paraId="28F67A82" w14:textId="77777777" w:rsidR="003F79AA" w:rsidRPr="00516269" w:rsidRDefault="00754A5C" w:rsidP="009160EC">
            <w:pPr>
              <w:spacing w:after="120"/>
              <w:rPr>
                <w:rFonts w:asciiTheme="minorHAnsi" w:hAnsiTheme="minorHAnsi"/>
                <w:b/>
                <w:bCs/>
              </w:rPr>
            </w:pPr>
            <w:r w:rsidRPr="00516269">
              <w:rPr>
                <w:rFonts w:asciiTheme="minorHAnsi" w:hAnsiTheme="minorHAnsi"/>
                <w:b/>
                <w:bCs/>
              </w:rPr>
              <w:t>CE</w:t>
            </w:r>
            <w:r w:rsidR="003F79AA" w:rsidRPr="00516269">
              <w:rPr>
                <w:rFonts w:asciiTheme="minorHAnsi" w:hAnsiTheme="minorHAnsi"/>
                <w:b/>
                <w:bCs/>
              </w:rPr>
              <w:t>C 8.1</w:t>
            </w:r>
          </w:p>
        </w:tc>
        <w:tc>
          <w:tcPr>
            <w:tcW w:w="9159" w:type="dxa"/>
          </w:tcPr>
          <w:p w14:paraId="12C685E0" w14:textId="77777777" w:rsidR="003F79AA" w:rsidRPr="00516269" w:rsidRDefault="003F79AA" w:rsidP="00525317">
            <w:pPr>
              <w:spacing w:after="120"/>
              <w:rPr>
                <w:rFonts w:asciiTheme="minorHAnsi" w:hAnsiTheme="minorHAnsi"/>
                <w:i/>
                <w:iCs/>
                <w:spacing w:val="-3"/>
              </w:rPr>
            </w:pPr>
            <w:r w:rsidRPr="00516269">
              <w:rPr>
                <w:rFonts w:asciiTheme="minorHAnsi" w:hAnsiTheme="minorHAnsi"/>
                <w:spacing w:val="-3"/>
              </w:rPr>
              <w:t xml:space="preserve">Lista de Otros Contratistas </w:t>
            </w:r>
            <w:r w:rsidR="00525317" w:rsidRPr="00516269">
              <w:rPr>
                <w:rFonts w:asciiTheme="minorHAnsi" w:hAnsiTheme="minorHAnsi"/>
                <w:b/>
                <w:i/>
                <w:iCs/>
                <w:spacing w:val="-3"/>
              </w:rPr>
              <w:t>NO APLICA</w:t>
            </w:r>
          </w:p>
        </w:tc>
      </w:tr>
      <w:tr w:rsidR="0010138D" w:rsidRPr="00516269" w14:paraId="6C05DA1C" w14:textId="77777777" w:rsidTr="00D83302">
        <w:trPr>
          <w:gridAfter w:val="1"/>
          <w:wAfter w:w="29" w:type="dxa"/>
        </w:trPr>
        <w:tc>
          <w:tcPr>
            <w:tcW w:w="1155" w:type="dxa"/>
          </w:tcPr>
          <w:p w14:paraId="63FB08A8"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9.1</w:t>
            </w:r>
          </w:p>
        </w:tc>
        <w:tc>
          <w:tcPr>
            <w:tcW w:w="9159" w:type="dxa"/>
          </w:tcPr>
          <w:p w14:paraId="0D45AFD9" w14:textId="77777777" w:rsidR="0010138D" w:rsidRPr="00516269" w:rsidRDefault="0010138D" w:rsidP="0010138D">
            <w:pPr>
              <w:spacing w:after="120"/>
              <w:rPr>
                <w:rFonts w:asciiTheme="minorHAnsi" w:hAnsiTheme="minorHAnsi"/>
                <w:iCs/>
                <w:spacing w:val="-3"/>
              </w:rPr>
            </w:pPr>
            <w:r w:rsidRPr="00516269">
              <w:rPr>
                <w:rFonts w:asciiTheme="minorHAnsi" w:hAnsiTheme="minorHAnsi"/>
                <w:spacing w:val="-3"/>
              </w:rPr>
              <w:t xml:space="preserve">Personal Clave: </w:t>
            </w:r>
          </w:p>
          <w:p w14:paraId="4577C71D" w14:textId="77777777" w:rsidR="0010138D" w:rsidRPr="00516269" w:rsidRDefault="0010138D" w:rsidP="00AF1BC8">
            <w:pPr>
              <w:pStyle w:val="Prrafodelista"/>
              <w:numPr>
                <w:ilvl w:val="0"/>
                <w:numId w:val="34"/>
              </w:numPr>
              <w:tabs>
                <w:tab w:val="clear" w:pos="720"/>
              </w:tabs>
              <w:suppressAutoHyphens/>
              <w:ind w:left="365"/>
              <w:contextualSpacing w:val="0"/>
              <w:rPr>
                <w:rFonts w:asciiTheme="minorHAnsi" w:hAnsiTheme="minorHAnsi"/>
                <w:spacing w:val="-3"/>
              </w:rPr>
            </w:pPr>
            <w:r w:rsidRPr="00516269">
              <w:rPr>
                <w:rFonts w:asciiTheme="minorHAnsi" w:hAnsiTheme="minorHAnsi"/>
                <w:spacing w:val="-3"/>
              </w:rPr>
              <w:t xml:space="preserve">Administrador de Obra: </w:t>
            </w:r>
            <w:r w:rsidRPr="00516269">
              <w:rPr>
                <w:rFonts w:asciiTheme="minorHAnsi" w:hAnsiTheme="minorHAnsi"/>
                <w:iCs/>
                <w:spacing w:val="-3"/>
              </w:rPr>
              <w:t>[ nombre del Personal Clave]</w:t>
            </w:r>
          </w:p>
          <w:p w14:paraId="3087FD1C" w14:textId="34F69C4B" w:rsidR="0010138D" w:rsidRPr="00516269" w:rsidRDefault="0010138D" w:rsidP="0010138D">
            <w:pPr>
              <w:spacing w:after="120"/>
              <w:rPr>
                <w:rFonts w:asciiTheme="minorHAnsi" w:hAnsiTheme="minorHAnsi"/>
                <w:i/>
                <w:iCs/>
                <w:spacing w:val="-3"/>
              </w:rPr>
            </w:pPr>
          </w:p>
        </w:tc>
      </w:tr>
      <w:tr w:rsidR="0010138D" w:rsidRPr="00516269" w14:paraId="6CB5AD64" w14:textId="77777777" w:rsidTr="00D83302">
        <w:trPr>
          <w:gridAfter w:val="1"/>
          <w:wAfter w:w="29" w:type="dxa"/>
        </w:trPr>
        <w:tc>
          <w:tcPr>
            <w:tcW w:w="1155" w:type="dxa"/>
          </w:tcPr>
          <w:p w14:paraId="378D5431"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13.1</w:t>
            </w:r>
          </w:p>
        </w:tc>
        <w:tc>
          <w:tcPr>
            <w:tcW w:w="9159" w:type="dxa"/>
          </w:tcPr>
          <w:p w14:paraId="43E3A48E" w14:textId="77777777" w:rsidR="0010138D" w:rsidRPr="00516269" w:rsidRDefault="0010138D" w:rsidP="0010138D">
            <w:pPr>
              <w:spacing w:after="120"/>
              <w:rPr>
                <w:rFonts w:asciiTheme="minorHAnsi" w:hAnsiTheme="minorHAnsi"/>
                <w:spacing w:val="-3"/>
              </w:rPr>
            </w:pPr>
            <w:r w:rsidRPr="00516269">
              <w:rPr>
                <w:rFonts w:asciiTheme="minorHAnsi" w:hAnsiTheme="minorHAnsi"/>
                <w:spacing w:val="-3"/>
              </w:rPr>
              <w:t xml:space="preserve">Las coberturas mínimas de seguros y los deducibles serán: </w:t>
            </w:r>
          </w:p>
          <w:p w14:paraId="0F2CC3BD" w14:textId="4FA07900" w:rsidR="0010138D" w:rsidRPr="00516269" w:rsidRDefault="0010138D" w:rsidP="0010138D">
            <w:pPr>
              <w:pStyle w:val="Default"/>
              <w:spacing w:after="120"/>
              <w:jc w:val="both"/>
              <w:rPr>
                <w:rFonts w:asciiTheme="minorHAnsi" w:hAnsiTheme="minorHAnsi"/>
                <w:color w:val="auto"/>
              </w:rPr>
            </w:pPr>
            <w:r w:rsidRPr="00516269">
              <w:rPr>
                <w:rFonts w:asciiTheme="minorHAnsi" w:hAnsiTheme="minorHAnsi"/>
                <w:b/>
                <w:color w:val="auto"/>
                <w:lang w:val="es-ES"/>
              </w:rPr>
              <w:t xml:space="preserve">Seguro de las obras y equipos del </w:t>
            </w:r>
            <w:r w:rsidR="00517E57" w:rsidRPr="00516269">
              <w:rPr>
                <w:rFonts w:asciiTheme="minorHAnsi" w:hAnsiTheme="minorHAnsi"/>
                <w:b/>
                <w:color w:val="auto"/>
                <w:lang w:val="es-ES"/>
              </w:rPr>
              <w:t>Contratista</w:t>
            </w:r>
            <w:r w:rsidR="00517E57" w:rsidRPr="00516269">
              <w:rPr>
                <w:rFonts w:asciiTheme="minorHAnsi" w:hAnsiTheme="minorHAnsi"/>
                <w:color w:val="auto"/>
              </w:rPr>
              <w:t>: coberturas</w:t>
            </w:r>
            <w:r w:rsidRPr="00516269">
              <w:rPr>
                <w:rFonts w:asciiTheme="minorHAnsi" w:hAnsiTheme="minorHAnsi"/>
                <w:color w:val="auto"/>
              </w:rPr>
              <w:t xml:space="preserve"> mínimas de seguros y los deducibles serán:</w:t>
            </w:r>
          </w:p>
          <w:p w14:paraId="435DEF92" w14:textId="77777777" w:rsidR="0010138D" w:rsidRPr="00516269" w:rsidRDefault="0010138D" w:rsidP="0010138D">
            <w:pPr>
              <w:pStyle w:val="Default"/>
              <w:numPr>
                <w:ilvl w:val="0"/>
                <w:numId w:val="30"/>
              </w:numPr>
              <w:spacing w:after="120"/>
              <w:ind w:left="81" w:hanging="11"/>
              <w:jc w:val="both"/>
              <w:rPr>
                <w:rFonts w:asciiTheme="minorHAnsi" w:hAnsiTheme="minorHAnsi" w:cs="Arial"/>
                <w:color w:val="auto"/>
                <w:sz w:val="22"/>
                <w:szCs w:val="22"/>
                <w:lang w:val="es-EC"/>
              </w:rPr>
            </w:pPr>
            <w:r w:rsidRPr="00516269">
              <w:rPr>
                <w:rFonts w:asciiTheme="minorHAnsi" w:hAnsiTheme="minorHAnsi" w:cs="Arial"/>
                <w:color w:val="auto"/>
                <w:sz w:val="22"/>
                <w:szCs w:val="22"/>
                <w:lang w:val="es-ES"/>
              </w:rPr>
              <w:t xml:space="preserve">Todo riesgo: póliza que cubra </w:t>
            </w:r>
            <w:r w:rsidRPr="00516269">
              <w:rPr>
                <w:rFonts w:asciiTheme="minorHAnsi" w:hAnsiTheme="minorHAnsi" w:cs="Arial"/>
                <w:color w:val="auto"/>
                <w:sz w:val="22"/>
                <w:szCs w:val="22"/>
                <w:lang w:val="es-EC"/>
              </w:rPr>
              <w:t>pérdida</w:t>
            </w:r>
            <w:r w:rsidRPr="00516269">
              <w:rPr>
                <w:rFonts w:asciiTheme="minorHAnsi" w:hAnsiTheme="minorHAnsi" w:cs="Arial"/>
                <w:color w:val="auto"/>
                <w:sz w:val="22"/>
                <w:szCs w:val="22"/>
                <w:lang w:val="es-ES"/>
              </w:rPr>
              <w:t xml:space="preserve"> o daño de Obras, Planta, Equipos, Materiales con un monto asegurado del cien por ciento (100%) del monto del contrato</w:t>
            </w:r>
            <w:r w:rsidRPr="00516269">
              <w:rPr>
                <w:rFonts w:asciiTheme="minorHAnsi" w:hAnsiTheme="minorHAnsi" w:cs="Arial"/>
                <w:color w:val="auto"/>
                <w:sz w:val="22"/>
                <w:szCs w:val="22"/>
                <w:lang w:val="es-EC"/>
              </w:rPr>
              <w:t>;</w:t>
            </w:r>
          </w:p>
          <w:p w14:paraId="05BC7994" w14:textId="77777777" w:rsidR="0010138D" w:rsidRPr="00516269" w:rsidRDefault="0010138D" w:rsidP="0010138D">
            <w:pPr>
              <w:pStyle w:val="Default"/>
              <w:numPr>
                <w:ilvl w:val="0"/>
                <w:numId w:val="30"/>
              </w:numPr>
              <w:spacing w:after="120"/>
              <w:ind w:left="81" w:hanging="11"/>
              <w:jc w:val="both"/>
              <w:rPr>
                <w:rFonts w:asciiTheme="minorHAnsi" w:hAnsiTheme="minorHAnsi" w:cs="Arial"/>
                <w:color w:val="auto"/>
                <w:sz w:val="22"/>
                <w:szCs w:val="22"/>
                <w:lang w:val="es-EC"/>
              </w:rPr>
            </w:pPr>
            <w:r w:rsidRPr="00516269">
              <w:rPr>
                <w:rFonts w:asciiTheme="minorHAnsi" w:hAnsiTheme="minorHAnsi" w:cs="Arial"/>
                <w:color w:val="auto"/>
                <w:sz w:val="22"/>
                <w:szCs w:val="22"/>
                <w:lang w:val="es-EC"/>
              </w:rPr>
              <w:t xml:space="preserve">Responsabilidad civil: </w:t>
            </w:r>
            <w:r w:rsidRPr="00516269">
              <w:rPr>
                <w:rFonts w:asciiTheme="minorHAnsi" w:hAnsiTheme="minorHAnsi" w:cs="Arial"/>
                <w:bCs/>
                <w:color w:val="auto"/>
                <w:sz w:val="22"/>
                <w:szCs w:val="22"/>
                <w:lang w:val="es-EC"/>
              </w:rPr>
              <w:t>Póliza de responsabilidad civil contra daños a terceros y/o usuarios, para garantizar a quienes puedan resultar perjudicadas en el proceso de ejecución de obras, con un monto asegurado del diez (10%) por ciento de valor de contrato.</w:t>
            </w:r>
            <w:r w:rsidRPr="00516269">
              <w:rPr>
                <w:rFonts w:asciiTheme="minorHAnsi" w:hAnsiTheme="minorHAnsi" w:cs="Arial"/>
                <w:color w:val="auto"/>
                <w:sz w:val="22"/>
                <w:szCs w:val="22"/>
                <w:lang w:val="es-EC"/>
              </w:rPr>
              <w:t xml:space="preserve"> y;</w:t>
            </w:r>
          </w:p>
          <w:p w14:paraId="2A90C576" w14:textId="77777777" w:rsidR="0010138D" w:rsidRPr="00516269" w:rsidRDefault="0010138D" w:rsidP="0010138D">
            <w:pPr>
              <w:pStyle w:val="NormalWeb"/>
              <w:numPr>
                <w:ilvl w:val="0"/>
                <w:numId w:val="30"/>
              </w:numPr>
              <w:spacing w:before="120" w:beforeAutospacing="0" w:after="120" w:afterAutospacing="0"/>
              <w:ind w:left="81" w:hanging="11"/>
              <w:jc w:val="both"/>
              <w:rPr>
                <w:rFonts w:asciiTheme="minorHAnsi" w:hAnsiTheme="minorHAnsi" w:cs="Arial"/>
                <w:bCs/>
                <w:sz w:val="22"/>
                <w:szCs w:val="22"/>
              </w:rPr>
            </w:pPr>
            <w:r w:rsidRPr="00516269">
              <w:rPr>
                <w:rFonts w:asciiTheme="minorHAnsi" w:hAnsiTheme="minorHAnsi" w:cs="Arial"/>
                <w:bCs/>
                <w:sz w:val="22"/>
                <w:szCs w:val="22"/>
              </w:rPr>
              <w:t>Seguro de vida y accidente: - póliza de seguro de vida y accidentes, por una cobertura por muerte accidental, incapacidad total y permanente, con un valor asegurado mínimo de US$15.000,00 (Quince mil dólares de los Estados Unidos de América) por cada uno de los empleados o trabajadores y por gastos médicos con un valor asegurado mínimo de US$1.500,00 (Un mil quinientos dólares de los Estados Unidos de América.</w:t>
            </w:r>
          </w:p>
          <w:p w14:paraId="0EF3F72B" w14:textId="77777777" w:rsidR="0010138D" w:rsidRPr="00516269" w:rsidRDefault="0010138D" w:rsidP="0010138D">
            <w:pPr>
              <w:suppressAutoHyphens/>
              <w:spacing w:after="120"/>
              <w:jc w:val="both"/>
              <w:rPr>
                <w:rFonts w:asciiTheme="minorHAnsi" w:hAnsiTheme="minorHAnsi"/>
              </w:rPr>
            </w:pPr>
            <w:r w:rsidRPr="00516269">
              <w:rPr>
                <w:rFonts w:asciiTheme="minorHAnsi" w:hAnsiTheme="minorHAnsi"/>
              </w:rPr>
              <w:t>El Contratista será responsable de contratar todo seguro que exija la ley aplicable.</w:t>
            </w:r>
          </w:p>
          <w:p w14:paraId="405DE20C" w14:textId="77777777" w:rsidR="0010138D" w:rsidRPr="00516269" w:rsidRDefault="0010138D" w:rsidP="0010138D">
            <w:pPr>
              <w:pStyle w:val="Outline"/>
              <w:spacing w:before="0" w:after="120"/>
              <w:jc w:val="both"/>
              <w:rPr>
                <w:rFonts w:asciiTheme="minorHAnsi" w:hAnsiTheme="minorHAnsi"/>
                <w:i/>
                <w:iCs/>
                <w:spacing w:val="-3"/>
                <w:kern w:val="0"/>
                <w:szCs w:val="24"/>
                <w:lang w:val="es-ES_tradnl"/>
              </w:rPr>
            </w:pPr>
            <w:r w:rsidRPr="00516269">
              <w:rPr>
                <w:rFonts w:asciiTheme="minorHAnsi" w:hAnsiTheme="minorHAnsi"/>
                <w:i/>
                <w:szCs w:val="24"/>
                <w:lang w:val="es-ES_tradnl"/>
              </w:rPr>
              <w:t>Nota: Los seguros deberán ser emitidos en el nombre conjunto del CONTRATISTA y del CONTRATANTE, para cubrir el período comprendido entre la Fecha de Inicio y el vencimiento del Período de Responsabilidad por Defectos.</w:t>
            </w:r>
            <w:r w:rsidRPr="00516269">
              <w:rPr>
                <w:rFonts w:asciiTheme="minorHAnsi" w:hAnsiTheme="minorHAnsi"/>
                <w:i/>
                <w:iCs/>
                <w:spacing w:val="-3"/>
                <w:kern w:val="0"/>
                <w:szCs w:val="24"/>
                <w:lang w:val="es-ES_tradnl"/>
              </w:rPr>
              <w:t xml:space="preserve"> </w:t>
            </w:r>
          </w:p>
        </w:tc>
      </w:tr>
      <w:tr w:rsidR="0010138D" w:rsidRPr="00516269" w14:paraId="12FAA72D" w14:textId="77777777" w:rsidTr="00D83302">
        <w:trPr>
          <w:gridAfter w:val="1"/>
          <w:wAfter w:w="29" w:type="dxa"/>
        </w:trPr>
        <w:tc>
          <w:tcPr>
            <w:tcW w:w="1155" w:type="dxa"/>
          </w:tcPr>
          <w:p w14:paraId="10C9B6AA"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14.1</w:t>
            </w:r>
          </w:p>
        </w:tc>
        <w:tc>
          <w:tcPr>
            <w:tcW w:w="9159" w:type="dxa"/>
          </w:tcPr>
          <w:p w14:paraId="25714970" w14:textId="77777777" w:rsidR="0010138D" w:rsidRPr="00516269" w:rsidRDefault="0010138D" w:rsidP="0010138D">
            <w:pPr>
              <w:spacing w:after="120"/>
              <w:rPr>
                <w:rFonts w:asciiTheme="minorHAnsi" w:hAnsiTheme="minorHAnsi"/>
                <w:i/>
                <w:iCs/>
                <w:spacing w:val="-3"/>
              </w:rPr>
            </w:pPr>
            <w:r w:rsidRPr="00516269">
              <w:rPr>
                <w:rFonts w:asciiTheme="minorHAnsi" w:hAnsiTheme="minorHAnsi"/>
                <w:spacing w:val="-3"/>
              </w:rPr>
              <w:t xml:space="preserve">Los Informes de Investigación del Sitio de las Obras son: </w:t>
            </w:r>
            <w:r w:rsidRPr="00516269">
              <w:rPr>
                <w:rFonts w:asciiTheme="minorHAnsi" w:hAnsiTheme="minorHAnsi"/>
                <w:i/>
                <w:iCs/>
                <w:spacing w:val="-3"/>
              </w:rPr>
              <w:t xml:space="preserve">[enumere los Informes de Investigación del Sitio de las Obras] </w:t>
            </w:r>
          </w:p>
          <w:p w14:paraId="061B1194" w14:textId="5F0277A5" w:rsidR="0010138D" w:rsidRPr="00516269" w:rsidRDefault="0010138D" w:rsidP="0010138D">
            <w:pPr>
              <w:spacing w:after="120"/>
              <w:rPr>
                <w:rFonts w:asciiTheme="minorHAnsi" w:hAnsiTheme="minorHAnsi" w:cs="Arial"/>
                <w:sz w:val="22"/>
                <w:szCs w:val="22"/>
              </w:rPr>
            </w:pPr>
            <w:r w:rsidRPr="00516269">
              <w:rPr>
                <w:rFonts w:asciiTheme="minorHAnsi" w:hAnsiTheme="minorHAnsi" w:cs="Arial"/>
                <w:b/>
                <w:sz w:val="22"/>
                <w:szCs w:val="22"/>
              </w:rPr>
              <w:t xml:space="preserve">Provincia: </w:t>
            </w:r>
            <w:r w:rsidR="00D256B7" w:rsidRPr="00516269">
              <w:rPr>
                <w:rFonts w:asciiTheme="minorHAnsi" w:hAnsiTheme="minorHAnsi" w:cs="Arial"/>
                <w:sz w:val="22"/>
                <w:szCs w:val="22"/>
              </w:rPr>
              <w:t>Guayas</w:t>
            </w:r>
          </w:p>
          <w:p w14:paraId="577DFD9B" w14:textId="40EBEF21" w:rsidR="0010138D" w:rsidRPr="00516269" w:rsidRDefault="0010138D" w:rsidP="0010138D">
            <w:pPr>
              <w:spacing w:after="120"/>
              <w:rPr>
                <w:rFonts w:asciiTheme="minorHAnsi" w:hAnsiTheme="minorHAnsi" w:cs="Arial"/>
                <w:sz w:val="22"/>
                <w:szCs w:val="22"/>
              </w:rPr>
            </w:pPr>
            <w:r w:rsidRPr="00516269">
              <w:rPr>
                <w:rFonts w:asciiTheme="minorHAnsi" w:hAnsiTheme="minorHAnsi" w:cs="Arial"/>
                <w:b/>
                <w:sz w:val="22"/>
                <w:szCs w:val="22"/>
              </w:rPr>
              <w:t xml:space="preserve">Cantón: </w:t>
            </w:r>
            <w:r w:rsidR="00D256B7" w:rsidRPr="00516269">
              <w:rPr>
                <w:rFonts w:asciiTheme="minorHAnsi" w:hAnsiTheme="minorHAnsi" w:cs="Arial"/>
                <w:sz w:val="22"/>
                <w:szCs w:val="22"/>
              </w:rPr>
              <w:t>Guayaquil</w:t>
            </w:r>
          </w:p>
          <w:p w14:paraId="17770EE9" w14:textId="141FF57F" w:rsidR="0010138D" w:rsidRPr="00516269" w:rsidRDefault="0010138D" w:rsidP="0010138D">
            <w:pPr>
              <w:spacing w:after="120"/>
              <w:rPr>
                <w:rFonts w:asciiTheme="minorHAnsi" w:hAnsiTheme="minorHAnsi" w:cs="Arial"/>
                <w:sz w:val="22"/>
                <w:szCs w:val="22"/>
              </w:rPr>
            </w:pPr>
            <w:r w:rsidRPr="00516269">
              <w:rPr>
                <w:rFonts w:asciiTheme="minorHAnsi" w:hAnsiTheme="minorHAnsi" w:cs="Arial"/>
                <w:b/>
                <w:sz w:val="22"/>
                <w:szCs w:val="22"/>
              </w:rPr>
              <w:t>Parroquias:</w:t>
            </w:r>
          </w:p>
          <w:p w14:paraId="1D11046F" w14:textId="2919B379" w:rsidR="0010138D" w:rsidRPr="00516269" w:rsidRDefault="0010138D" w:rsidP="0010138D">
            <w:pPr>
              <w:spacing w:after="120"/>
              <w:rPr>
                <w:rFonts w:asciiTheme="minorHAnsi" w:hAnsiTheme="minorHAnsi" w:cs="Arial"/>
                <w:b/>
                <w:sz w:val="22"/>
                <w:szCs w:val="22"/>
              </w:rPr>
            </w:pPr>
            <w:r w:rsidRPr="00516269">
              <w:rPr>
                <w:rFonts w:asciiTheme="minorHAnsi" w:hAnsiTheme="minorHAnsi" w:cs="Arial"/>
                <w:b/>
                <w:sz w:val="22"/>
                <w:szCs w:val="22"/>
              </w:rPr>
              <w:t xml:space="preserve">Coord. Norte: </w:t>
            </w:r>
          </w:p>
          <w:p w14:paraId="30E3C7A1" w14:textId="5A06F47C" w:rsidR="0010138D" w:rsidRPr="00516269" w:rsidRDefault="0010138D" w:rsidP="0010138D">
            <w:pPr>
              <w:spacing w:after="120"/>
              <w:rPr>
                <w:rFonts w:asciiTheme="minorHAnsi" w:hAnsiTheme="minorHAnsi" w:cs="Arial"/>
                <w:b/>
                <w:sz w:val="22"/>
                <w:szCs w:val="22"/>
              </w:rPr>
            </w:pPr>
            <w:r w:rsidRPr="00516269">
              <w:rPr>
                <w:rFonts w:asciiTheme="minorHAnsi" w:hAnsiTheme="minorHAnsi" w:cs="Arial"/>
                <w:b/>
                <w:sz w:val="22"/>
                <w:szCs w:val="22"/>
              </w:rPr>
              <w:t xml:space="preserve">Coord. Este: </w:t>
            </w:r>
          </w:p>
          <w:p w14:paraId="4D83ADD3" w14:textId="6D865706" w:rsidR="0010138D" w:rsidRPr="00516269" w:rsidRDefault="0010138D" w:rsidP="0010138D">
            <w:pPr>
              <w:spacing w:after="120"/>
              <w:rPr>
                <w:rFonts w:asciiTheme="minorHAnsi" w:hAnsiTheme="minorHAnsi" w:cs="Arial"/>
                <w:b/>
                <w:sz w:val="22"/>
                <w:szCs w:val="22"/>
              </w:rPr>
            </w:pPr>
          </w:p>
          <w:p w14:paraId="3D3E1D66" w14:textId="6DD80E74" w:rsidR="0010138D" w:rsidRPr="00516269" w:rsidRDefault="0010138D" w:rsidP="0010138D">
            <w:pPr>
              <w:spacing w:after="120"/>
              <w:rPr>
                <w:rFonts w:asciiTheme="minorHAnsi" w:hAnsiTheme="minorHAnsi"/>
                <w:i/>
                <w:iCs/>
                <w:spacing w:val="-3"/>
              </w:rPr>
            </w:pPr>
            <w:r w:rsidRPr="00516269">
              <w:rPr>
                <w:rFonts w:asciiTheme="minorHAnsi" w:hAnsiTheme="minorHAnsi"/>
                <w:sz w:val="22"/>
                <w:szCs w:val="22"/>
              </w:rPr>
              <w:t xml:space="preserve">Toda la información necesaria estará disponible en los archivos de </w:t>
            </w:r>
            <w:r w:rsidRPr="00516269">
              <w:rPr>
                <w:rFonts w:asciiTheme="minorHAnsi" w:hAnsiTheme="minorHAnsi"/>
                <w:b/>
                <w:sz w:val="22"/>
                <w:szCs w:val="22"/>
              </w:rPr>
              <w:t>ubicación</w:t>
            </w:r>
            <w:r w:rsidRPr="00516269">
              <w:rPr>
                <w:rFonts w:asciiTheme="minorHAnsi" w:hAnsiTheme="minorHAnsi"/>
                <w:sz w:val="22"/>
                <w:szCs w:val="22"/>
              </w:rPr>
              <w:t xml:space="preserve">, </w:t>
            </w:r>
            <w:r w:rsidRPr="00516269">
              <w:rPr>
                <w:rFonts w:asciiTheme="minorHAnsi" w:hAnsiTheme="minorHAnsi"/>
                <w:b/>
                <w:sz w:val="22"/>
                <w:szCs w:val="22"/>
              </w:rPr>
              <w:t>especificaciones técnicas, memoria técnica, planos, presupuestos, que se anexan al pliego.</w:t>
            </w:r>
          </w:p>
        </w:tc>
      </w:tr>
      <w:tr w:rsidR="0010138D" w:rsidRPr="00516269" w14:paraId="2554C24D" w14:textId="77777777" w:rsidTr="00D83302">
        <w:trPr>
          <w:gridAfter w:val="1"/>
          <w:wAfter w:w="29" w:type="dxa"/>
        </w:trPr>
        <w:tc>
          <w:tcPr>
            <w:tcW w:w="1155" w:type="dxa"/>
          </w:tcPr>
          <w:p w14:paraId="34EC2A03"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21.1</w:t>
            </w:r>
          </w:p>
        </w:tc>
        <w:tc>
          <w:tcPr>
            <w:tcW w:w="9159" w:type="dxa"/>
          </w:tcPr>
          <w:p w14:paraId="63148590" w14:textId="50CDEC7B" w:rsidR="0010138D" w:rsidRPr="00516269" w:rsidRDefault="0010138D" w:rsidP="0010138D">
            <w:pPr>
              <w:spacing w:after="120"/>
              <w:jc w:val="both"/>
              <w:rPr>
                <w:rFonts w:asciiTheme="minorHAnsi" w:hAnsiTheme="minorHAnsi"/>
                <w:i/>
                <w:iCs/>
                <w:spacing w:val="-3"/>
              </w:rPr>
            </w:pPr>
            <w:r w:rsidRPr="00516269">
              <w:rPr>
                <w:rFonts w:asciiTheme="minorHAnsi" w:hAnsiTheme="minorHAnsi"/>
                <w:spacing w:val="-3"/>
              </w:rPr>
              <w:t xml:space="preserve">La(s) fecha(s) de Toma de Posesión del Sitio de las Obras será(n) </w:t>
            </w:r>
            <w:r w:rsidRPr="00516269">
              <w:rPr>
                <w:rFonts w:asciiTheme="minorHAnsi" w:hAnsiTheme="minorHAnsi" w:cs="Arial"/>
                <w:spacing w:val="-3"/>
                <w:sz w:val="22"/>
                <w:szCs w:val="22"/>
              </w:rPr>
              <w:t>La fecha de Toma de Posesión del Sitio de las Obras será la que se establezca en el Acta de Inicio de Obra proporcionada por el fiscalizador y el contratista la que no podrá exceder los 30 días posteriores a la suscripción del contrato</w:t>
            </w:r>
            <w:r w:rsidRPr="00516269">
              <w:rPr>
                <w:rFonts w:asciiTheme="minorHAnsi" w:hAnsiTheme="minorHAnsi"/>
                <w:i/>
                <w:iCs/>
                <w:spacing w:val="-3"/>
                <w:sz w:val="22"/>
                <w:szCs w:val="22"/>
              </w:rPr>
              <w:t>.</w:t>
            </w:r>
          </w:p>
        </w:tc>
      </w:tr>
      <w:tr w:rsidR="0010138D" w:rsidRPr="00516269" w14:paraId="6A306409" w14:textId="77777777" w:rsidTr="00D83302">
        <w:trPr>
          <w:gridAfter w:val="1"/>
          <w:wAfter w:w="29" w:type="dxa"/>
        </w:trPr>
        <w:tc>
          <w:tcPr>
            <w:tcW w:w="1155" w:type="dxa"/>
          </w:tcPr>
          <w:p w14:paraId="3FAEC769"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25.2</w:t>
            </w:r>
          </w:p>
        </w:tc>
        <w:tc>
          <w:tcPr>
            <w:tcW w:w="9159" w:type="dxa"/>
          </w:tcPr>
          <w:p w14:paraId="328EFBC0" w14:textId="60BC9811" w:rsidR="0039658E" w:rsidRPr="00516269" w:rsidRDefault="0010138D" w:rsidP="0039658E">
            <w:pPr>
              <w:jc w:val="both"/>
              <w:rPr>
                <w:rFonts w:asciiTheme="minorHAnsi" w:hAnsiTheme="minorHAnsi"/>
                <w:spacing w:val="-3"/>
              </w:rPr>
            </w:pPr>
            <w:r w:rsidRPr="00516269">
              <w:rPr>
                <w:rFonts w:asciiTheme="minorHAnsi" w:hAnsiTheme="minorHAnsi"/>
                <w:spacing w:val="-3"/>
              </w:rPr>
              <w:t xml:space="preserve">Los honorarios y gastos reembolsables pagaderos al Conciliador serán: </w:t>
            </w:r>
            <w:r w:rsidR="0039658E" w:rsidRPr="00516269">
              <w:rPr>
                <w:rFonts w:asciiTheme="minorHAnsi" w:hAnsiTheme="minorHAnsi"/>
                <w:spacing w:val="-3"/>
              </w:rPr>
              <w:t>ochenta dólares americanos por concepto de hora.</w:t>
            </w:r>
          </w:p>
          <w:p w14:paraId="2C4BF597" w14:textId="77777777" w:rsidR="0039658E" w:rsidRPr="00516269" w:rsidRDefault="0039658E" w:rsidP="0039658E">
            <w:pPr>
              <w:jc w:val="both"/>
              <w:rPr>
                <w:rFonts w:asciiTheme="minorHAnsi" w:hAnsiTheme="minorHAnsi"/>
                <w:spacing w:val="-3"/>
              </w:rPr>
            </w:pPr>
          </w:p>
          <w:p w14:paraId="31D597E1" w14:textId="325CC706" w:rsidR="0010138D" w:rsidRPr="00516269" w:rsidRDefault="0010138D" w:rsidP="0039658E">
            <w:pPr>
              <w:jc w:val="both"/>
              <w:rPr>
                <w:rFonts w:asciiTheme="minorHAnsi" w:hAnsiTheme="minorHAnsi"/>
                <w:i/>
                <w:iCs/>
                <w:spacing w:val="-3"/>
              </w:rPr>
            </w:pPr>
            <w:r w:rsidRPr="00516269">
              <w:rPr>
                <w:rFonts w:asciiTheme="minorHAnsi" w:hAnsiTheme="minorHAnsi"/>
                <w:spacing w:val="-3"/>
                <w:sz w:val="22"/>
                <w:szCs w:val="22"/>
              </w:rPr>
              <w:t>Los gastos reembolsables</w:t>
            </w:r>
            <w:r w:rsidRPr="00516269">
              <w:rPr>
                <w:rFonts w:asciiTheme="minorHAnsi" w:hAnsiTheme="minorHAnsi"/>
                <w:iCs/>
                <w:spacing w:val="-3"/>
                <w:sz w:val="22"/>
                <w:szCs w:val="22"/>
              </w:rPr>
              <w:t xml:space="preserve"> </w:t>
            </w:r>
            <w:r w:rsidRPr="00516269">
              <w:rPr>
                <w:rFonts w:asciiTheme="minorHAnsi" w:hAnsiTheme="minorHAnsi"/>
                <w:b/>
                <w:iCs/>
                <w:spacing w:val="-3"/>
                <w:sz w:val="22"/>
                <w:szCs w:val="22"/>
              </w:rPr>
              <w:t>NO APLICA</w:t>
            </w:r>
          </w:p>
        </w:tc>
      </w:tr>
      <w:tr w:rsidR="0010138D" w:rsidRPr="00516269" w14:paraId="126FC051" w14:textId="77777777" w:rsidTr="00D83302">
        <w:trPr>
          <w:gridAfter w:val="1"/>
          <w:wAfter w:w="29" w:type="dxa"/>
        </w:trPr>
        <w:tc>
          <w:tcPr>
            <w:tcW w:w="1155" w:type="dxa"/>
          </w:tcPr>
          <w:p w14:paraId="5D7A8A2E"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25.3</w:t>
            </w:r>
          </w:p>
        </w:tc>
        <w:tc>
          <w:tcPr>
            <w:tcW w:w="9159" w:type="dxa"/>
          </w:tcPr>
          <w:p w14:paraId="4113E98B" w14:textId="7AB3D2DA" w:rsidR="0010138D" w:rsidRPr="00516269" w:rsidRDefault="0010138D" w:rsidP="0010138D">
            <w:pPr>
              <w:spacing w:after="120"/>
              <w:jc w:val="both"/>
              <w:rPr>
                <w:rFonts w:asciiTheme="minorHAnsi" w:hAnsiTheme="minorHAnsi"/>
              </w:rPr>
            </w:pPr>
            <w:r w:rsidRPr="00516269">
              <w:rPr>
                <w:rFonts w:asciiTheme="minorHAnsi" w:hAnsiTheme="minorHAnsi"/>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D256B7" w:rsidRPr="00516269">
              <w:rPr>
                <w:rFonts w:asciiTheme="minorHAnsi" w:hAnsiTheme="minorHAnsi"/>
              </w:rPr>
              <w:t>Guayaquil</w:t>
            </w:r>
          </w:p>
          <w:p w14:paraId="33F34360" w14:textId="77777777" w:rsidR="0010138D" w:rsidRPr="00516269" w:rsidRDefault="0010138D" w:rsidP="0010138D">
            <w:pPr>
              <w:spacing w:after="120"/>
              <w:jc w:val="both"/>
              <w:rPr>
                <w:rFonts w:asciiTheme="minorHAnsi" w:hAnsiTheme="minorHAnsi"/>
              </w:rPr>
            </w:pPr>
            <w:r w:rsidRPr="00516269">
              <w:rPr>
                <w:rFonts w:asciiTheme="minorHAnsi" w:hAnsiTheme="minorHAns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el domicilio de la Contratante.</w:t>
            </w:r>
          </w:p>
          <w:p w14:paraId="166C9777" w14:textId="77777777" w:rsidR="0010138D" w:rsidRPr="00516269" w:rsidRDefault="0010138D" w:rsidP="0010138D">
            <w:pPr>
              <w:spacing w:after="120"/>
              <w:jc w:val="both"/>
              <w:rPr>
                <w:rFonts w:asciiTheme="minorHAnsi" w:hAnsiTheme="minorHAnsi"/>
              </w:rPr>
            </w:pPr>
            <w:r w:rsidRPr="00516269">
              <w:rPr>
                <w:rFonts w:asciiTheme="minorHAnsi" w:hAnsiTheme="minorHAnsi"/>
              </w:rPr>
              <w:t xml:space="preserve">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 </w:t>
            </w:r>
          </w:p>
          <w:p w14:paraId="5EFB5EAF" w14:textId="77777777" w:rsidR="0010138D" w:rsidRPr="00516269" w:rsidRDefault="0010138D" w:rsidP="0010138D">
            <w:pPr>
              <w:spacing w:after="120"/>
              <w:jc w:val="both"/>
              <w:rPr>
                <w:rFonts w:asciiTheme="minorHAnsi" w:hAnsiTheme="minorHAnsi"/>
              </w:rPr>
            </w:pPr>
            <w:r w:rsidRPr="00516269">
              <w:rPr>
                <w:rFonts w:asciiTheme="minorHAnsi" w:hAnsiTheme="minorHAnsi"/>
              </w:rPr>
              <w:t>La legislación aplicable a este Contrato son las políticas de contratación del Banco Interamericano de Desarrollo BID.</w:t>
            </w:r>
          </w:p>
          <w:p w14:paraId="6C6C5117" w14:textId="77777777" w:rsidR="0010138D" w:rsidRPr="00516269" w:rsidRDefault="0010138D" w:rsidP="0010138D">
            <w:pPr>
              <w:spacing w:after="120"/>
              <w:jc w:val="both"/>
              <w:rPr>
                <w:rFonts w:asciiTheme="minorHAnsi" w:hAnsiTheme="minorHAnsi"/>
              </w:rPr>
            </w:pPr>
            <w:r w:rsidRPr="00516269">
              <w:rPr>
                <w:rFonts w:asciiTheme="minorHAnsi" w:hAnsiTheme="minorHAnsi"/>
              </w:rPr>
              <w:t>Contratista local es la persona jurídica o natural con domicilio o sede principal de sus negocios dentro del territorio de la República del Ecuador.</w:t>
            </w:r>
          </w:p>
        </w:tc>
      </w:tr>
      <w:tr w:rsidR="0010138D" w:rsidRPr="00516269" w14:paraId="0D1F80A0" w14:textId="77777777" w:rsidTr="00D83302">
        <w:trPr>
          <w:gridAfter w:val="1"/>
          <w:wAfter w:w="29" w:type="dxa"/>
        </w:trPr>
        <w:tc>
          <w:tcPr>
            <w:tcW w:w="1155" w:type="dxa"/>
          </w:tcPr>
          <w:p w14:paraId="643198B3"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26.1</w:t>
            </w:r>
          </w:p>
        </w:tc>
        <w:tc>
          <w:tcPr>
            <w:tcW w:w="9159" w:type="dxa"/>
          </w:tcPr>
          <w:p w14:paraId="5DBBEA7C" w14:textId="423D15E4" w:rsidR="0010138D" w:rsidRPr="00516269" w:rsidRDefault="0010138D" w:rsidP="0039658E">
            <w:pPr>
              <w:pStyle w:val="Textoindependiente2"/>
              <w:spacing w:after="120"/>
              <w:rPr>
                <w:rFonts w:asciiTheme="minorHAnsi" w:hAnsiTheme="minorHAnsi"/>
                <w:i w:val="0"/>
                <w:iCs w:val="0"/>
                <w:spacing w:val="-3"/>
              </w:rPr>
            </w:pPr>
            <w:r w:rsidRPr="00516269">
              <w:rPr>
                <w:rFonts w:asciiTheme="minorHAnsi" w:hAnsiTheme="minorHAnsi"/>
                <w:i w:val="0"/>
                <w:iCs w:val="0"/>
                <w:spacing w:val="-3"/>
              </w:rPr>
              <w:t xml:space="preserve">La Autoridad Nominadora del Conciliador es: </w:t>
            </w:r>
            <w:r w:rsidR="0039658E" w:rsidRPr="00516269">
              <w:rPr>
                <w:rFonts w:asciiTheme="minorHAnsi" w:hAnsiTheme="minorHAnsi"/>
                <w:i w:val="0"/>
                <w:iCs w:val="0"/>
                <w:spacing w:val="-3"/>
              </w:rPr>
              <w:t>e</w:t>
            </w:r>
            <w:r w:rsidR="0039658E" w:rsidRPr="00516269">
              <w:rPr>
                <w:rFonts w:asciiTheme="minorHAnsi" w:hAnsiTheme="minorHAnsi"/>
                <w:spacing w:val="-3"/>
              </w:rPr>
              <w:t>l centro de mediación del sindicato de choferes profesionales de Tarqui.</w:t>
            </w:r>
          </w:p>
        </w:tc>
      </w:tr>
      <w:tr w:rsidR="0010138D" w:rsidRPr="00516269" w14:paraId="77FBA324" w14:textId="77777777" w:rsidTr="00D83302">
        <w:trPr>
          <w:gridAfter w:val="1"/>
          <w:wAfter w:w="29" w:type="dxa"/>
          <w:cantSplit/>
        </w:trPr>
        <w:tc>
          <w:tcPr>
            <w:tcW w:w="10314" w:type="dxa"/>
            <w:gridSpan w:val="2"/>
          </w:tcPr>
          <w:p w14:paraId="0C962AFB" w14:textId="77777777" w:rsidR="0010138D" w:rsidRPr="00516269" w:rsidRDefault="0010138D" w:rsidP="0010138D">
            <w:pPr>
              <w:pStyle w:val="Textoindependiente2"/>
              <w:spacing w:after="120"/>
              <w:jc w:val="center"/>
              <w:rPr>
                <w:rFonts w:asciiTheme="minorHAnsi" w:hAnsiTheme="minorHAnsi"/>
                <w:i w:val="0"/>
                <w:iCs w:val="0"/>
                <w:spacing w:val="-3"/>
              </w:rPr>
            </w:pPr>
            <w:r w:rsidRPr="00516269">
              <w:rPr>
                <w:rFonts w:asciiTheme="minorHAnsi" w:hAnsiTheme="minorHAnsi"/>
                <w:b/>
                <w:bCs/>
                <w:i w:val="0"/>
                <w:iCs w:val="0"/>
              </w:rPr>
              <w:t>B. Control de Plazos</w:t>
            </w:r>
          </w:p>
        </w:tc>
      </w:tr>
      <w:tr w:rsidR="0010138D" w:rsidRPr="00516269" w14:paraId="5B90CD40" w14:textId="77777777" w:rsidTr="00D83302">
        <w:trPr>
          <w:gridAfter w:val="1"/>
          <w:wAfter w:w="29" w:type="dxa"/>
          <w:cantSplit/>
        </w:trPr>
        <w:tc>
          <w:tcPr>
            <w:tcW w:w="1155" w:type="dxa"/>
          </w:tcPr>
          <w:p w14:paraId="0BAE929E"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27.1</w:t>
            </w:r>
            <w:r w:rsidRPr="00516269">
              <w:rPr>
                <w:rFonts w:asciiTheme="minorHAnsi" w:hAnsiTheme="minorHAnsi"/>
                <w:b/>
                <w:bCs/>
              </w:rPr>
              <w:tab/>
            </w:r>
          </w:p>
        </w:tc>
        <w:tc>
          <w:tcPr>
            <w:tcW w:w="9159" w:type="dxa"/>
          </w:tcPr>
          <w:p w14:paraId="433B78A9" w14:textId="77777777" w:rsidR="0010138D" w:rsidRPr="00516269" w:rsidRDefault="0010138D" w:rsidP="0010138D">
            <w:pPr>
              <w:spacing w:after="120"/>
              <w:rPr>
                <w:rFonts w:asciiTheme="minorHAnsi" w:hAnsiTheme="minorHAnsi"/>
              </w:rPr>
            </w:pPr>
            <w:r w:rsidRPr="00516269">
              <w:rPr>
                <w:rFonts w:asciiTheme="minorHAnsi" w:hAnsiTheme="minorHAnsi"/>
              </w:rPr>
              <w:t xml:space="preserve">El Contratista presentará un Programa para la aprobación del Gerente de Obras dentro de </w:t>
            </w:r>
            <w:r w:rsidRPr="00516269">
              <w:rPr>
                <w:rFonts w:asciiTheme="minorHAnsi" w:hAnsiTheme="minorHAnsi"/>
                <w:iCs/>
              </w:rPr>
              <w:t>10</w:t>
            </w:r>
            <w:r w:rsidRPr="00516269">
              <w:rPr>
                <w:rFonts w:asciiTheme="minorHAnsi" w:hAnsiTheme="minorHAnsi"/>
                <w:i/>
                <w:iCs/>
              </w:rPr>
              <w:t xml:space="preserve"> </w:t>
            </w:r>
            <w:r w:rsidRPr="00516269">
              <w:rPr>
                <w:rFonts w:asciiTheme="minorHAnsi" w:hAnsiTheme="minorHAnsi"/>
              </w:rPr>
              <w:t xml:space="preserve">días a partir de la fecha de la Carta de Aceptación. </w:t>
            </w:r>
          </w:p>
        </w:tc>
      </w:tr>
      <w:tr w:rsidR="0010138D" w:rsidRPr="00516269" w14:paraId="4B9A7D2A" w14:textId="77777777" w:rsidTr="00D83302">
        <w:trPr>
          <w:gridAfter w:val="1"/>
          <w:wAfter w:w="29" w:type="dxa"/>
          <w:cantSplit/>
        </w:trPr>
        <w:tc>
          <w:tcPr>
            <w:tcW w:w="1155" w:type="dxa"/>
          </w:tcPr>
          <w:p w14:paraId="5D1EF2A1"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27.3</w:t>
            </w:r>
          </w:p>
        </w:tc>
        <w:tc>
          <w:tcPr>
            <w:tcW w:w="9159" w:type="dxa"/>
          </w:tcPr>
          <w:p w14:paraId="074EF74A" w14:textId="77777777" w:rsidR="0010138D" w:rsidRPr="00516269" w:rsidRDefault="0010138D" w:rsidP="0010138D">
            <w:pPr>
              <w:spacing w:after="120"/>
              <w:rPr>
                <w:rFonts w:asciiTheme="minorHAnsi" w:hAnsiTheme="minorHAnsi"/>
                <w:sz w:val="22"/>
                <w:szCs w:val="22"/>
              </w:rPr>
            </w:pPr>
            <w:r w:rsidRPr="00516269">
              <w:rPr>
                <w:rFonts w:asciiTheme="minorHAnsi" w:hAnsiTheme="minorHAnsi"/>
              </w:rPr>
              <w:t xml:space="preserve">Los plazos entre cada actualización del Programa serán de </w:t>
            </w:r>
            <w:r w:rsidRPr="00516269">
              <w:rPr>
                <w:rFonts w:asciiTheme="minorHAnsi" w:hAnsiTheme="minorHAnsi"/>
                <w:iCs/>
                <w:sz w:val="22"/>
                <w:szCs w:val="22"/>
              </w:rPr>
              <w:t xml:space="preserve">30 </w:t>
            </w:r>
            <w:r w:rsidRPr="00516269">
              <w:rPr>
                <w:rFonts w:asciiTheme="minorHAnsi" w:hAnsiTheme="minorHAnsi"/>
                <w:sz w:val="22"/>
                <w:szCs w:val="22"/>
              </w:rPr>
              <w:t>días.</w:t>
            </w:r>
          </w:p>
          <w:p w14:paraId="7B717B77" w14:textId="77777777" w:rsidR="0010138D" w:rsidRPr="00516269" w:rsidRDefault="0010138D" w:rsidP="0010138D">
            <w:pPr>
              <w:spacing w:after="120"/>
              <w:rPr>
                <w:rFonts w:asciiTheme="minorHAnsi" w:hAnsiTheme="minorHAnsi"/>
                <w:i/>
                <w:iCs/>
              </w:rPr>
            </w:pPr>
            <w:r w:rsidRPr="00516269">
              <w:rPr>
                <w:rFonts w:asciiTheme="minorHAnsi" w:hAnsiTheme="minorHAnsi"/>
                <w:sz w:val="22"/>
                <w:szCs w:val="22"/>
              </w:rPr>
              <w:t>El monto que será retenido por la presentación retrasada del Programa actualizado será de 1x1000 del monto ofertado.</w:t>
            </w:r>
          </w:p>
        </w:tc>
      </w:tr>
      <w:tr w:rsidR="0010138D" w:rsidRPr="00516269" w14:paraId="77151B5F" w14:textId="77777777" w:rsidTr="00D83302">
        <w:trPr>
          <w:gridAfter w:val="1"/>
          <w:wAfter w:w="29" w:type="dxa"/>
          <w:cantSplit/>
        </w:trPr>
        <w:tc>
          <w:tcPr>
            <w:tcW w:w="10314" w:type="dxa"/>
            <w:gridSpan w:val="2"/>
          </w:tcPr>
          <w:p w14:paraId="00C094B2" w14:textId="77777777" w:rsidR="0010138D" w:rsidRPr="00516269" w:rsidRDefault="0010138D" w:rsidP="0010138D">
            <w:pPr>
              <w:pStyle w:val="Ttulo4"/>
              <w:numPr>
                <w:ilvl w:val="0"/>
                <w:numId w:val="0"/>
              </w:numPr>
              <w:spacing w:after="120"/>
              <w:rPr>
                <w:rFonts w:asciiTheme="minorHAnsi" w:hAnsiTheme="minorHAnsi"/>
                <w:sz w:val="24"/>
              </w:rPr>
            </w:pPr>
            <w:r w:rsidRPr="00516269">
              <w:rPr>
                <w:rFonts w:asciiTheme="minorHAnsi" w:hAnsiTheme="minorHAnsi"/>
                <w:sz w:val="24"/>
              </w:rPr>
              <w:t>C. Control de la Calidad</w:t>
            </w:r>
          </w:p>
        </w:tc>
      </w:tr>
      <w:tr w:rsidR="0010138D" w:rsidRPr="00516269" w14:paraId="275BF49C" w14:textId="77777777" w:rsidTr="00D83302">
        <w:trPr>
          <w:gridAfter w:val="1"/>
          <w:wAfter w:w="29" w:type="dxa"/>
          <w:cantSplit/>
        </w:trPr>
        <w:tc>
          <w:tcPr>
            <w:tcW w:w="1155" w:type="dxa"/>
          </w:tcPr>
          <w:p w14:paraId="7FC7F9E1"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35.1</w:t>
            </w:r>
          </w:p>
        </w:tc>
        <w:tc>
          <w:tcPr>
            <w:tcW w:w="9159" w:type="dxa"/>
          </w:tcPr>
          <w:p w14:paraId="35CA278C" w14:textId="49303C85" w:rsidR="0010138D" w:rsidRPr="00516269" w:rsidRDefault="0010138D" w:rsidP="0025446A">
            <w:pPr>
              <w:spacing w:after="120"/>
              <w:rPr>
                <w:rFonts w:asciiTheme="minorHAnsi" w:hAnsiTheme="minorHAnsi"/>
                <w:i/>
                <w:iCs/>
              </w:rPr>
            </w:pPr>
            <w:r w:rsidRPr="00516269">
              <w:rPr>
                <w:rFonts w:asciiTheme="minorHAnsi" w:hAnsiTheme="minorHAnsi"/>
              </w:rPr>
              <w:t xml:space="preserve">El Período de Responsabilidad por Defectos es: </w:t>
            </w:r>
            <w:r w:rsidR="0025446A">
              <w:rPr>
                <w:rFonts w:asciiTheme="minorHAnsi" w:hAnsiTheme="minorHAnsi"/>
              </w:rPr>
              <w:t>1095</w:t>
            </w:r>
            <w:r w:rsidRPr="00516269">
              <w:rPr>
                <w:rFonts w:asciiTheme="minorHAnsi" w:hAnsiTheme="minorHAnsi"/>
              </w:rPr>
              <w:t xml:space="preserve"> días, a partir de la firma del acta entrega recepción provisional.</w:t>
            </w:r>
          </w:p>
        </w:tc>
      </w:tr>
      <w:tr w:rsidR="0010138D" w:rsidRPr="00516269" w14:paraId="68BB40B7" w14:textId="77777777" w:rsidTr="00D83302">
        <w:trPr>
          <w:gridAfter w:val="1"/>
          <w:wAfter w:w="29" w:type="dxa"/>
          <w:cantSplit/>
        </w:trPr>
        <w:tc>
          <w:tcPr>
            <w:tcW w:w="1155" w:type="dxa"/>
          </w:tcPr>
          <w:p w14:paraId="0DC3DAD8" w14:textId="77777777" w:rsidR="0010138D" w:rsidRPr="00516269" w:rsidRDefault="0010138D" w:rsidP="0010138D">
            <w:pPr>
              <w:spacing w:after="120"/>
              <w:rPr>
                <w:rFonts w:asciiTheme="minorHAnsi" w:hAnsiTheme="minorHAnsi"/>
                <w:b/>
                <w:bCs/>
              </w:rPr>
            </w:pPr>
            <w:r w:rsidRPr="00516269">
              <w:rPr>
                <w:rFonts w:asciiTheme="minorHAnsi" w:hAnsiTheme="minorHAnsi"/>
                <w:b/>
                <w:bCs/>
              </w:rPr>
              <w:t xml:space="preserve">CEC </w:t>
            </w:r>
          </w:p>
          <w:p w14:paraId="2DAF3F9A" w14:textId="77777777" w:rsidR="0010138D" w:rsidRPr="00516269" w:rsidRDefault="0010138D" w:rsidP="0010138D">
            <w:pPr>
              <w:spacing w:after="120"/>
              <w:rPr>
                <w:rFonts w:asciiTheme="minorHAnsi" w:hAnsiTheme="minorHAnsi"/>
                <w:b/>
                <w:bCs/>
              </w:rPr>
            </w:pPr>
            <w:r w:rsidRPr="00516269">
              <w:rPr>
                <w:rFonts w:asciiTheme="minorHAnsi" w:hAnsiTheme="minorHAnsi"/>
                <w:b/>
                <w:bCs/>
              </w:rPr>
              <w:t>42</w:t>
            </w:r>
          </w:p>
        </w:tc>
        <w:tc>
          <w:tcPr>
            <w:tcW w:w="9159" w:type="dxa"/>
          </w:tcPr>
          <w:p w14:paraId="3727B416" w14:textId="53C9C945" w:rsidR="0010138D" w:rsidRPr="00516269" w:rsidRDefault="0010138D" w:rsidP="0010138D">
            <w:pPr>
              <w:widowControl w:val="0"/>
              <w:tabs>
                <w:tab w:val="left" w:pos="518"/>
              </w:tabs>
              <w:autoSpaceDE w:val="0"/>
              <w:autoSpaceDN w:val="0"/>
              <w:adjustRightInd w:val="0"/>
              <w:spacing w:after="120"/>
              <w:ind w:right="43"/>
              <w:rPr>
                <w:rFonts w:asciiTheme="minorHAnsi" w:hAnsiTheme="minorHAnsi" w:cs="Calibri"/>
                <w:i/>
                <w:lang w:val="es-EC" w:eastAsia="ja-JP"/>
              </w:rPr>
            </w:pPr>
            <w:r w:rsidRPr="00516269">
              <w:rPr>
                <w:rFonts w:asciiTheme="minorHAnsi" w:hAnsiTheme="minorHAnsi" w:cs="Calibri"/>
                <w:i/>
                <w:lang w:val="es-EC" w:eastAsia="ja-JP"/>
              </w:rPr>
              <w:t xml:space="preserve">Se reemplaza la CCG </w:t>
            </w:r>
            <w:r w:rsidR="00517E57" w:rsidRPr="00516269">
              <w:rPr>
                <w:rFonts w:asciiTheme="minorHAnsi" w:hAnsiTheme="minorHAnsi" w:cs="Calibri"/>
                <w:i/>
                <w:lang w:val="es-EC" w:eastAsia="ja-JP"/>
              </w:rPr>
              <w:t>42 por</w:t>
            </w:r>
            <w:r w:rsidRPr="00516269">
              <w:rPr>
                <w:rFonts w:asciiTheme="minorHAnsi" w:hAnsiTheme="minorHAnsi" w:cs="Calibri"/>
                <w:i/>
                <w:lang w:val="es-EC" w:eastAsia="ja-JP"/>
              </w:rPr>
              <w:t xml:space="preserve"> la siguiente:</w:t>
            </w:r>
          </w:p>
          <w:p w14:paraId="0934923A" w14:textId="77777777" w:rsidR="0010138D" w:rsidRPr="00516269" w:rsidRDefault="0010138D" w:rsidP="0010138D">
            <w:pPr>
              <w:widowControl w:val="0"/>
              <w:tabs>
                <w:tab w:val="left" w:pos="518"/>
              </w:tabs>
              <w:autoSpaceDE w:val="0"/>
              <w:autoSpaceDN w:val="0"/>
              <w:adjustRightInd w:val="0"/>
              <w:spacing w:after="120"/>
              <w:ind w:right="43"/>
              <w:jc w:val="both"/>
              <w:rPr>
                <w:rFonts w:asciiTheme="minorHAnsi" w:hAnsiTheme="minorHAnsi" w:cs="Calibri"/>
                <w:lang w:val="es-EC" w:eastAsia="ja-JP"/>
              </w:rPr>
            </w:pPr>
            <w:r w:rsidRPr="00516269">
              <w:rPr>
                <w:rFonts w:asciiTheme="minorHAnsi" w:hAnsiTheme="minorHAns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Gerente de Obra del Contrato.</w:t>
            </w:r>
          </w:p>
          <w:p w14:paraId="2549E4AC" w14:textId="1F1F5B43" w:rsidR="0010138D" w:rsidRPr="00516269" w:rsidRDefault="0010138D" w:rsidP="0010138D">
            <w:pPr>
              <w:widowControl w:val="0"/>
              <w:numPr>
                <w:ilvl w:val="0"/>
                <w:numId w:val="28"/>
              </w:numPr>
              <w:tabs>
                <w:tab w:val="left" w:pos="318"/>
              </w:tabs>
              <w:autoSpaceDE w:val="0"/>
              <w:autoSpaceDN w:val="0"/>
              <w:adjustRightInd w:val="0"/>
              <w:spacing w:after="120"/>
              <w:ind w:left="318" w:right="43" w:hanging="318"/>
              <w:jc w:val="both"/>
              <w:rPr>
                <w:rFonts w:asciiTheme="minorHAnsi" w:hAnsiTheme="minorHAnsi" w:cs="Calibri"/>
                <w:lang w:val="es-EC" w:eastAsia="ja-JP"/>
              </w:rPr>
            </w:pPr>
            <w:r w:rsidRPr="00516269">
              <w:rPr>
                <w:rFonts w:asciiTheme="minorHAnsi" w:hAnsiTheme="minorHAnsi" w:cs="Calibri"/>
                <w:lang w:val="es-EC" w:eastAsia="ja-JP"/>
              </w:rPr>
              <w:t>El Contratante, entregará en calidad de anticipo el 50% del Precio del Contrato, el valor restante, se cancelará mediante pago contra presentación del Certificados de Pago de acuerdo a los siguientes avanc</w:t>
            </w:r>
            <w:r w:rsidR="006F05B6" w:rsidRPr="00516269">
              <w:rPr>
                <w:rFonts w:asciiTheme="minorHAnsi" w:hAnsiTheme="minorHAnsi" w:cs="Calibri"/>
                <w:lang w:val="es-EC" w:eastAsia="ja-JP"/>
              </w:rPr>
              <w:t>es de obra: Con un avance del 35</w:t>
            </w:r>
            <w:r w:rsidRPr="00516269">
              <w:rPr>
                <w:rFonts w:asciiTheme="minorHAnsi" w:hAnsiTheme="minorHAnsi" w:cs="Calibri"/>
                <w:lang w:val="es-EC" w:eastAsia="ja-JP"/>
              </w:rPr>
              <w:t>% de la obra se c</w:t>
            </w:r>
            <w:r w:rsidR="006F05B6" w:rsidRPr="00516269">
              <w:rPr>
                <w:rFonts w:asciiTheme="minorHAnsi" w:hAnsiTheme="minorHAnsi" w:cs="Calibri"/>
                <w:lang w:val="es-EC" w:eastAsia="ja-JP"/>
              </w:rPr>
              <w:t>ancelará el 18</w:t>
            </w:r>
            <w:r w:rsidRPr="00516269">
              <w:rPr>
                <w:rFonts w:asciiTheme="minorHAnsi" w:hAnsiTheme="minorHAnsi" w:cs="Calibri"/>
                <w:lang w:val="es-EC" w:eastAsia="ja-JP"/>
              </w:rPr>
              <w:t xml:space="preserve">% del valor restante del contrato previo informe y visto bueno del Fiscalizador y la Gerente de Obra del Contrato con un </w:t>
            </w:r>
            <w:r w:rsidR="006F05B6" w:rsidRPr="00516269">
              <w:rPr>
                <w:rFonts w:asciiTheme="minorHAnsi" w:hAnsiTheme="minorHAnsi" w:cs="Calibri"/>
                <w:lang w:val="es-EC" w:eastAsia="ja-JP"/>
              </w:rPr>
              <w:t>avance del 70% se cancelará el 18</w:t>
            </w:r>
            <w:r w:rsidRPr="00516269">
              <w:rPr>
                <w:rFonts w:asciiTheme="minorHAnsi" w:hAnsiTheme="minorHAnsi" w:cs="Calibri"/>
                <w:lang w:val="es-EC" w:eastAsia="ja-JP"/>
              </w:rPr>
              <w:t>% del valor restante del contrato previo el informe y visto bueno del Fiscalizador de la obra y Gerente de la Obra del Contrato con la firma del Acta de Entrega Recepción Provisional se cancelará el 1</w:t>
            </w:r>
            <w:r w:rsidR="006F05B6" w:rsidRPr="00516269">
              <w:rPr>
                <w:rFonts w:asciiTheme="minorHAnsi" w:hAnsiTheme="minorHAnsi" w:cs="Calibri"/>
                <w:lang w:val="es-EC" w:eastAsia="ja-JP"/>
              </w:rPr>
              <w:t>4</w:t>
            </w:r>
            <w:r w:rsidRPr="00516269">
              <w:rPr>
                <w:rFonts w:asciiTheme="minorHAnsi" w:hAnsiTheme="minorHAnsi" w:cs="Calibri"/>
                <w:lang w:val="es-EC" w:eastAsia="ja-JP"/>
              </w:rPr>
              <w:t>% restante del valor del contrato. De cada Planilla se descontará la amortización del anticipo y cualquier otro cargo, legalmente establecido, a la Contratista.</w:t>
            </w:r>
          </w:p>
          <w:p w14:paraId="179059DF" w14:textId="18377749" w:rsidR="0010138D" w:rsidRPr="00516269" w:rsidRDefault="0010138D" w:rsidP="0010138D">
            <w:pPr>
              <w:widowControl w:val="0"/>
              <w:numPr>
                <w:ilvl w:val="0"/>
                <w:numId w:val="28"/>
              </w:numPr>
              <w:tabs>
                <w:tab w:val="left" w:pos="318"/>
              </w:tabs>
              <w:autoSpaceDE w:val="0"/>
              <w:autoSpaceDN w:val="0"/>
              <w:adjustRightInd w:val="0"/>
              <w:spacing w:after="120"/>
              <w:ind w:left="318" w:right="43" w:hanging="318"/>
              <w:jc w:val="both"/>
              <w:rPr>
                <w:rFonts w:asciiTheme="minorHAnsi" w:hAnsiTheme="minorHAnsi" w:cs="Calibri"/>
                <w:lang w:val="es-EC" w:eastAsia="ja-JP"/>
              </w:rPr>
            </w:pPr>
            <w:r w:rsidRPr="00516269">
              <w:rPr>
                <w:rFonts w:asciiTheme="minorHAnsi" w:hAnsiTheme="minorHAnsi" w:cs="Calibri"/>
                <w:lang w:val="es-EC" w:eastAsia="ja-JP"/>
              </w:rPr>
              <w:t>El monto de cada Certificado de Pago</w:t>
            </w:r>
            <w:r w:rsidR="00C7032C">
              <w:rPr>
                <w:rFonts w:asciiTheme="minorHAnsi" w:hAnsiTheme="minorHAnsi" w:cs="Calibri"/>
                <w:lang w:val="es-EC" w:eastAsia="ja-JP"/>
              </w:rPr>
              <w:t xml:space="preserve"> </w:t>
            </w:r>
            <w:r w:rsidRPr="00516269">
              <w:rPr>
                <w:rFonts w:asciiTheme="minorHAnsi" w:hAnsiTheme="minorHAnsi" w:cs="Calibri"/>
                <w:lang w:val="es-EC" w:eastAsia="ja-JP"/>
              </w:rPr>
              <w:t>(Planilla) presentado en correcta forma y plazo oportuno, que no esté en disputa, se pagará hasta en 28 días posteriores al momento de la aprobación a la que se refiere en numeral precedente; y</w:t>
            </w:r>
          </w:p>
          <w:p w14:paraId="17D46B79" w14:textId="37F88CE9" w:rsidR="0010138D" w:rsidRPr="00516269" w:rsidRDefault="0010138D" w:rsidP="0010138D">
            <w:pPr>
              <w:widowControl w:val="0"/>
              <w:numPr>
                <w:ilvl w:val="0"/>
                <w:numId w:val="28"/>
              </w:numPr>
              <w:tabs>
                <w:tab w:val="left" w:pos="318"/>
              </w:tabs>
              <w:autoSpaceDE w:val="0"/>
              <w:autoSpaceDN w:val="0"/>
              <w:adjustRightInd w:val="0"/>
              <w:spacing w:after="120"/>
              <w:ind w:left="318" w:right="43" w:hanging="318"/>
              <w:jc w:val="both"/>
              <w:rPr>
                <w:rFonts w:asciiTheme="minorHAnsi" w:hAnsiTheme="minorHAnsi" w:cs="Calibri"/>
                <w:lang w:val="es-EC" w:eastAsia="ja-JP"/>
              </w:rPr>
            </w:pPr>
            <w:r w:rsidRPr="00516269">
              <w:rPr>
                <w:rFonts w:asciiTheme="minorHAnsi" w:hAnsiTheme="minorHAnsi" w:cs="Calibri"/>
                <w:lang w:val="es-EC" w:eastAsia="ja-JP"/>
              </w:rPr>
              <w:t xml:space="preserve">El monto del Certificado de Pago Final, presentada en correcta forma y plazo oportuno, que no esté en disputa, se pagará hasta en 28 días posteriores al momento de la aprobación del Certificado de Pago (Planilla Final), por parte </w:t>
            </w:r>
            <w:r w:rsidR="00517E57" w:rsidRPr="00516269">
              <w:rPr>
                <w:rFonts w:asciiTheme="minorHAnsi" w:hAnsiTheme="minorHAnsi" w:cs="Calibri"/>
                <w:lang w:val="es-EC" w:eastAsia="ja-JP"/>
              </w:rPr>
              <w:t>del Gerente</w:t>
            </w:r>
            <w:r w:rsidRPr="00516269">
              <w:rPr>
                <w:rFonts w:asciiTheme="minorHAnsi" w:hAnsiTheme="minorHAnsi" w:cs="Calibri"/>
                <w:lang w:val="es-EC" w:eastAsia="ja-JP"/>
              </w:rPr>
              <w:t xml:space="preserve"> de Obra del Contrato. </w:t>
            </w:r>
          </w:p>
          <w:p w14:paraId="4B2BC1EB" w14:textId="77777777" w:rsidR="0010138D" w:rsidRPr="00516269" w:rsidRDefault="0010138D" w:rsidP="0010138D">
            <w:pPr>
              <w:widowControl w:val="0"/>
              <w:tabs>
                <w:tab w:val="left" w:pos="518"/>
              </w:tabs>
              <w:autoSpaceDE w:val="0"/>
              <w:autoSpaceDN w:val="0"/>
              <w:adjustRightInd w:val="0"/>
              <w:spacing w:after="120"/>
              <w:ind w:right="43"/>
              <w:jc w:val="both"/>
              <w:rPr>
                <w:rFonts w:asciiTheme="minorHAnsi" w:hAnsiTheme="minorHAnsi"/>
              </w:rPr>
            </w:pPr>
            <w:r w:rsidRPr="00516269">
              <w:rPr>
                <w:rFonts w:asciiTheme="minorHAnsi" w:hAnsiTheme="minorHAns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516269" w:rsidDel="00354CE9">
              <w:rPr>
                <w:rFonts w:asciiTheme="minorHAnsi" w:hAnsiTheme="minorHAnsi" w:cs="Calibri"/>
                <w:lang w:val="es-EC" w:eastAsia="ja-JP"/>
              </w:rPr>
              <w:t xml:space="preserve"> </w:t>
            </w:r>
          </w:p>
        </w:tc>
      </w:tr>
      <w:tr w:rsidR="0010138D" w:rsidRPr="00516269" w14:paraId="2C8E111B" w14:textId="77777777" w:rsidTr="00D83302">
        <w:trPr>
          <w:cantSplit/>
          <w:trHeight w:val="14390"/>
        </w:trPr>
        <w:tc>
          <w:tcPr>
            <w:tcW w:w="1155" w:type="dxa"/>
          </w:tcPr>
          <w:p w14:paraId="72AE9F58" w14:textId="77777777" w:rsidR="0010138D" w:rsidRPr="00516269" w:rsidRDefault="0010138D" w:rsidP="0010138D">
            <w:pPr>
              <w:spacing w:after="120"/>
              <w:rPr>
                <w:rFonts w:asciiTheme="minorHAnsi" w:hAnsiTheme="minorHAnsi"/>
                <w:b/>
                <w:bCs/>
              </w:rPr>
            </w:pPr>
          </w:p>
        </w:tc>
        <w:tc>
          <w:tcPr>
            <w:tcW w:w="9188" w:type="dxa"/>
            <w:gridSpan w:val="2"/>
          </w:tcPr>
          <w:p w14:paraId="3023DE44" w14:textId="77777777" w:rsidR="0010138D" w:rsidRPr="00517E57" w:rsidRDefault="0010138D" w:rsidP="0010138D">
            <w:pPr>
              <w:widowControl w:val="0"/>
              <w:tabs>
                <w:tab w:val="left" w:pos="518"/>
              </w:tabs>
              <w:autoSpaceDE w:val="0"/>
              <w:autoSpaceDN w:val="0"/>
              <w:adjustRightInd w:val="0"/>
              <w:spacing w:after="120"/>
              <w:ind w:right="43"/>
              <w:jc w:val="both"/>
              <w:rPr>
                <w:rFonts w:asciiTheme="minorHAnsi" w:hAnsiTheme="minorHAnsi" w:cs="Calibri"/>
                <w:lang w:val="es-EC" w:eastAsia="ja-JP"/>
              </w:rPr>
            </w:pPr>
            <w:r w:rsidRPr="00517E57">
              <w:rPr>
                <w:rFonts w:asciiTheme="minorHAnsi" w:hAnsiTheme="minorHAnsi" w:cs="Calibri"/>
                <w:b/>
                <w:i/>
                <w:lang w:val="es-EC" w:eastAsia="ja-JP"/>
              </w:rPr>
              <w:t>1. Pagos indebidos:</w:t>
            </w:r>
            <w:r w:rsidRPr="00517E57">
              <w:rPr>
                <w:rFonts w:asciiTheme="minorHAnsi" w:hAnsiTheme="minorHAnsi" w:cs="Calibri"/>
                <w:lang w:val="es-EC" w:eastAsia="ja-JP"/>
              </w:rPr>
              <w:t xml:space="preserve"> </w:t>
            </w:r>
          </w:p>
          <w:p w14:paraId="6B12B4BC" w14:textId="77777777" w:rsidR="0010138D" w:rsidRPr="00517E57" w:rsidRDefault="0010138D" w:rsidP="0010138D">
            <w:pPr>
              <w:widowControl w:val="0"/>
              <w:tabs>
                <w:tab w:val="left" w:pos="518"/>
              </w:tabs>
              <w:autoSpaceDE w:val="0"/>
              <w:autoSpaceDN w:val="0"/>
              <w:adjustRightInd w:val="0"/>
              <w:spacing w:after="120"/>
              <w:ind w:right="43"/>
              <w:jc w:val="both"/>
              <w:rPr>
                <w:rFonts w:asciiTheme="minorHAnsi" w:hAnsiTheme="minorHAnsi" w:cs="Calibri"/>
                <w:lang w:val="es-EC" w:eastAsia="ja-JP"/>
              </w:rPr>
            </w:pPr>
            <w:r w:rsidRPr="00517E57">
              <w:rPr>
                <w:rFonts w:asciiTheme="minorHAnsi" w:hAnsiTheme="minorHAns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7AC8EED" w14:textId="77777777" w:rsidR="0010138D" w:rsidRPr="00517E57" w:rsidRDefault="0010138D" w:rsidP="0010138D">
            <w:pPr>
              <w:autoSpaceDE w:val="0"/>
              <w:autoSpaceDN w:val="0"/>
              <w:spacing w:after="120"/>
              <w:ind w:right="43"/>
              <w:jc w:val="both"/>
              <w:rPr>
                <w:rFonts w:asciiTheme="minorHAnsi" w:hAnsiTheme="minorHAnsi" w:cs="Calibri"/>
                <w:b/>
                <w:i/>
                <w:lang w:val="es-EC" w:eastAsia="ja-JP"/>
              </w:rPr>
            </w:pPr>
            <w:r w:rsidRPr="00517E57">
              <w:rPr>
                <w:rFonts w:asciiTheme="minorHAnsi" w:hAnsiTheme="minorHAnsi" w:cs="Calibri"/>
                <w:b/>
                <w:i/>
                <w:lang w:val="es-EC" w:eastAsia="ja-JP"/>
              </w:rPr>
              <w:t>2. Tramitación de los Certificados de Pago (Planillas):</w:t>
            </w:r>
          </w:p>
          <w:p w14:paraId="41F3F30A" w14:textId="199896F3"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lang w:val="es-EC" w:eastAsia="ja-JP"/>
              </w:rPr>
              <w:t xml:space="preserve">Entregado el Certificado de Pago (Planilla) por la Contratista, máximo durante los primeros cinco (5) días de realizada la medición de grado del </w:t>
            </w:r>
            <w:r w:rsidR="00517E57" w:rsidRPr="00517E57">
              <w:rPr>
                <w:rFonts w:asciiTheme="minorHAnsi" w:hAnsiTheme="minorHAnsi" w:cs="Calibri"/>
                <w:lang w:val="es-EC" w:eastAsia="ja-JP"/>
              </w:rPr>
              <w:t>avance el</w:t>
            </w:r>
            <w:r w:rsidRPr="00517E57">
              <w:rPr>
                <w:rFonts w:asciiTheme="minorHAnsi" w:hAnsiTheme="minorHAnsi" w:cs="Calibri"/>
                <w:lang w:val="es-EC" w:eastAsia="ja-JP"/>
              </w:rPr>
              <w:t xml:space="preserve"> Fiscalizador, en el plazo de diez (10) días calendario, la aprobará o formulará observaciones de cumplimiento obligatorio para la Contratista y de ser el caso continuará en forma inmediata el trámite y se procederá al pago conforme lo establecido en el literal c) de esta Subcláusula. Si </w:t>
            </w:r>
            <w:r w:rsidR="00517E57" w:rsidRPr="00517E57">
              <w:rPr>
                <w:rFonts w:asciiTheme="minorHAnsi" w:hAnsiTheme="minorHAnsi" w:cs="Calibri"/>
                <w:lang w:val="es-EC" w:eastAsia="ja-JP"/>
              </w:rPr>
              <w:t>el Fiscalizador</w:t>
            </w:r>
            <w:r w:rsidRPr="00517E57">
              <w:rPr>
                <w:rFonts w:asciiTheme="minorHAnsi" w:hAnsiTheme="minorHAnsi" w:cs="Calibri"/>
                <w:lang w:val="es-EC" w:eastAsia="ja-JP"/>
              </w:rPr>
              <w:t xml:space="preserve"> no aprueba o no expresa las razones fundadas de su objeción, transcurrido el plazo establecido, se entenderá que los Certificados de Pago (o Planilla) está aprobada por el Fiscalizador y se elevará inmediatamente al Administrador del Contrato para su aprobación y posterior pago.</w:t>
            </w:r>
          </w:p>
          <w:p w14:paraId="46BF9169"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lang w:val="es-EC" w:eastAsia="ja-JP"/>
              </w:rPr>
              <w:t>Para los pagos de planillas se deberá presentar los siguientes documentos:</w:t>
            </w:r>
          </w:p>
          <w:p w14:paraId="3E3A4DA0"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Solicitud de Pago - Administrador Contrato (Quipux).</w:t>
            </w:r>
          </w:p>
          <w:p w14:paraId="5DC0BCDA"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Copia de contrato.</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4619ED35"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Copia de Certificación Presupuestaria.</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6BADE750" w14:textId="326D2E22"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Certificado Bancario de cuenta del </w:t>
            </w:r>
            <w:r w:rsidR="00517E57" w:rsidRPr="00517E57">
              <w:rPr>
                <w:rFonts w:asciiTheme="minorHAnsi" w:hAnsiTheme="minorHAnsi" w:cs="Calibri"/>
                <w:lang w:val="es-EC" w:eastAsia="es-EC"/>
              </w:rPr>
              <w:t>proveedor en</w:t>
            </w:r>
            <w:r w:rsidRPr="00517E57">
              <w:rPr>
                <w:rFonts w:asciiTheme="minorHAnsi" w:hAnsiTheme="minorHAnsi" w:cs="Calibri"/>
                <w:lang w:val="es-EC" w:eastAsia="es-EC"/>
              </w:rPr>
              <w:t xml:space="preserve"> Banca Pública (sólo para anticipos o 1er pago o pago único).</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098FD8D5" w14:textId="260E78D9"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Garantías/Póliza Buen uso de </w:t>
            </w:r>
            <w:r w:rsidR="00517E57" w:rsidRPr="00517E57">
              <w:rPr>
                <w:rFonts w:asciiTheme="minorHAnsi" w:hAnsiTheme="minorHAnsi" w:cs="Calibri"/>
                <w:lang w:val="es-EC" w:eastAsia="es-EC"/>
              </w:rPr>
              <w:t>Anticipo, vigentes</w:t>
            </w:r>
            <w:r w:rsidRPr="00517E57">
              <w:rPr>
                <w:rFonts w:asciiTheme="minorHAnsi" w:hAnsiTheme="minorHAnsi" w:cs="Calibri"/>
                <w:lang w:val="es-EC" w:eastAsia="es-EC"/>
              </w:rPr>
              <w:t xml:space="preserve"> a la fecha (</w:t>
            </w:r>
            <w:r w:rsidR="00517E57" w:rsidRPr="00517E57">
              <w:rPr>
                <w:rFonts w:asciiTheme="minorHAnsi" w:hAnsiTheme="minorHAnsi" w:cs="Calibri"/>
                <w:lang w:val="es-EC" w:eastAsia="es-EC"/>
              </w:rPr>
              <w:t>Verificar las cláusulas contractuales</w:t>
            </w:r>
            <w:r w:rsidRPr="00517E57">
              <w:rPr>
                <w:rFonts w:asciiTheme="minorHAnsi" w:hAnsiTheme="minorHAnsi" w:cs="Calibri"/>
                <w:lang w:val="es-EC" w:eastAsia="es-EC"/>
              </w:rPr>
              <w:t xml:space="preserve"> cuando aplique).</w:t>
            </w:r>
            <w:r w:rsidRPr="00517E57">
              <w:rPr>
                <w:rFonts w:asciiTheme="minorHAnsi" w:hAnsiTheme="minorHAnsi" w:cs="Calibri"/>
                <w:lang w:val="es-EC" w:eastAsia="es-EC"/>
              </w:rPr>
              <w:tab/>
            </w:r>
            <w:r w:rsidRPr="00517E57">
              <w:rPr>
                <w:rFonts w:asciiTheme="minorHAnsi" w:hAnsiTheme="minorHAnsi" w:cs="Calibri"/>
                <w:lang w:val="es-EC" w:eastAsia="es-EC"/>
              </w:rPr>
              <w:tab/>
            </w:r>
          </w:p>
          <w:p w14:paraId="6E7E2517" w14:textId="0DAC5A04"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Garantías/Póliza de fiel cumplimiento del </w:t>
            </w:r>
            <w:r w:rsidR="00517E57" w:rsidRPr="00517E57">
              <w:rPr>
                <w:rFonts w:asciiTheme="minorHAnsi" w:hAnsiTheme="minorHAnsi" w:cs="Calibri"/>
                <w:lang w:val="es-EC" w:eastAsia="es-EC"/>
              </w:rPr>
              <w:t>Contrato, vigentes</w:t>
            </w:r>
            <w:r w:rsidRPr="00517E57">
              <w:rPr>
                <w:rFonts w:asciiTheme="minorHAnsi" w:hAnsiTheme="minorHAnsi" w:cs="Calibri"/>
                <w:lang w:val="es-EC" w:eastAsia="es-EC"/>
              </w:rPr>
              <w:t xml:space="preserve"> a la fecha.</w:t>
            </w:r>
          </w:p>
          <w:p w14:paraId="7861C8A8" w14:textId="74759398"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Garantías </w:t>
            </w:r>
            <w:r w:rsidR="00517E57" w:rsidRPr="00517E57">
              <w:rPr>
                <w:rFonts w:asciiTheme="minorHAnsi" w:hAnsiTheme="minorHAnsi" w:cs="Calibri"/>
                <w:lang w:val="es-EC" w:eastAsia="es-EC"/>
              </w:rPr>
              <w:t>Técnicas vigentes</w:t>
            </w:r>
            <w:r w:rsidRPr="00517E57">
              <w:rPr>
                <w:rFonts w:asciiTheme="minorHAnsi" w:hAnsiTheme="minorHAnsi" w:cs="Calibri"/>
                <w:lang w:val="es-EC" w:eastAsia="es-EC"/>
              </w:rPr>
              <w:t xml:space="preserve"> a la fecha (</w:t>
            </w:r>
            <w:r w:rsidR="00517E57" w:rsidRPr="00517E57">
              <w:rPr>
                <w:rFonts w:asciiTheme="minorHAnsi" w:hAnsiTheme="minorHAnsi" w:cs="Calibri"/>
                <w:lang w:val="es-EC" w:eastAsia="es-EC"/>
              </w:rPr>
              <w:t>Verificar las cláusulas contractuales</w:t>
            </w:r>
            <w:r w:rsidRPr="00517E57">
              <w:rPr>
                <w:rFonts w:asciiTheme="minorHAnsi" w:hAnsiTheme="minorHAnsi" w:cs="Calibri"/>
                <w:lang w:val="es-EC" w:eastAsia="es-EC"/>
              </w:rPr>
              <w:t xml:space="preserve"> cuando aplique).</w:t>
            </w:r>
          </w:p>
          <w:p w14:paraId="5A5BC50C" w14:textId="2C9075CE" w:rsidR="0010138D" w:rsidRPr="00517E57" w:rsidRDefault="00517E57"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Garantías por Daños a</w:t>
            </w:r>
            <w:r w:rsidR="0010138D" w:rsidRPr="00517E57">
              <w:rPr>
                <w:rFonts w:asciiTheme="minorHAnsi" w:hAnsiTheme="minorHAnsi" w:cs="Calibri"/>
                <w:lang w:val="es-EC" w:eastAsia="es-EC"/>
              </w:rPr>
              <w:t xml:space="preserve"> Terceros (</w:t>
            </w:r>
            <w:r w:rsidRPr="00517E57">
              <w:rPr>
                <w:rFonts w:asciiTheme="minorHAnsi" w:hAnsiTheme="minorHAnsi" w:cs="Calibri"/>
                <w:lang w:val="es-EC" w:eastAsia="es-EC"/>
              </w:rPr>
              <w:t>Verificar las cláusulas contractuales</w:t>
            </w:r>
            <w:r w:rsidR="0010138D" w:rsidRPr="00517E57">
              <w:rPr>
                <w:rFonts w:asciiTheme="minorHAnsi" w:hAnsiTheme="minorHAnsi" w:cs="Calibri"/>
                <w:lang w:val="es-EC" w:eastAsia="es-EC"/>
              </w:rPr>
              <w:t xml:space="preserve"> cuando aplique). Calificación de garantías del área Jurídica.  </w:t>
            </w:r>
          </w:p>
          <w:p w14:paraId="0DA34C7B" w14:textId="6EF5589F"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Copia de Delegación del </w:t>
            </w:r>
            <w:r w:rsidR="00C7032C" w:rsidRPr="00517E57">
              <w:rPr>
                <w:rFonts w:asciiTheme="minorHAnsi" w:hAnsiTheme="minorHAnsi" w:cs="Calibri"/>
                <w:lang w:val="es-EC" w:eastAsia="es-EC"/>
              </w:rPr>
              <w:t>Administrador del</w:t>
            </w:r>
            <w:r w:rsidRPr="00517E57">
              <w:rPr>
                <w:rFonts w:asciiTheme="minorHAnsi" w:hAnsiTheme="minorHAnsi" w:cs="Calibri"/>
                <w:lang w:val="es-EC" w:eastAsia="es-EC"/>
              </w:rPr>
              <w:t xml:space="preserve"> Contrato (cuando no es</w:t>
            </w:r>
            <w:r w:rsidR="00C7032C" w:rsidRPr="00517E57">
              <w:rPr>
                <w:rFonts w:asciiTheme="minorHAnsi" w:hAnsiTheme="minorHAnsi" w:cs="Calibri"/>
                <w:lang w:val="es-EC" w:eastAsia="es-EC"/>
              </w:rPr>
              <w:t>té descrito en el contrato).</w:t>
            </w:r>
          </w:p>
          <w:p w14:paraId="4CB9CC78" w14:textId="5852DFFB"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Copia </w:t>
            </w:r>
            <w:r w:rsidR="00C7032C" w:rsidRPr="00517E57">
              <w:rPr>
                <w:rFonts w:asciiTheme="minorHAnsi" w:hAnsiTheme="minorHAnsi" w:cs="Calibri"/>
                <w:lang w:val="es-EC" w:eastAsia="es-EC"/>
              </w:rPr>
              <w:t>de RUC</w:t>
            </w:r>
            <w:r w:rsidRPr="00517E57">
              <w:rPr>
                <w:rFonts w:asciiTheme="minorHAnsi" w:hAnsiTheme="minorHAnsi" w:cs="Calibri"/>
                <w:lang w:val="es-EC" w:eastAsia="es-EC"/>
              </w:rPr>
              <w:t>.</w:t>
            </w:r>
          </w:p>
          <w:p w14:paraId="0EE603DE"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Resolución de adjudicación.</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292F212F"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Distribución por Centros de Costo (Compras con varios centros de costo).</w:t>
            </w:r>
          </w:p>
          <w:p w14:paraId="1018D122"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Comprobante de venta original.</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231BBCA7"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Ingreso a Bodega del bien (cuando aplique).</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7A210817"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Liquidación económica del contrato (cuando aplique).</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604047C0"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Activación del Bien (cuando aplique).</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1D0D7216"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Acta Entrega - Recepción Provisional/Definitiva del bien o servicio.</w:t>
            </w:r>
            <w:r w:rsidRPr="00517E57">
              <w:rPr>
                <w:rFonts w:asciiTheme="minorHAnsi" w:hAnsiTheme="minorHAnsi" w:cs="Calibri"/>
                <w:lang w:val="es-EC" w:eastAsia="es-EC"/>
              </w:rPr>
              <w:tab/>
            </w:r>
            <w:r w:rsidRPr="00517E57">
              <w:rPr>
                <w:rFonts w:asciiTheme="minorHAnsi" w:hAnsiTheme="minorHAnsi" w:cs="Calibri"/>
                <w:lang w:val="es-EC" w:eastAsia="es-EC"/>
              </w:rPr>
              <w:tab/>
            </w:r>
          </w:p>
          <w:p w14:paraId="27DE6799"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Roles de pago (verificar cláusulas contractuales). </w:t>
            </w:r>
          </w:p>
          <w:p w14:paraId="1A391580"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Adenda (cuando aplique).</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1AFA9CD4" w14:textId="22866B00"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Liquidación de uso de materiales (</w:t>
            </w:r>
            <w:r w:rsidR="00517E57" w:rsidRPr="00517E57">
              <w:rPr>
                <w:rFonts w:asciiTheme="minorHAnsi" w:hAnsiTheme="minorHAnsi" w:cs="Calibri"/>
                <w:lang w:val="es-EC" w:eastAsia="es-EC"/>
              </w:rPr>
              <w:t>Material entregado</w:t>
            </w:r>
            <w:r w:rsidRPr="00517E57">
              <w:rPr>
                <w:rFonts w:asciiTheme="minorHAnsi" w:hAnsiTheme="minorHAnsi" w:cs="Calibri"/>
                <w:lang w:val="es-EC" w:eastAsia="es-EC"/>
              </w:rPr>
              <w:t xml:space="preserve">, material   </w:t>
            </w:r>
            <w:r w:rsidR="00517E57" w:rsidRPr="00517E57">
              <w:rPr>
                <w:rFonts w:asciiTheme="minorHAnsi" w:hAnsiTheme="minorHAnsi" w:cs="Calibri"/>
                <w:lang w:val="es-EC" w:eastAsia="es-EC"/>
              </w:rPr>
              <w:t>utilizado, material</w:t>
            </w:r>
            <w:r w:rsidRPr="00517E57">
              <w:rPr>
                <w:rFonts w:asciiTheme="minorHAnsi" w:hAnsiTheme="minorHAnsi" w:cs="Calibri"/>
                <w:lang w:val="es-EC" w:eastAsia="es-EC"/>
              </w:rPr>
              <w:t xml:space="preserve"> devuelto y si existe diferencias enviar a cobrar).</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1B5F35E1" w14:textId="62248678" w:rsidR="0010138D" w:rsidRPr="00517E57" w:rsidRDefault="00517E57"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Facturas de</w:t>
            </w:r>
            <w:r w:rsidR="0010138D" w:rsidRPr="00517E57">
              <w:rPr>
                <w:rFonts w:asciiTheme="minorHAnsi" w:hAnsiTheme="minorHAnsi" w:cs="Calibri"/>
                <w:lang w:val="es-EC" w:eastAsia="es-EC"/>
              </w:rPr>
              <w:t xml:space="preserve"> Adquisición </w:t>
            </w:r>
            <w:r w:rsidRPr="00517E57">
              <w:rPr>
                <w:rFonts w:asciiTheme="minorHAnsi" w:hAnsiTheme="minorHAnsi" w:cs="Calibri"/>
                <w:lang w:val="es-EC" w:eastAsia="es-EC"/>
              </w:rPr>
              <w:t>de materiales por parte</w:t>
            </w:r>
            <w:r w:rsidR="0010138D" w:rsidRPr="00517E57">
              <w:rPr>
                <w:rFonts w:asciiTheme="minorHAnsi" w:hAnsiTheme="minorHAnsi" w:cs="Calibri"/>
                <w:lang w:val="es-EC" w:eastAsia="es-EC"/>
              </w:rPr>
              <w:t xml:space="preserve"> de </w:t>
            </w:r>
            <w:r w:rsidRPr="00517E57">
              <w:rPr>
                <w:rFonts w:asciiTheme="minorHAnsi" w:hAnsiTheme="minorHAnsi" w:cs="Calibri"/>
                <w:lang w:val="es-EC" w:eastAsia="es-EC"/>
              </w:rPr>
              <w:t>Contratista Copias</w:t>
            </w:r>
            <w:r w:rsidR="0010138D" w:rsidRPr="00517E57">
              <w:rPr>
                <w:rFonts w:asciiTheme="minorHAnsi" w:hAnsiTheme="minorHAnsi" w:cs="Calibri"/>
                <w:lang w:val="es-EC" w:eastAsia="es-EC"/>
              </w:rPr>
              <w:t xml:space="preserve"> suscritas por un Notario Público (cuando aplique).</w:t>
            </w:r>
            <w:r w:rsidR="0010138D" w:rsidRPr="00517E57">
              <w:rPr>
                <w:rFonts w:asciiTheme="minorHAnsi" w:hAnsiTheme="minorHAnsi" w:cs="Calibri"/>
                <w:lang w:val="es-EC" w:eastAsia="es-EC"/>
              </w:rPr>
              <w:tab/>
            </w:r>
          </w:p>
          <w:p w14:paraId="2EA2A971" w14:textId="3514860B" w:rsidR="0010138D" w:rsidRPr="00517E57" w:rsidRDefault="00517E57"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Solicitud y</w:t>
            </w:r>
            <w:r w:rsidR="0010138D" w:rsidRPr="00517E57">
              <w:rPr>
                <w:rFonts w:asciiTheme="minorHAnsi" w:hAnsiTheme="minorHAnsi" w:cs="Calibri"/>
                <w:lang w:val="es-EC" w:eastAsia="es-EC"/>
              </w:rPr>
              <w:t xml:space="preserve"> </w:t>
            </w:r>
            <w:r w:rsidRPr="00517E57">
              <w:rPr>
                <w:rFonts w:asciiTheme="minorHAnsi" w:hAnsiTheme="minorHAnsi" w:cs="Calibri"/>
                <w:lang w:val="es-EC" w:eastAsia="es-EC"/>
              </w:rPr>
              <w:t>aprobaciones respectivas</w:t>
            </w:r>
            <w:r w:rsidR="0010138D" w:rsidRPr="00517E57">
              <w:rPr>
                <w:rFonts w:asciiTheme="minorHAnsi" w:hAnsiTheme="minorHAnsi" w:cs="Calibri"/>
                <w:lang w:val="es-EC" w:eastAsia="es-EC"/>
              </w:rPr>
              <w:t xml:space="preserve"> en caso de existir prórrogas.</w:t>
            </w:r>
            <w:r w:rsidR="0010138D" w:rsidRPr="00517E57">
              <w:rPr>
                <w:rFonts w:asciiTheme="minorHAnsi" w:hAnsiTheme="minorHAnsi" w:cs="Calibri"/>
                <w:lang w:val="es-EC" w:eastAsia="es-EC"/>
              </w:rPr>
              <w:tab/>
            </w:r>
            <w:r w:rsidR="0010138D" w:rsidRPr="00517E57">
              <w:rPr>
                <w:rFonts w:asciiTheme="minorHAnsi" w:hAnsiTheme="minorHAnsi" w:cs="Calibri"/>
                <w:lang w:val="es-EC" w:eastAsia="es-EC"/>
              </w:rPr>
              <w:tab/>
            </w:r>
          </w:p>
          <w:p w14:paraId="314B3070" w14:textId="77777777" w:rsidR="0010138D" w:rsidRPr="00517E57" w:rsidRDefault="0010138D" w:rsidP="0010138D">
            <w:pPr>
              <w:spacing w:after="120"/>
              <w:jc w:val="both"/>
              <w:rPr>
                <w:rFonts w:asciiTheme="minorHAnsi" w:hAnsiTheme="minorHAnsi"/>
                <w:i/>
                <w:iCs/>
              </w:rPr>
            </w:pPr>
          </w:p>
        </w:tc>
      </w:tr>
      <w:tr w:rsidR="0010138D" w:rsidRPr="00516269" w14:paraId="33E722EC" w14:textId="77777777" w:rsidTr="00D83302">
        <w:trPr>
          <w:cantSplit/>
          <w:trHeight w:val="9062"/>
        </w:trPr>
        <w:tc>
          <w:tcPr>
            <w:tcW w:w="1155" w:type="dxa"/>
          </w:tcPr>
          <w:p w14:paraId="6132F92C" w14:textId="77777777" w:rsidR="0010138D" w:rsidRPr="00516269" w:rsidRDefault="0010138D" w:rsidP="0010138D">
            <w:pPr>
              <w:spacing w:after="120"/>
              <w:rPr>
                <w:rFonts w:asciiTheme="minorHAnsi" w:hAnsiTheme="minorHAnsi"/>
                <w:b/>
                <w:bCs/>
              </w:rPr>
            </w:pPr>
          </w:p>
        </w:tc>
        <w:tc>
          <w:tcPr>
            <w:tcW w:w="9188" w:type="dxa"/>
            <w:gridSpan w:val="2"/>
          </w:tcPr>
          <w:p w14:paraId="7B8DE7F2" w14:textId="555FD727" w:rsidR="0010138D" w:rsidRPr="00517E57" w:rsidRDefault="00517E57"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Planilla de Aportes IESS</w:t>
            </w:r>
            <w:r w:rsidR="0010138D" w:rsidRPr="00517E57">
              <w:rPr>
                <w:rFonts w:asciiTheme="minorHAnsi" w:hAnsiTheme="minorHAnsi" w:cs="Calibri"/>
                <w:lang w:val="es-EC" w:eastAsia="es-EC"/>
              </w:rPr>
              <w:t xml:space="preserve"> (Obra civil y contrato de servicios cuando aplique).</w:t>
            </w:r>
            <w:r w:rsidR="0010138D" w:rsidRPr="00517E57">
              <w:rPr>
                <w:rFonts w:asciiTheme="minorHAnsi" w:hAnsiTheme="minorHAnsi" w:cs="Calibri"/>
                <w:lang w:val="es-EC" w:eastAsia="es-EC"/>
              </w:rPr>
              <w:tab/>
            </w:r>
          </w:p>
          <w:p w14:paraId="0E081C63"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Comprobante de Pago Planilla IESS (Obra civil y contrato de servicios cuando aplique).</w:t>
            </w:r>
            <w:r w:rsidRPr="00517E57">
              <w:rPr>
                <w:rFonts w:asciiTheme="minorHAnsi" w:hAnsiTheme="minorHAnsi" w:cs="Calibri"/>
                <w:lang w:val="es-EC" w:eastAsia="es-EC"/>
              </w:rPr>
              <w:tab/>
            </w:r>
          </w:p>
          <w:p w14:paraId="6835C3F9"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Certificación de no adeudar al IESS.</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71AC28A1"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Informe de Fiscalizador (Formato remitido por Oficina Central), (Poste a Poste/Comercial adaptado al contrato suscrito)".</w:t>
            </w:r>
          </w:p>
          <w:p w14:paraId="749FAE62" w14:textId="46C7D95F"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 xml:space="preserve">Libro </w:t>
            </w:r>
            <w:r w:rsidR="00517E57" w:rsidRPr="00517E57">
              <w:rPr>
                <w:rFonts w:asciiTheme="minorHAnsi" w:hAnsiTheme="minorHAnsi" w:cs="Calibri"/>
                <w:lang w:val="es-EC" w:eastAsia="es-EC"/>
              </w:rPr>
              <w:t>de Obra</w:t>
            </w:r>
            <w:r w:rsidRPr="00517E57">
              <w:rPr>
                <w:rFonts w:asciiTheme="minorHAnsi" w:hAnsiTheme="minorHAnsi" w:cs="Calibri"/>
                <w:lang w:val="es-EC" w:eastAsia="es-EC"/>
              </w:rPr>
              <w:t xml:space="preserve"> (Formato Actualizado Oficina Central).</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2CF1D638"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Copia de la notificación de acreditación del anticipo en la cuenta del proveedor</w:t>
            </w:r>
            <w:r w:rsidRPr="00517E57">
              <w:rPr>
                <w:rFonts w:asciiTheme="minorHAnsi" w:hAnsiTheme="minorHAnsi" w:cs="Calibri"/>
                <w:lang w:val="es-EC" w:eastAsia="es-EC"/>
              </w:rPr>
              <w:tab/>
              <w:t>.</w:t>
            </w:r>
          </w:p>
          <w:p w14:paraId="54B3FC7B"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lang w:val="es-EC" w:eastAsia="es-EC"/>
              </w:rPr>
            </w:pPr>
            <w:r w:rsidRPr="00517E57">
              <w:rPr>
                <w:rFonts w:asciiTheme="minorHAnsi" w:hAnsiTheme="minorHAnsi" w:cs="Calibri"/>
                <w:lang w:val="es-EC" w:eastAsia="es-EC"/>
              </w:rPr>
              <w:t>Notificación al proveedor de inicio del contrato</w:t>
            </w:r>
            <w:r w:rsidRPr="00517E57">
              <w:rPr>
                <w:rFonts w:asciiTheme="minorHAnsi" w:hAnsiTheme="minorHAnsi" w:cs="Calibri"/>
                <w:lang w:val="es-EC" w:eastAsia="es-EC"/>
              </w:rPr>
              <w:tab/>
              <w:t>.</w:t>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r w:rsidRPr="00517E57">
              <w:rPr>
                <w:rFonts w:asciiTheme="minorHAnsi" w:hAnsiTheme="minorHAnsi" w:cs="Calibri"/>
                <w:lang w:val="es-EC" w:eastAsia="es-EC"/>
              </w:rPr>
              <w:tab/>
            </w:r>
          </w:p>
          <w:p w14:paraId="17E9E83B" w14:textId="77777777" w:rsidR="0010138D" w:rsidRPr="00517E57" w:rsidRDefault="0010138D" w:rsidP="00AF1BC8">
            <w:pPr>
              <w:numPr>
                <w:ilvl w:val="0"/>
                <w:numId w:val="32"/>
              </w:numPr>
              <w:autoSpaceDE w:val="0"/>
              <w:autoSpaceDN w:val="0"/>
              <w:adjustRightInd w:val="0"/>
              <w:ind w:left="714" w:hanging="357"/>
              <w:contextualSpacing/>
              <w:jc w:val="both"/>
              <w:rPr>
                <w:rFonts w:asciiTheme="minorHAnsi" w:hAnsiTheme="minorHAnsi" w:cs="Calibri"/>
                <w:b/>
                <w:lang w:val="es-EC" w:eastAsia="es-EC"/>
              </w:rPr>
            </w:pPr>
            <w:r w:rsidRPr="00517E57">
              <w:rPr>
                <w:rFonts w:asciiTheme="minorHAnsi" w:hAnsiTheme="minorHAnsi" w:cs="Calibri"/>
                <w:lang w:val="es-EC" w:eastAsia="es-EC"/>
              </w:rPr>
              <w:t>Autorización de valores por contratos complementarios, órdenes de trabajo, diferencia en cantidades de obra o similares y servicios, incluidos los de consultoría, derivados de un contrato principal. (D.E. 838 -25/11/2015).</w:t>
            </w:r>
          </w:p>
          <w:p w14:paraId="037EE858" w14:textId="77777777" w:rsidR="0010138D" w:rsidRPr="00517E57" w:rsidRDefault="0010138D" w:rsidP="0010138D">
            <w:pPr>
              <w:autoSpaceDE w:val="0"/>
              <w:autoSpaceDN w:val="0"/>
              <w:adjustRightInd w:val="0"/>
              <w:ind w:left="714"/>
              <w:contextualSpacing/>
              <w:jc w:val="both"/>
              <w:rPr>
                <w:rFonts w:asciiTheme="minorHAnsi" w:hAnsiTheme="minorHAnsi" w:cs="Calibri"/>
                <w:b/>
                <w:lang w:val="es-EC" w:eastAsia="es-EC"/>
              </w:rPr>
            </w:pPr>
            <w:r w:rsidRPr="00517E57">
              <w:rPr>
                <w:rFonts w:asciiTheme="minorHAnsi" w:hAnsiTheme="minorHAnsi" w:cs="Calibri"/>
                <w:lang w:val="es-EC" w:eastAsia="es-EC"/>
              </w:rPr>
              <w:tab/>
            </w:r>
            <w:r w:rsidRPr="00517E57">
              <w:rPr>
                <w:rFonts w:asciiTheme="minorHAnsi" w:hAnsiTheme="minorHAnsi" w:cs="Calibri"/>
                <w:lang w:val="es-EC" w:eastAsia="es-EC"/>
              </w:rPr>
              <w:tab/>
            </w:r>
          </w:p>
          <w:p w14:paraId="36A42154"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b/>
                <w:i/>
                <w:lang w:val="es-EC" w:eastAsia="ja-JP"/>
              </w:rPr>
              <w:t>3. Aceptación ficta por parte del Contratista:</w:t>
            </w:r>
            <w:r w:rsidRPr="00517E57">
              <w:rPr>
                <w:rFonts w:asciiTheme="minorHAnsi" w:hAnsiTheme="minorHAnsi" w:cs="Calibri"/>
                <w:lang w:val="es-EC" w:eastAsia="ja-JP"/>
              </w:rPr>
              <w:t xml:space="preserve"> </w:t>
            </w:r>
          </w:p>
          <w:p w14:paraId="519F778B"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DB9FC24" w14:textId="77777777" w:rsidR="0010138D" w:rsidRPr="00517E57" w:rsidRDefault="0010138D" w:rsidP="0010138D">
            <w:pPr>
              <w:autoSpaceDE w:val="0"/>
              <w:autoSpaceDN w:val="0"/>
              <w:spacing w:after="120"/>
              <w:ind w:right="43"/>
              <w:jc w:val="both"/>
              <w:rPr>
                <w:rFonts w:asciiTheme="minorHAnsi" w:hAnsiTheme="minorHAnsi" w:cs="Calibri"/>
                <w:i/>
                <w:lang w:val="es-EC" w:eastAsia="ja-JP"/>
              </w:rPr>
            </w:pPr>
            <w:r w:rsidRPr="00517E57">
              <w:rPr>
                <w:rFonts w:asciiTheme="minorHAnsi" w:hAnsiTheme="minorHAnsi" w:cs="Calibri"/>
                <w:b/>
                <w:i/>
                <w:lang w:val="es-EC" w:eastAsia="ja-JP"/>
              </w:rPr>
              <w:t>4. Mediciones:</w:t>
            </w:r>
            <w:r w:rsidRPr="00517E57">
              <w:rPr>
                <w:rFonts w:asciiTheme="minorHAnsi" w:hAnsiTheme="minorHAnsi" w:cs="Calibri"/>
                <w:i/>
                <w:lang w:val="es-EC" w:eastAsia="ja-JP"/>
              </w:rPr>
              <w:t xml:space="preserve"> </w:t>
            </w:r>
          </w:p>
          <w:p w14:paraId="130AD975"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517E57" w:rsidDel="0016349F">
              <w:rPr>
                <w:rFonts w:asciiTheme="minorHAnsi" w:hAnsiTheme="minorHAnsi" w:cs="Calibri"/>
                <w:lang w:val="es-EC" w:eastAsia="ja-JP"/>
              </w:rPr>
              <w:t xml:space="preserve"> </w:t>
            </w:r>
            <w:r w:rsidRPr="00517E57">
              <w:rPr>
                <w:rFonts w:asciiTheme="minorHAnsi" w:hAnsiTheme="minorHAns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2451208" w14:textId="77777777" w:rsidR="0010138D" w:rsidRPr="00517E57" w:rsidRDefault="0010138D" w:rsidP="0010138D">
            <w:pPr>
              <w:spacing w:after="120"/>
              <w:jc w:val="both"/>
              <w:rPr>
                <w:rFonts w:asciiTheme="minorHAnsi" w:hAnsiTheme="minorHAnsi" w:cs="Calibri"/>
                <w:lang w:val="es-EC" w:eastAsia="ja-JP"/>
              </w:rPr>
            </w:pPr>
            <w:r w:rsidRPr="00517E57">
              <w:rPr>
                <w:rFonts w:asciiTheme="minorHAnsi" w:hAnsiTheme="minorHAnsi" w:cs="Calibri"/>
                <w:lang w:val="es-EC" w:eastAsia="ja-JP"/>
              </w:rPr>
              <w:t>Las cantidades de obra no incluidas en una medición por discrepancia u omisión, serán incluidas cuando se haya dirimido la discrepancia o establecido la omisión.</w:t>
            </w:r>
          </w:p>
          <w:p w14:paraId="4ED17D0B"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b/>
                <w:i/>
                <w:lang w:val="es-EC" w:eastAsia="ja-JP"/>
              </w:rPr>
              <w:t>5. Discrepancias:</w:t>
            </w:r>
            <w:r w:rsidRPr="00517E57">
              <w:rPr>
                <w:rFonts w:asciiTheme="minorHAnsi" w:hAnsiTheme="minorHAnsi" w:cs="Calibri"/>
                <w:lang w:val="es-EC" w:eastAsia="ja-JP"/>
              </w:rPr>
              <w:t xml:space="preserve"> </w:t>
            </w:r>
          </w:p>
          <w:p w14:paraId="55B6FB6B"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67D80B57"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b/>
                <w:lang w:val="es-EC" w:eastAsia="ja-JP"/>
              </w:rPr>
              <w:t xml:space="preserve">6. </w:t>
            </w:r>
            <w:r w:rsidRPr="00517E57">
              <w:rPr>
                <w:rFonts w:asciiTheme="minorHAnsi" w:hAnsiTheme="minorHAnsi" w:cs="Calibri"/>
                <w:b/>
                <w:i/>
                <w:lang w:val="es-EC" w:eastAsia="ja-JP"/>
              </w:rPr>
              <w:t>Formalidades de la presentación:</w:t>
            </w:r>
            <w:r w:rsidRPr="00517E57">
              <w:rPr>
                <w:rFonts w:asciiTheme="minorHAnsi" w:hAnsiTheme="minorHAnsi" w:cs="Calibri"/>
                <w:lang w:val="es-EC" w:eastAsia="ja-JP"/>
              </w:rPr>
              <w:t xml:space="preserve"> </w:t>
            </w:r>
          </w:p>
          <w:p w14:paraId="6637EFC8" w14:textId="77777777" w:rsidR="0010138D" w:rsidRPr="00517E57" w:rsidRDefault="0010138D" w:rsidP="0010138D">
            <w:pPr>
              <w:autoSpaceDE w:val="0"/>
              <w:autoSpaceDN w:val="0"/>
              <w:spacing w:after="120"/>
              <w:ind w:right="43"/>
              <w:jc w:val="both"/>
              <w:rPr>
                <w:rFonts w:asciiTheme="minorHAnsi" w:hAnsiTheme="minorHAnsi" w:cs="Calibri"/>
                <w:lang w:val="es-EC" w:eastAsia="ja-JP"/>
              </w:rPr>
            </w:pPr>
            <w:r w:rsidRPr="00517E57">
              <w:rPr>
                <w:rFonts w:asciiTheme="minorHAnsi" w:hAnsiTheme="minorHAns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0AF6AA12" w14:textId="77777777" w:rsidR="0010138D" w:rsidRPr="00517E57" w:rsidRDefault="0010138D" w:rsidP="0010138D">
            <w:pPr>
              <w:spacing w:after="120"/>
              <w:jc w:val="both"/>
              <w:rPr>
                <w:rFonts w:asciiTheme="minorHAnsi" w:hAnsiTheme="minorHAnsi" w:cs="Calibri"/>
                <w:b/>
                <w:i/>
                <w:lang w:val="es-EC" w:eastAsia="ja-JP"/>
              </w:rPr>
            </w:pPr>
            <w:r w:rsidRPr="00517E57" w:rsidDel="00354CE9">
              <w:rPr>
                <w:rFonts w:asciiTheme="minorHAnsi" w:hAnsiTheme="minorHAnsi"/>
              </w:rPr>
              <w:t xml:space="preserve"> </w:t>
            </w:r>
          </w:p>
        </w:tc>
      </w:tr>
      <w:tr w:rsidR="0010138D" w:rsidRPr="00516269" w14:paraId="567A2622" w14:textId="77777777" w:rsidTr="00D83302">
        <w:trPr>
          <w:cantSplit/>
          <w:trHeight w:val="2838"/>
        </w:trPr>
        <w:tc>
          <w:tcPr>
            <w:tcW w:w="1155" w:type="dxa"/>
          </w:tcPr>
          <w:p w14:paraId="45337BEB" w14:textId="77777777" w:rsidR="0010138D" w:rsidRPr="00516269" w:rsidRDefault="0010138D" w:rsidP="0010138D">
            <w:pPr>
              <w:spacing w:after="120"/>
              <w:rPr>
                <w:rFonts w:asciiTheme="minorHAnsi" w:hAnsiTheme="minorHAnsi"/>
                <w:b/>
                <w:bCs/>
              </w:rPr>
            </w:pPr>
          </w:p>
        </w:tc>
        <w:tc>
          <w:tcPr>
            <w:tcW w:w="9188" w:type="dxa"/>
            <w:gridSpan w:val="2"/>
          </w:tcPr>
          <w:p w14:paraId="6325CB73" w14:textId="77777777" w:rsidR="0010138D" w:rsidRPr="00516269" w:rsidRDefault="0010138D" w:rsidP="0010138D">
            <w:pPr>
              <w:spacing w:after="120"/>
              <w:jc w:val="both"/>
              <w:rPr>
                <w:rFonts w:asciiTheme="minorHAnsi" w:hAnsiTheme="minorHAnsi" w:cs="Calibri"/>
                <w:lang w:val="es-EC" w:eastAsia="ja-JP"/>
              </w:rPr>
            </w:pPr>
            <w:r w:rsidRPr="00516269">
              <w:rPr>
                <w:rFonts w:asciiTheme="minorHAnsi" w:hAnsiTheme="minorHAns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274D2B12" w14:textId="2C2778C9" w:rsidR="0010138D" w:rsidRPr="00516269" w:rsidRDefault="0010138D" w:rsidP="0010138D">
            <w:pPr>
              <w:autoSpaceDE w:val="0"/>
              <w:autoSpaceDN w:val="0"/>
              <w:adjustRightInd w:val="0"/>
              <w:contextualSpacing/>
              <w:jc w:val="both"/>
              <w:rPr>
                <w:rFonts w:asciiTheme="minorHAnsi" w:hAnsiTheme="minorHAnsi" w:cs="Calibri"/>
              </w:rPr>
            </w:pPr>
            <w:r w:rsidRPr="00516269">
              <w:rPr>
                <w:rFonts w:asciiTheme="minorHAnsi" w:hAnsiTheme="minorHAns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p>
        </w:tc>
      </w:tr>
      <w:tr w:rsidR="0010138D" w:rsidRPr="00516269" w14:paraId="08E544B1" w14:textId="77777777" w:rsidTr="00D83302">
        <w:trPr>
          <w:cantSplit/>
        </w:trPr>
        <w:tc>
          <w:tcPr>
            <w:tcW w:w="10343" w:type="dxa"/>
            <w:gridSpan w:val="3"/>
          </w:tcPr>
          <w:p w14:paraId="2715C2F7" w14:textId="77777777" w:rsidR="0010138D" w:rsidRPr="00516269" w:rsidRDefault="0010138D" w:rsidP="0010138D">
            <w:pPr>
              <w:spacing w:after="120"/>
              <w:jc w:val="center"/>
              <w:rPr>
                <w:rFonts w:asciiTheme="minorHAnsi" w:hAnsiTheme="minorHAnsi"/>
                <w:b/>
                <w:bCs/>
              </w:rPr>
            </w:pPr>
          </w:p>
        </w:tc>
      </w:tr>
      <w:tr w:rsidR="0010138D" w:rsidRPr="00516269" w14:paraId="462ADC0F" w14:textId="77777777" w:rsidTr="00D83302">
        <w:trPr>
          <w:cantSplit/>
        </w:trPr>
        <w:tc>
          <w:tcPr>
            <w:tcW w:w="10343" w:type="dxa"/>
            <w:gridSpan w:val="3"/>
          </w:tcPr>
          <w:p w14:paraId="5E88EE4D" w14:textId="77777777" w:rsidR="0010138D" w:rsidRPr="00516269" w:rsidRDefault="0010138D" w:rsidP="0010138D">
            <w:pPr>
              <w:spacing w:after="120"/>
              <w:jc w:val="center"/>
              <w:rPr>
                <w:rFonts w:asciiTheme="minorHAnsi" w:hAnsiTheme="minorHAnsi"/>
              </w:rPr>
            </w:pPr>
            <w:r w:rsidRPr="00516269">
              <w:rPr>
                <w:rFonts w:asciiTheme="minorHAnsi" w:hAnsiTheme="minorHAnsi"/>
                <w:b/>
                <w:bCs/>
              </w:rPr>
              <w:t>D. Control de Costos</w:t>
            </w:r>
          </w:p>
        </w:tc>
      </w:tr>
      <w:tr w:rsidR="0010138D" w:rsidRPr="00516269" w14:paraId="588F62D2" w14:textId="77777777" w:rsidTr="00D83302">
        <w:trPr>
          <w:cantSplit/>
        </w:trPr>
        <w:tc>
          <w:tcPr>
            <w:tcW w:w="1155" w:type="dxa"/>
          </w:tcPr>
          <w:p w14:paraId="75490E5A"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46.1</w:t>
            </w:r>
          </w:p>
        </w:tc>
        <w:tc>
          <w:tcPr>
            <w:tcW w:w="9188" w:type="dxa"/>
            <w:gridSpan w:val="2"/>
          </w:tcPr>
          <w:p w14:paraId="0EB889E9" w14:textId="22E07EF1" w:rsidR="0010138D" w:rsidRPr="00516269" w:rsidRDefault="0010138D" w:rsidP="0010138D">
            <w:pPr>
              <w:spacing w:after="120"/>
              <w:rPr>
                <w:rFonts w:asciiTheme="minorHAnsi" w:hAnsiTheme="minorHAnsi"/>
                <w:i/>
                <w:iCs/>
              </w:rPr>
            </w:pPr>
            <w:r w:rsidRPr="00516269">
              <w:rPr>
                <w:rFonts w:asciiTheme="minorHAnsi" w:hAnsiTheme="minorHAnsi"/>
              </w:rPr>
              <w:t xml:space="preserve">La moneda del País del Contratante es: </w:t>
            </w:r>
            <w:r w:rsidR="00517E57" w:rsidRPr="00516269">
              <w:rPr>
                <w:rFonts w:asciiTheme="minorHAnsi" w:hAnsiTheme="minorHAnsi"/>
              </w:rPr>
              <w:t>Dólares de</w:t>
            </w:r>
            <w:r w:rsidRPr="00516269">
              <w:rPr>
                <w:rFonts w:asciiTheme="minorHAnsi" w:hAnsiTheme="minorHAnsi"/>
              </w:rPr>
              <w:t xml:space="preserve"> los Estados Unidos de América</w:t>
            </w:r>
            <w:r w:rsidRPr="00516269">
              <w:rPr>
                <w:rFonts w:asciiTheme="minorHAnsi" w:hAnsiTheme="minorHAnsi"/>
                <w:i/>
                <w:iCs/>
              </w:rPr>
              <w:t xml:space="preserve">. </w:t>
            </w:r>
          </w:p>
        </w:tc>
      </w:tr>
      <w:tr w:rsidR="0010138D" w:rsidRPr="00516269" w14:paraId="2FC62265" w14:textId="77777777" w:rsidTr="00D83302">
        <w:tc>
          <w:tcPr>
            <w:tcW w:w="1155" w:type="dxa"/>
          </w:tcPr>
          <w:p w14:paraId="0FCEEE74"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47.1</w:t>
            </w:r>
          </w:p>
        </w:tc>
        <w:tc>
          <w:tcPr>
            <w:tcW w:w="9188" w:type="dxa"/>
            <w:gridSpan w:val="2"/>
          </w:tcPr>
          <w:p w14:paraId="109E9BA7" w14:textId="77777777" w:rsidR="0010138D" w:rsidRPr="00516269" w:rsidRDefault="0010138D" w:rsidP="0010138D">
            <w:pPr>
              <w:pStyle w:val="Outline"/>
              <w:spacing w:before="0" w:after="120"/>
              <w:ind w:left="72"/>
              <w:rPr>
                <w:rFonts w:asciiTheme="minorHAnsi" w:hAnsiTheme="minorHAnsi"/>
                <w:lang w:val="es-EC"/>
              </w:rPr>
            </w:pPr>
            <w:r w:rsidRPr="00516269">
              <w:rPr>
                <w:rFonts w:asciiTheme="minorHAnsi" w:hAnsiTheme="minorHAnsi"/>
                <w:sz w:val="22"/>
                <w:szCs w:val="22"/>
                <w:lang w:val="es-EC"/>
              </w:rPr>
              <w:t xml:space="preserve">El Contrato </w:t>
            </w:r>
            <w:r w:rsidRPr="00516269">
              <w:rPr>
                <w:rFonts w:asciiTheme="minorHAnsi" w:hAnsiTheme="minorHAnsi"/>
                <w:i/>
                <w:iCs/>
                <w:sz w:val="22"/>
                <w:szCs w:val="22"/>
                <w:lang w:val="es-EC"/>
              </w:rPr>
              <w:t xml:space="preserve">no está </w:t>
            </w:r>
            <w:r w:rsidRPr="00516269">
              <w:rPr>
                <w:rFonts w:asciiTheme="minorHAnsi" w:hAnsiTheme="minorHAnsi"/>
                <w:sz w:val="22"/>
                <w:szCs w:val="22"/>
                <w:lang w:val="es-EC"/>
              </w:rPr>
              <w:t>sujeto a ajuste de precios de conformidad con la Cláusula 47 de las CEC, y consecuentemente la siguiente información en relación con los coeficientes</w:t>
            </w:r>
            <w:r w:rsidRPr="00516269">
              <w:rPr>
                <w:rFonts w:asciiTheme="minorHAnsi" w:hAnsiTheme="minorHAnsi"/>
                <w:i/>
                <w:iCs/>
                <w:sz w:val="22"/>
                <w:szCs w:val="22"/>
                <w:lang w:val="es-EC"/>
              </w:rPr>
              <w:t xml:space="preserve"> </w:t>
            </w:r>
            <w:r w:rsidRPr="00516269">
              <w:rPr>
                <w:rFonts w:asciiTheme="minorHAnsi" w:hAnsiTheme="minorHAnsi"/>
                <w:b/>
                <w:i/>
                <w:iCs/>
                <w:sz w:val="22"/>
                <w:szCs w:val="22"/>
                <w:lang w:val="es-EC"/>
              </w:rPr>
              <w:t>NO APLICA</w:t>
            </w:r>
          </w:p>
        </w:tc>
      </w:tr>
      <w:tr w:rsidR="0010138D" w:rsidRPr="00516269" w14:paraId="378B2C42" w14:textId="77777777" w:rsidTr="00D83302">
        <w:trPr>
          <w:cantSplit/>
        </w:trPr>
        <w:tc>
          <w:tcPr>
            <w:tcW w:w="1155" w:type="dxa"/>
          </w:tcPr>
          <w:p w14:paraId="5F225687"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48.1</w:t>
            </w:r>
          </w:p>
        </w:tc>
        <w:tc>
          <w:tcPr>
            <w:tcW w:w="9188" w:type="dxa"/>
            <w:gridSpan w:val="2"/>
          </w:tcPr>
          <w:p w14:paraId="1924E5A8" w14:textId="494CE65F" w:rsidR="0010138D" w:rsidRPr="00516269" w:rsidRDefault="0010138D" w:rsidP="0010138D">
            <w:pPr>
              <w:spacing w:after="120"/>
              <w:rPr>
                <w:rFonts w:asciiTheme="minorHAnsi" w:hAnsiTheme="minorHAnsi"/>
                <w:i/>
                <w:iCs/>
              </w:rPr>
            </w:pPr>
            <w:r w:rsidRPr="00516269">
              <w:rPr>
                <w:rFonts w:asciiTheme="minorHAnsi" w:hAnsiTheme="minorHAnsi"/>
              </w:rPr>
              <w:t>La proporción que se retendrá de los de pagos es:</w:t>
            </w:r>
            <w:r w:rsidRPr="00516269">
              <w:rPr>
                <w:rFonts w:asciiTheme="minorHAnsi" w:hAnsiTheme="minorHAnsi"/>
                <w:i/>
                <w:iCs/>
              </w:rPr>
              <w:t xml:space="preserve"> </w:t>
            </w:r>
            <w:r w:rsidRPr="00516269">
              <w:rPr>
                <w:rFonts w:asciiTheme="minorHAnsi" w:hAnsiTheme="minorHAnsi"/>
                <w:b/>
                <w:i/>
                <w:iCs/>
                <w:sz w:val="22"/>
                <w:szCs w:val="22"/>
                <w:lang w:val="es-EC"/>
              </w:rPr>
              <w:t>NO APLICA</w:t>
            </w:r>
          </w:p>
        </w:tc>
      </w:tr>
      <w:tr w:rsidR="0010138D" w:rsidRPr="00516269" w14:paraId="0ED318E8" w14:textId="77777777" w:rsidTr="00D83302">
        <w:trPr>
          <w:cantSplit/>
        </w:trPr>
        <w:tc>
          <w:tcPr>
            <w:tcW w:w="1155" w:type="dxa"/>
          </w:tcPr>
          <w:p w14:paraId="712DABBA" w14:textId="77777777" w:rsidR="0010138D" w:rsidRPr="00516269" w:rsidRDefault="0010138D" w:rsidP="0010138D">
            <w:pPr>
              <w:spacing w:after="120"/>
              <w:rPr>
                <w:rFonts w:asciiTheme="minorHAnsi" w:hAnsiTheme="minorHAnsi"/>
                <w:b/>
                <w:bCs/>
              </w:rPr>
            </w:pPr>
            <w:r w:rsidRPr="00516269">
              <w:rPr>
                <w:rFonts w:asciiTheme="minorHAnsi" w:hAnsiTheme="minorHAnsi"/>
                <w:b/>
                <w:bCs/>
              </w:rPr>
              <w:t>CEC 49.1</w:t>
            </w:r>
          </w:p>
        </w:tc>
        <w:tc>
          <w:tcPr>
            <w:tcW w:w="9188" w:type="dxa"/>
            <w:gridSpan w:val="2"/>
          </w:tcPr>
          <w:p w14:paraId="0021F0EA" w14:textId="77777777" w:rsidR="0010138D" w:rsidRPr="00516269" w:rsidRDefault="0010138D" w:rsidP="0010138D">
            <w:pPr>
              <w:spacing w:after="120"/>
              <w:jc w:val="both"/>
              <w:rPr>
                <w:rFonts w:asciiTheme="minorHAnsi" w:hAnsiTheme="minorHAnsi"/>
              </w:rPr>
            </w:pPr>
            <w:r w:rsidRPr="00516269">
              <w:rPr>
                <w:rFonts w:asciiTheme="minorHAnsi" w:hAnsiTheme="minorHAnsi"/>
              </w:rPr>
              <w:t xml:space="preserve">El contratista deberá pagar una multa por demora en la entrega de la obra del 1x1000 por cada día de atraso, a efectos de resarcir los daños y perjuicios que tal demora ha ocasionado al contratante.  </w:t>
            </w:r>
          </w:p>
          <w:p w14:paraId="3123FBAE" w14:textId="18DA69F9" w:rsidR="0010138D" w:rsidRPr="00516269" w:rsidRDefault="0010138D" w:rsidP="0010138D">
            <w:pPr>
              <w:spacing w:after="120"/>
              <w:jc w:val="both"/>
              <w:rPr>
                <w:rFonts w:asciiTheme="minorHAnsi" w:hAnsiTheme="minorHAnsi"/>
              </w:rPr>
            </w:pPr>
            <w:r w:rsidRPr="00516269">
              <w:rPr>
                <w:rFonts w:asciiTheme="minorHAnsi" w:hAnsiTheme="minorHAnsi"/>
              </w:rPr>
              <w:t>Si el Contratista no terminare y/o entregare la documentación de la obra dentro del plazo estipulado en el contrato, pagará una multa equivalente al uno por mil (1x mil) del valor total del contrato, por cada día de retraso, hasta un monto</w:t>
            </w:r>
            <w:r w:rsidR="00A455CD">
              <w:rPr>
                <w:rFonts w:asciiTheme="minorHAnsi" w:hAnsiTheme="minorHAnsi"/>
              </w:rPr>
              <w:t xml:space="preserve"> máximo acumulable del cinco (5</w:t>
            </w:r>
            <w:r w:rsidRPr="00516269">
              <w:rPr>
                <w:rFonts w:asciiTheme="minorHAnsi" w:hAnsiTheme="minorHAnsi"/>
              </w:rPr>
              <w:t>%) por ciento, multa que se descontará en el pago de avance de planillas o en la liquidación del contrato.</w:t>
            </w:r>
          </w:p>
          <w:p w14:paraId="4C7AFE4E" w14:textId="77777777" w:rsidR="0010138D" w:rsidRPr="00516269" w:rsidRDefault="0010138D" w:rsidP="0010138D">
            <w:pPr>
              <w:spacing w:after="120"/>
              <w:jc w:val="both"/>
              <w:rPr>
                <w:rFonts w:asciiTheme="minorHAnsi" w:hAnsiTheme="minorHAnsi"/>
              </w:rPr>
            </w:pPr>
            <w:r w:rsidRPr="00516269">
              <w:rPr>
                <w:rFonts w:asciiTheme="minorHAnsi" w:hAnsiTheme="minorHAnsi"/>
              </w:rPr>
              <w:t>Si el contratista no presentara a tiempo la póliza de seguros que cubra los riesgos de sus empleados y de terceras personas se le aplicará una multa equivalente al 1x1000 del valor original del contrato por cada día de retraso en la entrega de la documentación.</w:t>
            </w:r>
          </w:p>
          <w:p w14:paraId="257AD220" w14:textId="77777777" w:rsidR="0010138D" w:rsidRPr="00516269" w:rsidRDefault="0010138D" w:rsidP="0010138D">
            <w:pPr>
              <w:spacing w:after="120"/>
              <w:jc w:val="both"/>
              <w:rPr>
                <w:rFonts w:asciiTheme="minorHAnsi" w:hAnsiTheme="minorHAnsi"/>
              </w:rPr>
            </w:pPr>
            <w:r w:rsidRPr="00516269">
              <w:rPr>
                <w:rFonts w:asciiTheme="minorHAnsi" w:hAnsiTheme="minorHAnsi"/>
              </w:rPr>
              <w:t>El contratista deberá pagar una multa por demora en la entrega de la obra del 1x1000 por coda día de atraso, o efectos de resarcir los daños y perjuicios que tal demora ha ocasionado a la contratante.</w:t>
            </w:r>
          </w:p>
          <w:p w14:paraId="73DBDCA7" w14:textId="77777777" w:rsidR="0010138D" w:rsidRPr="00516269" w:rsidRDefault="0010138D" w:rsidP="0010138D">
            <w:pPr>
              <w:spacing w:after="120"/>
              <w:jc w:val="both"/>
              <w:rPr>
                <w:rFonts w:asciiTheme="minorHAnsi" w:hAnsiTheme="minorHAnsi"/>
              </w:rPr>
            </w:pPr>
            <w:r w:rsidRPr="00516269">
              <w:rPr>
                <w:rFonts w:asciiTheme="minorHAnsi" w:hAnsiTheme="minorHAnsi"/>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14:paraId="54ACFA5D" w14:textId="77777777" w:rsidR="0010138D" w:rsidRPr="00516269" w:rsidRDefault="0010138D" w:rsidP="0010138D">
            <w:pPr>
              <w:spacing w:after="120"/>
              <w:jc w:val="both"/>
              <w:rPr>
                <w:rFonts w:asciiTheme="minorHAnsi" w:hAnsiTheme="minorHAnsi"/>
              </w:rPr>
            </w:pPr>
            <w:r w:rsidRPr="00516269">
              <w:rPr>
                <w:rFonts w:asciiTheme="minorHAnsi" w:hAnsiTheme="minorHAnsi"/>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0B0D99D4" w14:textId="77777777" w:rsidR="0010138D" w:rsidRPr="00516269" w:rsidRDefault="0010138D" w:rsidP="00AF1BC8">
            <w:pPr>
              <w:numPr>
                <w:ilvl w:val="0"/>
                <w:numId w:val="33"/>
              </w:numPr>
              <w:spacing w:after="120"/>
              <w:jc w:val="both"/>
              <w:rPr>
                <w:rFonts w:asciiTheme="minorHAnsi" w:hAnsiTheme="minorHAnsi"/>
              </w:rPr>
            </w:pPr>
            <w:r w:rsidRPr="00516269">
              <w:rPr>
                <w:rFonts w:asciiTheme="minorHAnsi" w:hAnsiTheme="minorHAnsi"/>
              </w:rPr>
              <w:t>No acatar las disposiciones escritas del Ingeniero o Fiscalizador y/o del Administrador del Contrato en un término de 72 horas, sin que medie justificación escrita para no hacerlo;</w:t>
            </w:r>
          </w:p>
          <w:p w14:paraId="23D31DE7" w14:textId="77777777" w:rsidR="0010138D" w:rsidRPr="00516269" w:rsidRDefault="0010138D" w:rsidP="00AF1BC8">
            <w:pPr>
              <w:numPr>
                <w:ilvl w:val="0"/>
                <w:numId w:val="33"/>
              </w:numPr>
              <w:spacing w:after="120"/>
              <w:jc w:val="both"/>
              <w:rPr>
                <w:rFonts w:asciiTheme="minorHAnsi" w:hAnsiTheme="minorHAnsi"/>
              </w:rPr>
            </w:pPr>
            <w:r w:rsidRPr="00516269">
              <w:rPr>
                <w:rFonts w:asciiTheme="minorHAnsi" w:hAnsiTheme="minorHAnsi"/>
              </w:rPr>
              <w:t>No reparar los defectos de la obra, durante la ejecución de la misma o durante el período de responsabilidad por defectos, que le sean indicados y en los plazos razonables fijados a tal efecto;</w:t>
            </w:r>
          </w:p>
          <w:p w14:paraId="752EF01F" w14:textId="77777777" w:rsidR="0010138D" w:rsidRPr="00516269" w:rsidRDefault="0010138D" w:rsidP="00AF1BC8">
            <w:pPr>
              <w:numPr>
                <w:ilvl w:val="0"/>
                <w:numId w:val="33"/>
              </w:numPr>
              <w:spacing w:after="120"/>
              <w:jc w:val="both"/>
              <w:rPr>
                <w:rFonts w:asciiTheme="minorHAnsi" w:hAnsiTheme="minorHAnsi"/>
              </w:rPr>
            </w:pPr>
            <w:r w:rsidRPr="00516269">
              <w:rPr>
                <w:rFonts w:asciiTheme="minorHAnsi" w:hAnsiTheme="minorHAnsi"/>
              </w:rPr>
              <w:t>No contar con el equipo mínimo en el sitio de las obras, conforme a lo estipulado contractualmente;</w:t>
            </w:r>
          </w:p>
          <w:p w14:paraId="24BEC0DC" w14:textId="77777777" w:rsidR="0010138D" w:rsidRPr="00516269" w:rsidRDefault="0010138D" w:rsidP="00AF1BC8">
            <w:pPr>
              <w:numPr>
                <w:ilvl w:val="0"/>
                <w:numId w:val="33"/>
              </w:numPr>
              <w:spacing w:after="120"/>
              <w:jc w:val="both"/>
              <w:rPr>
                <w:rFonts w:asciiTheme="minorHAnsi" w:hAnsiTheme="minorHAnsi"/>
              </w:rPr>
            </w:pPr>
            <w:r w:rsidRPr="00516269">
              <w:rPr>
                <w:rFonts w:asciiTheme="minorHAnsi" w:hAnsiTheme="minorHAnsi"/>
              </w:rPr>
              <w:t>No iniciar los trabajos en los plazos comprometidos;</w:t>
            </w:r>
          </w:p>
          <w:p w14:paraId="44F98B78" w14:textId="77777777" w:rsidR="0010138D" w:rsidRPr="00516269" w:rsidRDefault="0010138D" w:rsidP="00AF1BC8">
            <w:pPr>
              <w:numPr>
                <w:ilvl w:val="0"/>
                <w:numId w:val="33"/>
              </w:numPr>
              <w:spacing w:after="120"/>
              <w:jc w:val="both"/>
              <w:rPr>
                <w:rFonts w:asciiTheme="minorHAnsi" w:hAnsiTheme="minorHAnsi"/>
              </w:rPr>
            </w:pPr>
            <w:r w:rsidRPr="00516269">
              <w:rPr>
                <w:rFonts w:asciiTheme="minorHAnsi" w:hAnsiTheme="minorHAnsi"/>
              </w:rPr>
              <w:t>No cumplir con el plan de trabajos;</w:t>
            </w:r>
          </w:p>
          <w:p w14:paraId="34684260" w14:textId="77777777" w:rsidR="0010138D" w:rsidRPr="00516269" w:rsidRDefault="0010138D" w:rsidP="00AF1BC8">
            <w:pPr>
              <w:numPr>
                <w:ilvl w:val="0"/>
                <w:numId w:val="33"/>
              </w:numPr>
              <w:spacing w:after="120"/>
              <w:jc w:val="both"/>
              <w:rPr>
                <w:rFonts w:asciiTheme="minorHAnsi" w:hAnsiTheme="minorHAnsi"/>
              </w:rPr>
            </w:pPr>
            <w:r w:rsidRPr="00516269">
              <w:rPr>
                <w:rFonts w:asciiTheme="minorHAnsi" w:hAnsiTheme="minorHAnsi"/>
              </w:rPr>
              <w:t>Suspensión de los trabajos sin causas justificadas.</w:t>
            </w:r>
          </w:p>
          <w:p w14:paraId="1EC7372A" w14:textId="77777777" w:rsidR="0010138D" w:rsidRPr="00516269" w:rsidRDefault="0010138D" w:rsidP="0010138D">
            <w:pPr>
              <w:spacing w:after="120"/>
              <w:jc w:val="both"/>
              <w:rPr>
                <w:rFonts w:asciiTheme="minorHAnsi" w:hAnsiTheme="minorHAnsi"/>
              </w:rPr>
            </w:pPr>
            <w:r w:rsidRPr="00516269">
              <w:rPr>
                <w:rFonts w:asciiTheme="minorHAnsi" w:hAnsiTheme="minorHAnsi"/>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14:paraId="5B9C1B60" w14:textId="77777777" w:rsidR="0010138D" w:rsidRPr="00516269" w:rsidRDefault="0010138D" w:rsidP="0010138D">
            <w:pPr>
              <w:spacing w:after="120"/>
              <w:jc w:val="both"/>
              <w:rPr>
                <w:rFonts w:asciiTheme="minorHAnsi" w:hAnsiTheme="minorHAnsi"/>
              </w:rPr>
            </w:pPr>
          </w:p>
        </w:tc>
      </w:tr>
      <w:tr w:rsidR="0010138D" w:rsidRPr="00516269" w14:paraId="2DAF174E" w14:textId="77777777" w:rsidTr="00D83302">
        <w:trPr>
          <w:cantSplit/>
        </w:trPr>
        <w:tc>
          <w:tcPr>
            <w:tcW w:w="1155" w:type="dxa"/>
          </w:tcPr>
          <w:p w14:paraId="536F2664"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ab/>
            </w:r>
          </w:p>
        </w:tc>
        <w:tc>
          <w:tcPr>
            <w:tcW w:w="9188" w:type="dxa"/>
            <w:gridSpan w:val="2"/>
          </w:tcPr>
          <w:p w14:paraId="4F6BFDB2" w14:textId="77777777" w:rsidR="0010138D" w:rsidRPr="00516269" w:rsidRDefault="0010138D" w:rsidP="0010138D">
            <w:pPr>
              <w:spacing w:after="120"/>
              <w:ind w:right="49"/>
              <w:jc w:val="both"/>
              <w:rPr>
                <w:rFonts w:asciiTheme="minorHAnsi" w:hAnsiTheme="minorHAnsi"/>
              </w:rPr>
            </w:pPr>
            <w:r w:rsidRPr="00516269">
              <w:rPr>
                <w:rFonts w:asciiTheme="minorHAnsi" w:hAnsiTheme="minorHAnsi"/>
              </w:rPr>
              <w:t>El monto máximo de la multa por demoras en la entrega de la obra es del 10% (diez por ciento) del precio final del Contrato).</w:t>
            </w:r>
          </w:p>
          <w:p w14:paraId="01BF91DE" w14:textId="77777777" w:rsidR="0010138D" w:rsidRPr="00516269" w:rsidRDefault="0010138D" w:rsidP="0010138D">
            <w:pPr>
              <w:spacing w:after="120"/>
              <w:ind w:right="49"/>
              <w:jc w:val="both"/>
              <w:rPr>
                <w:rFonts w:asciiTheme="minorHAnsi" w:hAnsiTheme="minorHAnsi"/>
              </w:rPr>
            </w:pPr>
            <w:r w:rsidRPr="00516269">
              <w:rPr>
                <w:rFonts w:asciiTheme="minorHAnsi" w:hAnsiTheme="minorHAnsi"/>
              </w:rPr>
              <w:t>Por incumplimiento de lo descrito en los documentos que conforman los Requerimientos Ambientales y Sociales del BID y lo que establezca el Plan de Manejo Ambiental, Por contaminar el ambiente, inobservancia o Incumplimiento Injustificado en cualquiera de los puntos indicados los documentos que conforman los Requerimientos Ambientales y Sociales del BID y el Plan de Manejo Ambiental, la CONTRATANTE podrá imponer una multa diaria de USO. 1.500,00 (MIL QUINIENTOS DÓLARES DE LOS ESTADOS UNIDOS DE AMÉRICA) por evento hasta la fecha en que se dé cumplimiento a estas disposiciones.</w:t>
            </w:r>
          </w:p>
          <w:p w14:paraId="2D4B910B" w14:textId="5993319E" w:rsidR="0010138D" w:rsidRPr="00516269" w:rsidRDefault="0010138D" w:rsidP="0010138D">
            <w:pPr>
              <w:spacing w:after="120"/>
              <w:ind w:right="49"/>
              <w:jc w:val="both"/>
              <w:rPr>
                <w:rFonts w:asciiTheme="minorHAnsi" w:hAnsiTheme="minorHAnsi"/>
              </w:rPr>
            </w:pPr>
            <w:r w:rsidRPr="00516269">
              <w:rPr>
                <w:rFonts w:asciiTheme="minorHAnsi" w:hAnsiTheme="minorHAnsi"/>
              </w:rPr>
              <w:t xml:space="preserve">En caso de retiro por cualquier causa de uno de los trabajadores de los registros del Contratista, este tiene la obligación de notificar al administrador del contrato, en caso de no hacerlo CNEL EP aplicará una </w:t>
            </w:r>
            <w:r w:rsidR="00517E57" w:rsidRPr="00516269">
              <w:rPr>
                <w:rFonts w:asciiTheme="minorHAnsi" w:hAnsiTheme="minorHAnsi"/>
              </w:rPr>
              <w:t>multa del</w:t>
            </w:r>
            <w:r w:rsidRPr="00516269">
              <w:rPr>
                <w:rFonts w:asciiTheme="minorHAnsi" w:hAnsiTheme="minorHAnsi"/>
              </w:rPr>
              <w:t xml:space="preserve"> uno por mil (1xmil) del valor total del contrato a cancelar dividido para el número de trabajadores del registro del Contratista.</w:t>
            </w:r>
          </w:p>
          <w:p w14:paraId="470830F5" w14:textId="77777777" w:rsidR="0010138D" w:rsidRPr="00516269" w:rsidRDefault="0010138D" w:rsidP="0010138D">
            <w:pPr>
              <w:spacing w:after="120"/>
              <w:ind w:right="49"/>
              <w:jc w:val="both"/>
              <w:rPr>
                <w:rFonts w:asciiTheme="minorHAnsi" w:hAnsiTheme="minorHAnsi"/>
              </w:rPr>
            </w:pPr>
            <w:r w:rsidRPr="00516269">
              <w:rPr>
                <w:rFonts w:asciiTheme="minorHAnsi" w:hAnsiTheme="minorHAnsi"/>
              </w:rPr>
              <w:t>En caso de que el contratista instale material que no cumpla las especificaciones técnicas indicada en los pliegos, dará lugar a una sanción de 3 veces el valor que la empresa cancela por dicho material y la pronta sustitución del material adecuado.</w:t>
            </w:r>
          </w:p>
          <w:p w14:paraId="204B0F4E" w14:textId="77777777" w:rsidR="0010138D" w:rsidRPr="00516269" w:rsidRDefault="0010138D" w:rsidP="0010138D">
            <w:pPr>
              <w:spacing w:after="120"/>
              <w:ind w:right="49"/>
              <w:jc w:val="both"/>
              <w:rPr>
                <w:rFonts w:asciiTheme="minorHAnsi" w:hAnsiTheme="minorHAnsi"/>
              </w:rPr>
            </w:pPr>
            <w:r w:rsidRPr="00516269">
              <w:rPr>
                <w:rFonts w:asciiTheme="minorHAnsi" w:hAnsiTheme="minorHAnsi"/>
              </w:rPr>
              <w:t>La no entrega de la información del trabajo por causa de pérdida de la orden de solicitud o de trabajo u ocultamiento de información de trabajo realizado, dará lugar a una multa equivalente al uno por mil (1xmil) del valor del contrato.</w:t>
            </w:r>
          </w:p>
          <w:p w14:paraId="7A96F72D" w14:textId="51F08ECA" w:rsidR="0010138D" w:rsidRPr="00516269" w:rsidRDefault="0010138D" w:rsidP="0010138D">
            <w:pPr>
              <w:spacing w:after="120"/>
              <w:ind w:right="49"/>
              <w:jc w:val="both"/>
              <w:rPr>
                <w:rFonts w:asciiTheme="minorHAnsi" w:hAnsiTheme="minorHAnsi"/>
              </w:rPr>
            </w:pPr>
            <w:r w:rsidRPr="00516269">
              <w:rPr>
                <w:rFonts w:asciiTheme="minorHAnsi" w:hAnsiTheme="minorHAnsi"/>
              </w:rPr>
              <w:t>El no reingreso u ocultamiento de los materiales nuevos sobrantes y material desinstalado a la bodega de la CNEL EP, dará lugar a una multa equivalente al dos por mil (2xmil) del valor del contrato.</w:t>
            </w:r>
          </w:p>
          <w:p w14:paraId="0C95835E" w14:textId="77777777" w:rsidR="0010138D" w:rsidRPr="00516269" w:rsidRDefault="0010138D" w:rsidP="0010138D">
            <w:pPr>
              <w:spacing w:after="120"/>
              <w:ind w:right="49"/>
              <w:jc w:val="both"/>
              <w:rPr>
                <w:rFonts w:asciiTheme="minorHAnsi" w:hAnsiTheme="minorHAnsi"/>
              </w:rPr>
            </w:pPr>
            <w:r w:rsidRPr="00516269">
              <w:rPr>
                <w:rFonts w:asciiTheme="minorHAnsi" w:hAnsiTheme="minorHAnsi"/>
              </w:rPr>
              <w:t>Dejar desperdicios de los materiales, basura en los sitios de trabajo, huecos o montículos dará lugar a una multa de $ 200,00 por cada caso.</w:t>
            </w:r>
          </w:p>
          <w:p w14:paraId="5EDD771A" w14:textId="717148FD" w:rsidR="0010138D" w:rsidRPr="00516269" w:rsidRDefault="0010138D" w:rsidP="0010138D">
            <w:pPr>
              <w:spacing w:after="120"/>
              <w:ind w:right="49"/>
              <w:jc w:val="both"/>
              <w:rPr>
                <w:rFonts w:asciiTheme="minorHAnsi" w:hAnsiTheme="minorHAnsi"/>
              </w:rPr>
            </w:pPr>
            <w:r w:rsidRPr="00516269">
              <w:rPr>
                <w:rFonts w:asciiTheme="minorHAnsi" w:hAnsiTheme="minorHAnsi"/>
              </w:rPr>
              <w:t xml:space="preserve">El no entregar la información física o digital en el tiempo solicitada por el fiscalizador o administrador del contrato, se </w:t>
            </w:r>
            <w:r w:rsidR="00517E57" w:rsidRPr="00516269">
              <w:rPr>
                <w:rFonts w:asciiTheme="minorHAnsi" w:hAnsiTheme="minorHAnsi"/>
              </w:rPr>
              <w:t>aplicará</w:t>
            </w:r>
            <w:r w:rsidRPr="00516269">
              <w:rPr>
                <w:rFonts w:asciiTheme="minorHAnsi" w:hAnsiTheme="minorHAnsi"/>
              </w:rPr>
              <w:t xml:space="preserve"> el uno por mil (1xmil) por cada día de retraso, del monto total del contrato.</w:t>
            </w:r>
          </w:p>
          <w:p w14:paraId="712F04FF" w14:textId="4973FC3C" w:rsidR="0010138D" w:rsidRPr="00516269" w:rsidRDefault="0010138D" w:rsidP="0010138D">
            <w:pPr>
              <w:spacing w:after="120"/>
              <w:ind w:right="49"/>
              <w:jc w:val="both"/>
              <w:rPr>
                <w:rFonts w:asciiTheme="minorHAnsi" w:hAnsiTheme="minorHAnsi"/>
              </w:rPr>
            </w:pPr>
            <w:r w:rsidRPr="00516269">
              <w:rPr>
                <w:rFonts w:asciiTheme="minorHAnsi" w:hAnsiTheme="minorHAnsi"/>
              </w:rPr>
              <w:t>Se aplicará una multa de $300,00 (trescientos dólares de los Estados Unidos de América) por cada vez que se reporte esta novedad, ya sea por la administración, fiscalización o cualquier autoridad</w:t>
            </w:r>
            <w:r w:rsidR="003153B8" w:rsidRPr="00516269">
              <w:rPr>
                <w:rFonts w:asciiTheme="minorHAnsi" w:hAnsiTheme="minorHAnsi"/>
              </w:rPr>
              <w:t xml:space="preserve"> y/o empleado de CNEL EP</w:t>
            </w:r>
            <w:r w:rsidRPr="00516269">
              <w:rPr>
                <w:rFonts w:asciiTheme="minorHAnsi" w:hAnsiTheme="minorHAnsi"/>
              </w:rPr>
              <w:t xml:space="preserve"> con el respectivo sustento de la infracción cometida y/o evidencie el no uso del equipamiento de protección personal.</w:t>
            </w:r>
          </w:p>
          <w:p w14:paraId="33DFA1B3" w14:textId="6423DE7E" w:rsidR="0010138D" w:rsidRPr="00516269" w:rsidRDefault="0010138D" w:rsidP="0010138D">
            <w:pPr>
              <w:spacing w:after="120"/>
              <w:ind w:right="49"/>
              <w:jc w:val="both"/>
              <w:rPr>
                <w:rFonts w:asciiTheme="minorHAnsi" w:hAnsiTheme="minorHAnsi"/>
              </w:rPr>
            </w:pPr>
            <w:r w:rsidRPr="00516269">
              <w:rPr>
                <w:rFonts w:asciiTheme="minorHAnsi" w:hAnsiTheme="minorHAnsi"/>
              </w:rPr>
              <w:t>No obstante la mora incurrida, la Contratante permitirá al Contratista continuar ejecutando los trabajos contratados, siempre que el monto total de las multas no exceda el diez (10%) por ciento del valor del contrato, a partir del cual la Contratante podrá proceder a hacer efectiva la Garantía de Fiel Cumplimiento, si así es conveniente al Contratante o podrá declarar la terminación unilateral y anticipada del contrato de pleno derecho, reservándose además, el ejercicio de las acciones legales por daños y perjuicios,  por incumplimiento del contrato por parte del Contratista.</w:t>
            </w:r>
          </w:p>
          <w:p w14:paraId="254B1BA2" w14:textId="77777777" w:rsidR="0010138D" w:rsidRPr="00516269" w:rsidRDefault="0010138D" w:rsidP="0010138D">
            <w:pPr>
              <w:spacing w:after="120"/>
              <w:ind w:right="49"/>
              <w:jc w:val="both"/>
              <w:rPr>
                <w:rFonts w:asciiTheme="minorHAnsi" w:hAnsiTheme="minorHAnsi"/>
              </w:rPr>
            </w:pPr>
            <w:r w:rsidRPr="00516269">
              <w:rPr>
                <w:rFonts w:asciiTheme="minorHAnsi" w:hAnsiTheme="minorHAnsi"/>
              </w:rPr>
              <w:t>Las multas podrán ser impuestas por el Administrador de Contrato de Fiscalización en cualquier pago mensual al Consultor, para lo cual deberá especificarse claramente el incumplimiento, fecha de inicio, duración en días y el valor de las multas.</w:t>
            </w:r>
          </w:p>
          <w:p w14:paraId="4D6FD3E4" w14:textId="7CC52018" w:rsidR="0010138D" w:rsidRPr="00516269" w:rsidRDefault="0010138D" w:rsidP="0010138D">
            <w:pPr>
              <w:spacing w:after="120"/>
              <w:ind w:right="49"/>
              <w:jc w:val="both"/>
              <w:rPr>
                <w:rFonts w:asciiTheme="minorHAnsi" w:hAnsiTheme="minorHAnsi"/>
              </w:rPr>
            </w:pPr>
            <w:r w:rsidRPr="00516269">
              <w:rPr>
                <w:rFonts w:asciiTheme="minorHAnsi" w:hAnsiTheme="minorHAnsi"/>
              </w:rPr>
              <w:t xml:space="preserve">La no presencia del personal </w:t>
            </w:r>
            <w:r w:rsidR="00517E57" w:rsidRPr="00516269">
              <w:rPr>
                <w:rFonts w:asciiTheme="minorHAnsi" w:hAnsiTheme="minorHAnsi"/>
              </w:rPr>
              <w:t>clave en</w:t>
            </w:r>
            <w:r w:rsidRPr="00516269">
              <w:rPr>
                <w:rFonts w:asciiTheme="minorHAnsi" w:hAnsiTheme="minorHAnsi"/>
              </w:rPr>
              <w:t xml:space="preserve"> su lugar de trabajo incurrirá en una multa de $ 200,00 por cada falta. </w:t>
            </w:r>
          </w:p>
          <w:p w14:paraId="5FE9F6D4" w14:textId="4D74C9B4" w:rsidR="0010138D" w:rsidRPr="00C7032C" w:rsidRDefault="0010138D" w:rsidP="0010138D">
            <w:pPr>
              <w:spacing w:after="120"/>
              <w:ind w:right="49"/>
              <w:jc w:val="both"/>
              <w:rPr>
                <w:rFonts w:asciiTheme="minorHAnsi" w:hAnsiTheme="minorHAnsi"/>
              </w:rPr>
            </w:pPr>
            <w:r w:rsidRPr="00516269">
              <w:rPr>
                <w:rFonts w:asciiTheme="minorHAnsi" w:hAnsiTheme="minorHAnsi"/>
              </w:rPr>
              <w:t>La no utilización de los equipos e instrumentos presentados para la obra, dará lugar a una multa de $ 100,00 por cada incidencia.</w:t>
            </w:r>
          </w:p>
        </w:tc>
      </w:tr>
      <w:tr w:rsidR="0010138D" w:rsidRPr="00516269" w14:paraId="28DEDB75" w14:textId="77777777" w:rsidTr="00D83302">
        <w:trPr>
          <w:cantSplit/>
        </w:trPr>
        <w:tc>
          <w:tcPr>
            <w:tcW w:w="1155" w:type="dxa"/>
          </w:tcPr>
          <w:p w14:paraId="311DE194"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CEC 50.1</w:t>
            </w:r>
          </w:p>
        </w:tc>
        <w:tc>
          <w:tcPr>
            <w:tcW w:w="9188" w:type="dxa"/>
            <w:gridSpan w:val="2"/>
          </w:tcPr>
          <w:p w14:paraId="6263C73A" w14:textId="77777777" w:rsidR="0010138D" w:rsidRPr="003D1E42" w:rsidRDefault="0010138D" w:rsidP="0010138D">
            <w:pPr>
              <w:spacing w:after="120"/>
              <w:jc w:val="both"/>
              <w:rPr>
                <w:rFonts w:asciiTheme="minorHAnsi" w:hAnsiTheme="minorHAnsi"/>
                <w:i/>
                <w:iCs/>
                <w:spacing w:val="-3"/>
                <w:sz w:val="22"/>
              </w:rPr>
            </w:pPr>
            <w:r w:rsidRPr="003D1E42">
              <w:rPr>
                <w:rFonts w:asciiTheme="minorHAnsi" w:hAnsiTheme="minorHAnsi"/>
                <w:spacing w:val="-3"/>
                <w:sz w:val="22"/>
              </w:rPr>
              <w:t xml:space="preserve">La bonificación para la totalidad de las Obras es </w:t>
            </w:r>
            <w:r w:rsidRPr="003D1E42">
              <w:rPr>
                <w:rFonts w:asciiTheme="minorHAnsi" w:hAnsiTheme="minorHAnsi"/>
                <w:i/>
                <w:iCs/>
                <w:spacing w:val="-3"/>
                <w:sz w:val="22"/>
              </w:rPr>
              <w:t xml:space="preserve">[indicar el porcentaje del precio final del Contrato] </w:t>
            </w:r>
            <w:r w:rsidRPr="003D1E42">
              <w:rPr>
                <w:rFonts w:asciiTheme="minorHAnsi" w:hAnsiTheme="minorHAnsi"/>
                <w:spacing w:val="-3"/>
                <w:sz w:val="22"/>
              </w:rPr>
              <w:t xml:space="preserve">por día. El monto máximo de la bonificación por la totalidad de las Obras es </w:t>
            </w:r>
            <w:r w:rsidRPr="003D1E42">
              <w:rPr>
                <w:rFonts w:asciiTheme="minorHAnsi" w:hAnsiTheme="minorHAnsi"/>
                <w:i/>
                <w:iCs/>
                <w:spacing w:val="-3"/>
                <w:sz w:val="22"/>
              </w:rPr>
              <w:t xml:space="preserve">[indicar el porcentaje] </w:t>
            </w:r>
            <w:r w:rsidRPr="003D1E42">
              <w:rPr>
                <w:rFonts w:asciiTheme="minorHAnsi" w:hAnsiTheme="minorHAnsi"/>
                <w:spacing w:val="-3"/>
                <w:sz w:val="22"/>
              </w:rPr>
              <w:t xml:space="preserve">del precio final del Contrato. </w:t>
            </w:r>
            <w:r w:rsidRPr="003D1E42">
              <w:rPr>
                <w:rFonts w:asciiTheme="minorHAnsi" w:hAnsiTheme="minorHAnsi"/>
                <w:b/>
                <w:i/>
                <w:iCs/>
                <w:sz w:val="22"/>
              </w:rPr>
              <w:t>NO APLICA</w:t>
            </w:r>
          </w:p>
        </w:tc>
      </w:tr>
      <w:tr w:rsidR="0010138D" w:rsidRPr="00516269" w14:paraId="72A53E3D" w14:textId="77777777" w:rsidTr="00D83302">
        <w:trPr>
          <w:cantSplit/>
        </w:trPr>
        <w:tc>
          <w:tcPr>
            <w:tcW w:w="1155" w:type="dxa"/>
          </w:tcPr>
          <w:p w14:paraId="0895D3C0"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CEC  51.1</w:t>
            </w:r>
          </w:p>
        </w:tc>
        <w:tc>
          <w:tcPr>
            <w:tcW w:w="9188" w:type="dxa"/>
            <w:gridSpan w:val="2"/>
          </w:tcPr>
          <w:p w14:paraId="76E921B9" w14:textId="3CADF265" w:rsidR="0010138D" w:rsidRPr="003D1E42" w:rsidRDefault="0010138D" w:rsidP="0010138D">
            <w:pPr>
              <w:spacing w:after="120"/>
              <w:jc w:val="both"/>
              <w:rPr>
                <w:rFonts w:asciiTheme="minorHAnsi" w:hAnsiTheme="minorHAnsi"/>
                <w:spacing w:val="-3"/>
                <w:sz w:val="22"/>
              </w:rPr>
            </w:pPr>
            <w:r w:rsidRPr="003D1E42">
              <w:rPr>
                <w:rFonts w:asciiTheme="minorHAnsi" w:hAnsiTheme="minorHAnsi"/>
                <w:spacing w:val="-3"/>
                <w:sz w:val="22"/>
              </w:rPr>
              <w:t xml:space="preserve">La sub clausula 51.1 se modifica como sigue: El </w:t>
            </w:r>
            <w:r w:rsidR="00517E57" w:rsidRPr="003D1E42">
              <w:rPr>
                <w:rFonts w:asciiTheme="minorHAnsi" w:hAnsiTheme="minorHAnsi"/>
                <w:spacing w:val="-3"/>
                <w:sz w:val="22"/>
              </w:rPr>
              <w:t>pago por</w:t>
            </w:r>
            <w:r w:rsidRPr="003D1E42">
              <w:rPr>
                <w:rFonts w:asciiTheme="minorHAnsi" w:hAnsiTheme="minorHAnsi"/>
                <w:spacing w:val="-3"/>
                <w:sz w:val="22"/>
              </w:rPr>
              <w:t xml:space="preserve"> anticipo será(n) de: </w:t>
            </w:r>
            <w:r w:rsidRPr="003D1E42">
              <w:rPr>
                <w:rFonts w:asciiTheme="minorHAnsi" w:hAnsiTheme="minorHAnsi"/>
                <w:i/>
                <w:iCs/>
                <w:sz w:val="22"/>
              </w:rPr>
              <w:t>50 %</w:t>
            </w:r>
            <w:r w:rsidRPr="003D1E42">
              <w:rPr>
                <w:rFonts w:asciiTheme="minorHAnsi" w:hAnsiTheme="minorHAnsi"/>
                <w:i/>
                <w:iCs/>
                <w:spacing w:val="-3"/>
                <w:sz w:val="22"/>
              </w:rPr>
              <w:t xml:space="preserve"> </w:t>
            </w:r>
            <w:r w:rsidRPr="003D1E42">
              <w:rPr>
                <w:rFonts w:asciiTheme="minorHAnsi" w:hAnsiTheme="minorHAnsi"/>
                <w:spacing w:val="-3"/>
                <w:sz w:val="22"/>
              </w:rPr>
              <w:t xml:space="preserve">y se pagará al Contratista a más tardar dentro de los </w:t>
            </w:r>
            <w:r w:rsidRPr="003D1E42">
              <w:rPr>
                <w:rFonts w:asciiTheme="minorHAnsi" w:hAnsiTheme="minorHAnsi"/>
                <w:i/>
                <w:iCs/>
                <w:sz w:val="22"/>
              </w:rPr>
              <w:t>treinta (30</w:t>
            </w:r>
            <w:r w:rsidR="00517E57" w:rsidRPr="003D1E42">
              <w:rPr>
                <w:rFonts w:asciiTheme="minorHAnsi" w:hAnsiTheme="minorHAnsi"/>
                <w:i/>
                <w:iCs/>
                <w:sz w:val="22"/>
              </w:rPr>
              <w:t xml:space="preserve">) </w:t>
            </w:r>
            <w:r w:rsidR="00517E57" w:rsidRPr="003D1E42">
              <w:rPr>
                <w:rFonts w:asciiTheme="minorHAnsi" w:hAnsiTheme="minorHAnsi"/>
                <w:spacing w:val="-3"/>
                <w:sz w:val="22"/>
              </w:rPr>
              <w:t>días</w:t>
            </w:r>
            <w:r w:rsidRPr="003D1E42">
              <w:rPr>
                <w:rFonts w:asciiTheme="minorHAnsi" w:hAnsiTheme="minorHAnsi"/>
                <w:spacing w:val="-3"/>
                <w:sz w:val="22"/>
              </w:rPr>
              <w:t xml:space="preserve"> computados a partir de la suscripción del contrato</w:t>
            </w:r>
          </w:p>
          <w:p w14:paraId="68BFA027" w14:textId="77777777" w:rsidR="0010138D" w:rsidRPr="003D1E42" w:rsidRDefault="0010138D" w:rsidP="0010138D">
            <w:pPr>
              <w:spacing w:after="120"/>
              <w:jc w:val="both"/>
              <w:rPr>
                <w:rFonts w:asciiTheme="minorHAnsi" w:hAnsiTheme="minorHAnsi"/>
                <w:bCs/>
                <w:sz w:val="22"/>
                <w:lang w:val="es-ES"/>
              </w:rPr>
            </w:pPr>
            <w:r w:rsidRPr="003D1E42">
              <w:rPr>
                <w:rFonts w:asciiTheme="minorHAnsi" w:hAnsiTheme="minorHAnsi"/>
                <w:bCs/>
                <w:sz w:val="22"/>
                <w:lang w:val="es-ES"/>
              </w:rPr>
              <w:t>En caso de anticipo, se deberá presentar una Garantía Bancaria por el buen uso del anticipo.</w:t>
            </w:r>
          </w:p>
          <w:p w14:paraId="1A6FF261" w14:textId="77777777" w:rsidR="0010138D" w:rsidRPr="003D1E42" w:rsidRDefault="0010138D" w:rsidP="0010138D">
            <w:pPr>
              <w:numPr>
                <w:ilvl w:val="2"/>
                <w:numId w:val="19"/>
              </w:numPr>
              <w:spacing w:after="120"/>
              <w:ind w:left="0"/>
              <w:jc w:val="both"/>
              <w:rPr>
                <w:rFonts w:asciiTheme="minorHAnsi" w:hAnsiTheme="minorHAnsi"/>
                <w:bCs/>
                <w:sz w:val="22"/>
                <w:lang w:val="es-ES"/>
              </w:rPr>
            </w:pPr>
            <w:r w:rsidRPr="003D1E42">
              <w:rPr>
                <w:rFonts w:asciiTheme="minorHAnsi" w:hAnsiTheme="minorHAnsi"/>
                <w:bCs/>
                <w:sz w:val="22"/>
                <w:lang w:val="es-ES"/>
              </w:rPr>
              <w:t>La Garantía de buen uso del anticipo aceptable al Contratante deberá ser emitida por un valor equivalente al total del anticipo incondicional irrevocable y de cobro inmediato, cumpliendo lo establecido en las IAO 35.1.</w:t>
            </w:r>
          </w:p>
          <w:p w14:paraId="53B23087" w14:textId="77777777" w:rsidR="0010138D" w:rsidRPr="003D1E42" w:rsidRDefault="0010138D" w:rsidP="0010138D">
            <w:pPr>
              <w:autoSpaceDE w:val="0"/>
              <w:autoSpaceDN w:val="0"/>
              <w:spacing w:after="120"/>
              <w:ind w:right="43"/>
              <w:jc w:val="both"/>
              <w:rPr>
                <w:rFonts w:asciiTheme="minorHAnsi" w:hAnsiTheme="minorHAnsi"/>
                <w:sz w:val="22"/>
              </w:rPr>
            </w:pPr>
            <w:r w:rsidRPr="003D1E42">
              <w:rPr>
                <w:rFonts w:asciiTheme="minorHAnsi" w:hAnsiTheme="minorHAnsi"/>
                <w:sz w:val="22"/>
              </w:rPr>
              <w:t xml:space="preserve">El valor por concepto de anticipo será depositado en una cuenta que el Contratista abrirá en una institución financiera establecida en el Ecuador. </w:t>
            </w:r>
          </w:p>
          <w:p w14:paraId="75FC9B35" w14:textId="77777777" w:rsidR="0010138D" w:rsidRPr="003D1E42" w:rsidRDefault="0010138D" w:rsidP="0010138D">
            <w:pPr>
              <w:autoSpaceDE w:val="0"/>
              <w:autoSpaceDN w:val="0"/>
              <w:spacing w:after="120"/>
              <w:ind w:right="43"/>
              <w:jc w:val="both"/>
              <w:rPr>
                <w:rFonts w:asciiTheme="minorHAnsi" w:hAnsiTheme="minorHAnsi"/>
                <w:sz w:val="22"/>
              </w:rPr>
            </w:pPr>
            <w:r w:rsidRPr="003D1E42">
              <w:rPr>
                <w:rFonts w:asciiTheme="minorHAnsi" w:hAnsiTheme="minorHAnsi"/>
                <w:sz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14:paraId="76DB3D3B" w14:textId="77777777" w:rsidR="0010138D" w:rsidRPr="003D1E42" w:rsidRDefault="0010138D" w:rsidP="0010138D">
            <w:pPr>
              <w:autoSpaceDE w:val="0"/>
              <w:autoSpaceDN w:val="0"/>
              <w:spacing w:after="120"/>
              <w:ind w:right="43"/>
              <w:jc w:val="both"/>
              <w:rPr>
                <w:rFonts w:asciiTheme="minorHAnsi" w:hAnsiTheme="minorHAnsi"/>
                <w:sz w:val="22"/>
              </w:rPr>
            </w:pPr>
            <w:r w:rsidRPr="003D1E42">
              <w:rPr>
                <w:rFonts w:asciiTheme="minorHAnsi" w:hAnsiTheme="minorHAnsi"/>
                <w:sz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14:paraId="53C8FFBC" w14:textId="77777777" w:rsidR="0010138D" w:rsidRPr="003D1E42" w:rsidRDefault="0010138D" w:rsidP="0010138D">
            <w:pPr>
              <w:autoSpaceDE w:val="0"/>
              <w:autoSpaceDN w:val="0"/>
              <w:spacing w:after="120"/>
              <w:ind w:right="43"/>
              <w:jc w:val="both"/>
              <w:rPr>
                <w:rFonts w:asciiTheme="minorHAnsi" w:hAnsiTheme="minorHAnsi"/>
                <w:sz w:val="22"/>
              </w:rPr>
            </w:pPr>
            <w:r w:rsidRPr="003D1E42">
              <w:rPr>
                <w:rFonts w:asciiTheme="minorHAnsi" w:hAnsiTheme="minorHAnsi"/>
                <w:sz w:val="22"/>
              </w:rPr>
              <w:t xml:space="preserve">El anticipo que el Contratante haya otorgado al Contratista para la ejecución de la obra objeto de este contrato, no podrá ser destinado a fines ajenos a esta contratación. </w:t>
            </w:r>
          </w:p>
          <w:p w14:paraId="6107C083" w14:textId="77777777" w:rsidR="0010138D" w:rsidRPr="003D1E42" w:rsidRDefault="0010138D" w:rsidP="0010138D">
            <w:pPr>
              <w:autoSpaceDE w:val="0"/>
              <w:autoSpaceDN w:val="0"/>
              <w:spacing w:after="120"/>
              <w:ind w:right="43"/>
              <w:jc w:val="both"/>
              <w:rPr>
                <w:rFonts w:asciiTheme="minorHAnsi" w:hAnsiTheme="minorHAnsi"/>
                <w:sz w:val="22"/>
              </w:rPr>
            </w:pPr>
            <w:r w:rsidRPr="003D1E42">
              <w:rPr>
                <w:rFonts w:asciiTheme="minorHAnsi" w:hAnsiTheme="minorHAnsi"/>
                <w:sz w:val="22"/>
              </w:rPr>
              <w:t xml:space="preserve">El Administrador del Contrato verificará que los movimientos de la cuenta correspondan estrictamente al proceso de ejecución contractual. </w:t>
            </w:r>
          </w:p>
          <w:p w14:paraId="01714D0B" w14:textId="77777777" w:rsidR="0010138D" w:rsidRPr="003D1E42" w:rsidRDefault="0010138D" w:rsidP="0010138D">
            <w:pPr>
              <w:spacing w:after="120"/>
              <w:jc w:val="both"/>
              <w:rPr>
                <w:rFonts w:asciiTheme="minorHAnsi" w:hAnsiTheme="minorHAnsi"/>
                <w:i/>
                <w:iCs/>
                <w:spacing w:val="-3"/>
                <w:sz w:val="22"/>
              </w:rPr>
            </w:pPr>
            <w:r w:rsidRPr="003D1E42">
              <w:rPr>
                <w:rFonts w:asciiTheme="minorHAnsi" w:hAnsiTheme="minorHAnsi"/>
                <w:sz w:val="22"/>
              </w:rPr>
              <w:t>De requerirlo el Contratante el Contratista deberá demostrar que ha utilizado el anticipo para tales fines mediante la presentación de copias de las facturas u otros documentos al Administrador del Contrato. El anticipo no devengará intereses</w:t>
            </w:r>
            <w:r w:rsidRPr="003D1E42">
              <w:rPr>
                <w:rFonts w:asciiTheme="minorHAnsi" w:hAnsiTheme="minorHAnsi" w:cs="Calibri"/>
                <w:sz w:val="22"/>
                <w:lang w:val="es-EC"/>
              </w:rPr>
              <w:t>.</w:t>
            </w:r>
          </w:p>
        </w:tc>
      </w:tr>
      <w:tr w:rsidR="0010138D" w:rsidRPr="00516269" w14:paraId="79D3E003" w14:textId="77777777" w:rsidTr="00D83302">
        <w:tc>
          <w:tcPr>
            <w:tcW w:w="1155" w:type="dxa"/>
          </w:tcPr>
          <w:p w14:paraId="4851A08C"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CEC 52.1</w:t>
            </w:r>
            <w:r w:rsidRPr="00516269">
              <w:rPr>
                <w:rFonts w:asciiTheme="minorHAnsi" w:hAnsiTheme="minorHAnsi"/>
                <w:b/>
                <w:bCs/>
              </w:rPr>
              <w:tab/>
            </w:r>
          </w:p>
        </w:tc>
        <w:tc>
          <w:tcPr>
            <w:tcW w:w="9188" w:type="dxa"/>
            <w:gridSpan w:val="2"/>
          </w:tcPr>
          <w:p w14:paraId="7E88FFEF" w14:textId="77777777" w:rsidR="0010138D" w:rsidRPr="003D1E42" w:rsidRDefault="0010138D" w:rsidP="0010138D">
            <w:pPr>
              <w:pStyle w:val="Textocomentario"/>
              <w:tabs>
                <w:tab w:val="left" w:pos="1789"/>
              </w:tabs>
              <w:rPr>
                <w:rFonts w:asciiTheme="minorHAnsi" w:hAnsiTheme="minorHAnsi"/>
                <w:sz w:val="22"/>
                <w:szCs w:val="24"/>
              </w:rPr>
            </w:pPr>
            <w:r w:rsidRPr="003D1E42">
              <w:rPr>
                <w:rFonts w:asciiTheme="minorHAnsi" w:hAnsiTheme="minorHAnsi"/>
                <w:sz w:val="22"/>
                <w:szCs w:val="24"/>
              </w:rPr>
              <w:t xml:space="preserve">La Garantía de Cumplimiento aceptable al Contratante será emitida en dólares de los Estados Unidos de América y deberá emitirse de conformidad con lo establecido en las IAO 35.1. </w:t>
            </w:r>
          </w:p>
          <w:p w14:paraId="68CF754C" w14:textId="77777777" w:rsidR="0010138D" w:rsidRPr="003D1E42" w:rsidRDefault="0010138D" w:rsidP="0010138D">
            <w:pPr>
              <w:pStyle w:val="Outline"/>
              <w:tabs>
                <w:tab w:val="left" w:pos="1789"/>
              </w:tabs>
              <w:spacing w:before="0" w:after="120"/>
              <w:jc w:val="both"/>
              <w:rPr>
                <w:rFonts w:asciiTheme="minorHAnsi" w:hAnsiTheme="minorHAnsi"/>
                <w:kern w:val="0"/>
                <w:sz w:val="22"/>
                <w:szCs w:val="24"/>
                <w:lang w:val="es-ES_tradnl"/>
              </w:rPr>
            </w:pPr>
            <w:r w:rsidRPr="003D1E42">
              <w:rPr>
                <w:rFonts w:asciiTheme="minorHAnsi" w:hAnsiTheme="minorHAnsi"/>
                <w:kern w:val="0"/>
                <w:sz w:val="22"/>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tc>
      </w:tr>
      <w:tr w:rsidR="0010138D" w:rsidRPr="00516269" w14:paraId="22B64B56" w14:textId="77777777" w:rsidTr="00D83302">
        <w:trPr>
          <w:cantSplit/>
        </w:trPr>
        <w:tc>
          <w:tcPr>
            <w:tcW w:w="10343" w:type="dxa"/>
            <w:gridSpan w:val="3"/>
          </w:tcPr>
          <w:p w14:paraId="5045D983" w14:textId="77777777" w:rsidR="0010138D" w:rsidRPr="00516269" w:rsidRDefault="0010138D" w:rsidP="0010138D">
            <w:pPr>
              <w:pStyle w:val="Ttulo4"/>
              <w:numPr>
                <w:ilvl w:val="0"/>
                <w:numId w:val="0"/>
              </w:numPr>
              <w:spacing w:after="120"/>
              <w:jc w:val="both"/>
              <w:rPr>
                <w:rFonts w:asciiTheme="minorHAnsi" w:hAnsiTheme="minorHAnsi"/>
                <w:spacing w:val="-3"/>
                <w:sz w:val="24"/>
              </w:rPr>
            </w:pPr>
            <w:r w:rsidRPr="00516269">
              <w:rPr>
                <w:rFonts w:asciiTheme="minorHAnsi" w:hAnsiTheme="minorHAnsi"/>
                <w:spacing w:val="-3"/>
                <w:sz w:val="24"/>
              </w:rPr>
              <w:t>E. Finalización del Contrato</w:t>
            </w:r>
          </w:p>
        </w:tc>
      </w:tr>
      <w:tr w:rsidR="0010138D" w:rsidRPr="00516269" w14:paraId="238F056A" w14:textId="77777777" w:rsidTr="00D83302">
        <w:trPr>
          <w:cantSplit/>
        </w:trPr>
        <w:tc>
          <w:tcPr>
            <w:tcW w:w="1155" w:type="dxa"/>
          </w:tcPr>
          <w:p w14:paraId="4674E66D"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CEC 58.1</w:t>
            </w:r>
          </w:p>
        </w:tc>
        <w:tc>
          <w:tcPr>
            <w:tcW w:w="9188" w:type="dxa"/>
            <w:gridSpan w:val="2"/>
          </w:tcPr>
          <w:p w14:paraId="0DB8C8AE" w14:textId="77777777" w:rsidR="0010138D" w:rsidRPr="00516269" w:rsidRDefault="0010138D" w:rsidP="0010138D">
            <w:pPr>
              <w:spacing w:after="120"/>
              <w:jc w:val="both"/>
              <w:rPr>
                <w:rFonts w:asciiTheme="minorHAnsi" w:hAnsiTheme="minorHAnsi"/>
                <w:spacing w:val="-3"/>
                <w:sz w:val="22"/>
                <w:szCs w:val="22"/>
              </w:rPr>
            </w:pPr>
            <w:r w:rsidRPr="00516269">
              <w:rPr>
                <w:rFonts w:asciiTheme="minorHAnsi" w:hAnsiTheme="minorHAnsi"/>
                <w:spacing w:val="-3"/>
                <w:sz w:val="22"/>
                <w:szCs w:val="22"/>
              </w:rPr>
              <w:t>Los Manuales de operación y mantenimiento deberán presentarse a más tardar a la firma del acta entrega recepción provisional</w:t>
            </w:r>
          </w:p>
          <w:p w14:paraId="04F76FF7" w14:textId="77777777" w:rsidR="0010138D" w:rsidRPr="00516269" w:rsidRDefault="0010138D" w:rsidP="0010138D">
            <w:pPr>
              <w:spacing w:after="120"/>
              <w:jc w:val="both"/>
              <w:rPr>
                <w:rFonts w:asciiTheme="minorHAnsi" w:hAnsiTheme="minorHAnsi"/>
                <w:i/>
                <w:iCs/>
                <w:spacing w:val="-3"/>
              </w:rPr>
            </w:pPr>
            <w:r w:rsidRPr="00516269">
              <w:rPr>
                <w:rFonts w:asciiTheme="minorHAnsi" w:hAnsiTheme="minorHAnsi"/>
                <w:spacing w:val="-3"/>
                <w:sz w:val="22"/>
                <w:szCs w:val="22"/>
              </w:rPr>
              <w:t>Los planos actualizados finales deberán presentarse a más tardar a la firma del acta entrega recepción provisional</w:t>
            </w:r>
          </w:p>
        </w:tc>
      </w:tr>
      <w:tr w:rsidR="0010138D" w:rsidRPr="00516269" w14:paraId="5A8CC9A8" w14:textId="77777777" w:rsidTr="00D83302">
        <w:trPr>
          <w:cantSplit/>
        </w:trPr>
        <w:tc>
          <w:tcPr>
            <w:tcW w:w="1155" w:type="dxa"/>
          </w:tcPr>
          <w:p w14:paraId="40CF6D34"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CEC 58.2</w:t>
            </w:r>
          </w:p>
        </w:tc>
        <w:tc>
          <w:tcPr>
            <w:tcW w:w="9188" w:type="dxa"/>
            <w:gridSpan w:val="2"/>
          </w:tcPr>
          <w:p w14:paraId="709D387B" w14:textId="77777777" w:rsidR="0010138D" w:rsidRPr="00516269" w:rsidRDefault="0010138D" w:rsidP="0010138D">
            <w:pPr>
              <w:spacing w:after="120"/>
              <w:jc w:val="both"/>
              <w:rPr>
                <w:rFonts w:asciiTheme="minorHAnsi" w:hAnsiTheme="minorHAnsi"/>
                <w:i/>
                <w:iCs/>
                <w:spacing w:val="-3"/>
              </w:rPr>
            </w:pPr>
            <w:r w:rsidRPr="00516269">
              <w:rPr>
                <w:rFonts w:asciiTheme="minorHAnsi" w:hAnsiTheme="minorHAnsi"/>
                <w:spacing w:val="-3"/>
                <w:sz w:val="22"/>
                <w:szCs w:val="22"/>
              </w:rPr>
              <w:t>La suma que se retendrá por no cumplir con la presentación de los planos actualizados finales y/o los manuales de operación y mantenimiento en la fecha establecida en las CGC 58.1, es del 5 % del monto del contrato.</w:t>
            </w:r>
          </w:p>
        </w:tc>
      </w:tr>
      <w:tr w:rsidR="0010138D" w:rsidRPr="00516269" w14:paraId="216F0D8A" w14:textId="77777777" w:rsidTr="00D83302">
        <w:trPr>
          <w:cantSplit/>
        </w:trPr>
        <w:tc>
          <w:tcPr>
            <w:tcW w:w="1155" w:type="dxa"/>
          </w:tcPr>
          <w:p w14:paraId="66211F5A"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CEC 59.2 (g)</w:t>
            </w:r>
          </w:p>
        </w:tc>
        <w:tc>
          <w:tcPr>
            <w:tcW w:w="9188" w:type="dxa"/>
            <w:gridSpan w:val="2"/>
          </w:tcPr>
          <w:p w14:paraId="1FBC9A10" w14:textId="77777777" w:rsidR="0010138D" w:rsidRPr="00516269" w:rsidRDefault="0010138D" w:rsidP="0010138D">
            <w:pPr>
              <w:spacing w:after="120"/>
              <w:jc w:val="both"/>
              <w:rPr>
                <w:rFonts w:asciiTheme="minorHAnsi" w:hAnsiTheme="minorHAnsi"/>
                <w:i/>
                <w:iCs/>
                <w:spacing w:val="-3"/>
              </w:rPr>
            </w:pPr>
            <w:r w:rsidRPr="00516269">
              <w:rPr>
                <w:rFonts w:asciiTheme="minorHAnsi" w:hAnsiTheme="minorHAnsi"/>
                <w:spacing w:val="-3"/>
                <w:sz w:val="22"/>
                <w:szCs w:val="22"/>
              </w:rPr>
              <w:t>El número máximo de días es cincuenta (50) consistente con la Subcláusula 49.1 sobre liquidación por daños y perjuicios.</w:t>
            </w:r>
          </w:p>
        </w:tc>
      </w:tr>
      <w:tr w:rsidR="0010138D" w:rsidRPr="00516269" w14:paraId="6719AA20" w14:textId="77777777" w:rsidTr="00D83302">
        <w:trPr>
          <w:cantSplit/>
        </w:trPr>
        <w:tc>
          <w:tcPr>
            <w:tcW w:w="1155" w:type="dxa"/>
          </w:tcPr>
          <w:p w14:paraId="3C6723AD" w14:textId="77777777" w:rsidR="0010138D" w:rsidRPr="00516269" w:rsidRDefault="0010138D" w:rsidP="0010138D">
            <w:pPr>
              <w:spacing w:after="120"/>
              <w:jc w:val="both"/>
              <w:rPr>
                <w:rFonts w:asciiTheme="minorHAnsi" w:hAnsiTheme="minorHAnsi"/>
                <w:b/>
                <w:bCs/>
              </w:rPr>
            </w:pPr>
            <w:r w:rsidRPr="00516269">
              <w:rPr>
                <w:rFonts w:asciiTheme="minorHAnsi" w:hAnsiTheme="minorHAnsi"/>
                <w:b/>
                <w:bCs/>
              </w:rPr>
              <w:t>CEC 61.1</w:t>
            </w:r>
          </w:p>
        </w:tc>
        <w:tc>
          <w:tcPr>
            <w:tcW w:w="9188" w:type="dxa"/>
            <w:gridSpan w:val="2"/>
          </w:tcPr>
          <w:p w14:paraId="5BD074B2" w14:textId="77777777" w:rsidR="0010138D" w:rsidRPr="00516269" w:rsidRDefault="0010138D" w:rsidP="0010138D">
            <w:pPr>
              <w:spacing w:after="120"/>
              <w:jc w:val="both"/>
              <w:rPr>
                <w:rFonts w:asciiTheme="minorHAnsi" w:hAnsiTheme="minorHAnsi"/>
                <w:i/>
                <w:iCs/>
                <w:spacing w:val="-3"/>
              </w:rPr>
            </w:pPr>
            <w:r w:rsidRPr="00516269">
              <w:rPr>
                <w:rFonts w:asciiTheme="minorHAnsi" w:hAnsiTheme="minorHAnsi"/>
                <w:spacing w:val="-3"/>
                <w:sz w:val="22"/>
                <w:szCs w:val="22"/>
              </w:rPr>
              <w:t>El porcentaje que se aplicará al valor de las Obras no terminadas es del 5 %.</w:t>
            </w:r>
          </w:p>
        </w:tc>
      </w:tr>
    </w:tbl>
    <w:p w14:paraId="5EA0892E" w14:textId="77777777" w:rsidR="003F79AA" w:rsidRPr="00516269" w:rsidRDefault="003F79AA" w:rsidP="00ED7FCE">
      <w:pPr>
        <w:pStyle w:val="Outline"/>
        <w:spacing w:before="0" w:after="120"/>
        <w:jc w:val="both"/>
        <w:rPr>
          <w:rFonts w:asciiTheme="minorHAnsi" w:hAnsiTheme="minorHAnsi"/>
          <w:kern w:val="0"/>
          <w:szCs w:val="24"/>
          <w:lang w:val="es-ES_tradnl"/>
        </w:rPr>
      </w:pPr>
    </w:p>
    <w:p w14:paraId="4FBB97B4" w14:textId="77777777" w:rsidR="003F79AA" w:rsidRPr="00516269" w:rsidRDefault="003F79AA" w:rsidP="009160EC">
      <w:pPr>
        <w:pStyle w:val="Ttulo4"/>
        <w:numPr>
          <w:ilvl w:val="0"/>
          <w:numId w:val="0"/>
        </w:numPr>
        <w:spacing w:after="120"/>
        <w:rPr>
          <w:rFonts w:asciiTheme="minorHAnsi" w:hAnsiTheme="minorHAnsi"/>
          <w:sz w:val="24"/>
        </w:rPr>
      </w:pPr>
    </w:p>
    <w:p w14:paraId="6AB7C71B" w14:textId="77777777" w:rsidR="003F79AA" w:rsidRPr="00516269" w:rsidRDefault="003F79AA" w:rsidP="00ED7FCE">
      <w:pPr>
        <w:spacing w:after="120"/>
        <w:jc w:val="center"/>
        <w:rPr>
          <w:rFonts w:asciiTheme="minorHAnsi" w:hAnsiTheme="minorHAnsi"/>
        </w:rPr>
      </w:pPr>
    </w:p>
    <w:p w14:paraId="275E342C" w14:textId="77777777" w:rsidR="003F79AA" w:rsidRPr="00516269" w:rsidRDefault="003F79AA" w:rsidP="00ED7FCE">
      <w:pPr>
        <w:spacing w:after="120"/>
        <w:jc w:val="center"/>
        <w:rPr>
          <w:rFonts w:asciiTheme="minorHAnsi" w:hAnsiTheme="minorHAnsi"/>
          <w:b/>
          <w:bCs/>
        </w:rPr>
        <w:sectPr w:rsidR="003F79AA" w:rsidRPr="00516269" w:rsidSect="003D1E42">
          <w:headerReference w:type="even" r:id="rId24"/>
          <w:headerReference w:type="default" r:id="rId25"/>
          <w:endnotePr>
            <w:numFmt w:val="decimal"/>
          </w:endnotePr>
          <w:type w:val="oddPage"/>
          <w:pgSz w:w="11906" w:h="16838" w:code="9"/>
          <w:pgMar w:top="567" w:right="1440" w:bottom="142" w:left="1440" w:header="720" w:footer="720" w:gutter="0"/>
          <w:cols w:space="720"/>
          <w:titlePg/>
          <w:docGrid w:linePitch="326"/>
        </w:sectPr>
      </w:pPr>
    </w:p>
    <w:p w14:paraId="64043BE5" w14:textId="77777777" w:rsidR="003F79AA" w:rsidRPr="00516269" w:rsidRDefault="003F79AA" w:rsidP="00ED7FCE">
      <w:pPr>
        <w:pStyle w:val="Ttulo1"/>
        <w:spacing w:before="0" w:after="120"/>
        <w:rPr>
          <w:rFonts w:asciiTheme="minorHAnsi" w:hAnsiTheme="minorHAnsi"/>
          <w:sz w:val="24"/>
        </w:rPr>
      </w:pPr>
      <w:bookmarkStart w:id="128" w:name="_Toc112839697"/>
      <w:r w:rsidRPr="00516269">
        <w:rPr>
          <w:rFonts w:asciiTheme="minorHAnsi" w:hAnsiTheme="minorHAnsi"/>
          <w:sz w:val="24"/>
        </w:rPr>
        <w:t>Sección VII. Especificaciones y Condiciones de Cumplimiento</w:t>
      </w:r>
      <w:bookmarkEnd w:id="128"/>
    </w:p>
    <w:p w14:paraId="1F051812" w14:textId="77777777" w:rsidR="00B30324" w:rsidRPr="00C7032C" w:rsidRDefault="00B30324" w:rsidP="00B30324">
      <w:pPr>
        <w:keepNext/>
        <w:keepLines/>
        <w:jc w:val="both"/>
        <w:rPr>
          <w:rFonts w:asciiTheme="minorHAnsi" w:hAnsiTheme="minorHAnsi"/>
          <w:b/>
          <w:spacing w:val="-5"/>
          <w:lang w:val="es-EC"/>
        </w:rPr>
      </w:pPr>
      <w:bookmarkStart w:id="129" w:name="_Toc112839698"/>
      <w:r w:rsidRPr="00C7032C">
        <w:rPr>
          <w:rFonts w:asciiTheme="minorHAnsi" w:hAnsiTheme="minorHAnsi"/>
          <w:b/>
          <w:spacing w:val="-5"/>
          <w:lang w:val="es-EC"/>
        </w:rPr>
        <w:t>Objeto:</w:t>
      </w:r>
    </w:p>
    <w:p w14:paraId="217932C6" w14:textId="77777777" w:rsidR="00B30324" w:rsidRPr="00C7032C" w:rsidRDefault="00B30324" w:rsidP="00B30324">
      <w:pPr>
        <w:keepNext/>
        <w:keepLines/>
        <w:jc w:val="both"/>
        <w:rPr>
          <w:rFonts w:asciiTheme="minorHAnsi" w:hAnsiTheme="minorHAnsi"/>
          <w:spacing w:val="-3"/>
          <w:lang w:val="es-EC"/>
        </w:rPr>
      </w:pPr>
    </w:p>
    <w:p w14:paraId="419D8D4D" w14:textId="10CAFAD5" w:rsidR="00B30324" w:rsidRPr="00C7032C" w:rsidRDefault="00B30324" w:rsidP="00B30324">
      <w:pPr>
        <w:keepNext/>
        <w:keepLines/>
        <w:jc w:val="both"/>
        <w:rPr>
          <w:rFonts w:asciiTheme="minorHAnsi" w:hAnsiTheme="minorHAnsi" w:cs="Calibri"/>
          <w:spacing w:val="-3"/>
          <w:lang w:val="es-EC"/>
        </w:rPr>
      </w:pPr>
      <w:r w:rsidRPr="00C7032C">
        <w:rPr>
          <w:rFonts w:asciiTheme="minorHAnsi" w:hAnsiTheme="minorHAnsi"/>
          <w:iCs/>
          <w:color w:val="000000"/>
          <w:lang w:val="es-EC"/>
        </w:rPr>
        <w:t xml:space="preserve">El proyecto está orientado al mejoramiento de la calidad y confiabilidad del sistema de distribución de energía eléctrica, mediante </w:t>
      </w:r>
      <w:r w:rsidR="00C7032C" w:rsidRPr="00C7032C">
        <w:rPr>
          <w:rFonts w:asciiTheme="minorHAnsi" w:hAnsiTheme="minorHAnsi"/>
          <w:iCs/>
          <w:color w:val="000000"/>
          <w:lang w:val="es-EC"/>
        </w:rPr>
        <w:t>o</w:t>
      </w:r>
      <w:r w:rsidRPr="00C7032C">
        <w:rPr>
          <w:rFonts w:asciiTheme="minorHAnsi" w:hAnsiTheme="minorHAnsi"/>
          <w:iCs/>
          <w:color w:val="000000"/>
          <w:lang w:val="es-EC"/>
        </w:rPr>
        <w:t>bras civiles y eléctricas para la instalación de equipos eléctricos que permiten la modernización y automatización de la operación de la red de distribución de medio voltaje y de las subestaciones del sistema de distribución. Para ello, se considera ejecutar el presente proyecto que incluye el suministro y montaje de equipos eléctricos y electrónicos (Relés, Reconectadores, concentradores) y accesorios para la operación automática ante eventos programados o intempestivos del Sistema de Distribución en alimentadores y subestaciones de CNEL EP.</w:t>
      </w:r>
    </w:p>
    <w:p w14:paraId="5442A5BA" w14:textId="77777777" w:rsidR="00B30324" w:rsidRPr="00C7032C" w:rsidRDefault="00B30324" w:rsidP="00B30324">
      <w:pPr>
        <w:keepNext/>
        <w:keepLines/>
        <w:jc w:val="both"/>
        <w:rPr>
          <w:rFonts w:asciiTheme="minorHAnsi" w:hAnsiTheme="minorHAnsi" w:cs="Calibri"/>
          <w:spacing w:val="-3"/>
          <w:lang w:val="es-EC"/>
        </w:rPr>
      </w:pPr>
    </w:p>
    <w:p w14:paraId="1BDCB9D9" w14:textId="77777777" w:rsidR="00B30324" w:rsidRPr="00C7032C" w:rsidRDefault="00B30324" w:rsidP="00B30324">
      <w:pPr>
        <w:keepNext/>
        <w:keepLines/>
        <w:jc w:val="both"/>
        <w:rPr>
          <w:rFonts w:asciiTheme="minorHAnsi" w:hAnsiTheme="minorHAnsi" w:cs="Calibri"/>
          <w:spacing w:val="-3"/>
          <w:lang w:val="es-EC"/>
        </w:rPr>
      </w:pPr>
      <w:r w:rsidRPr="00C7032C">
        <w:rPr>
          <w:rFonts w:asciiTheme="minorHAnsi" w:hAnsiTheme="minorHAnsi" w:cs="Calibri"/>
          <w:spacing w:val="-3"/>
          <w:lang w:val="es-EC"/>
        </w:rPr>
        <w:t>Ámbito de aplicación:</w:t>
      </w:r>
    </w:p>
    <w:p w14:paraId="7DD2752C" w14:textId="77777777" w:rsidR="00B30324" w:rsidRPr="00C7032C" w:rsidRDefault="00B30324" w:rsidP="00B30324">
      <w:pPr>
        <w:keepNext/>
        <w:keepLines/>
        <w:jc w:val="both"/>
        <w:rPr>
          <w:rFonts w:asciiTheme="minorHAnsi" w:hAnsiTheme="minorHAnsi" w:cs="Calibri"/>
          <w:spacing w:val="-3"/>
          <w:lang w:val="es-EC"/>
        </w:rPr>
      </w:pPr>
    </w:p>
    <w:p w14:paraId="0DE613CC" w14:textId="77777777" w:rsidR="00B30324" w:rsidRPr="00C7032C" w:rsidRDefault="00B30324" w:rsidP="00B30324">
      <w:pPr>
        <w:spacing w:after="120"/>
        <w:jc w:val="both"/>
        <w:rPr>
          <w:rFonts w:asciiTheme="minorHAnsi" w:hAnsiTheme="minorHAnsi"/>
          <w:iCs/>
          <w:color w:val="000000"/>
          <w:lang w:val="es-EC"/>
        </w:rPr>
      </w:pPr>
      <w:r w:rsidRPr="00C7032C">
        <w:rPr>
          <w:rFonts w:asciiTheme="minorHAnsi" w:hAnsiTheme="minorHAnsi"/>
          <w:iCs/>
          <w:color w:val="000000"/>
          <w:lang w:val="es-EC"/>
        </w:rPr>
        <w:t>Las parroquias que se encuentran dentro del área de cobertura eléctrica de los alimentadores primarios comprenden:</w:t>
      </w:r>
    </w:p>
    <w:p w14:paraId="4E92217F" w14:textId="77777777" w:rsidR="00B30324" w:rsidRPr="00516269" w:rsidRDefault="00B30324" w:rsidP="00B30324">
      <w:pPr>
        <w:keepNext/>
        <w:keepLines/>
        <w:jc w:val="both"/>
        <w:rPr>
          <w:rFonts w:asciiTheme="minorHAnsi" w:hAnsiTheme="minorHAnsi" w:cs="Calibri"/>
          <w:spacing w:val="-3"/>
          <w:sz w:val="22"/>
          <w:szCs w:val="22"/>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30324" w:rsidRPr="00516269" w14:paraId="333BEFC1" w14:textId="77777777" w:rsidTr="00996746">
        <w:tc>
          <w:tcPr>
            <w:tcW w:w="5000" w:type="pct"/>
          </w:tcPr>
          <w:p w14:paraId="571BDB4E" w14:textId="77777777" w:rsidR="00B30324" w:rsidRPr="00516269" w:rsidRDefault="00B30324" w:rsidP="00996746">
            <w:pPr>
              <w:jc w:val="both"/>
              <w:rPr>
                <w:rFonts w:asciiTheme="minorHAnsi" w:hAnsiTheme="minorHAnsi" w:cs="Calibri"/>
                <w:iCs/>
                <w:sz w:val="22"/>
                <w:szCs w:val="22"/>
                <w:lang w:val="es-EC"/>
              </w:rPr>
            </w:pPr>
            <w:r w:rsidRPr="00516269">
              <w:rPr>
                <w:rFonts w:asciiTheme="minorHAnsi" w:hAnsiTheme="minorHAnsi" w:cs="Calibri"/>
                <w:iCs/>
                <w:sz w:val="22"/>
                <w:szCs w:val="22"/>
                <w:lang w:val="es-EC"/>
              </w:rPr>
              <w:t>El proyecto se lo implementara en las siguientes localizaciones de acuerdo al siguiente detalle:</w:t>
            </w:r>
          </w:p>
          <w:p w14:paraId="62B914D4" w14:textId="77777777" w:rsidR="00B30324" w:rsidRPr="00516269" w:rsidRDefault="00B30324" w:rsidP="00996746">
            <w:pPr>
              <w:jc w:val="both"/>
              <w:rPr>
                <w:rFonts w:asciiTheme="minorHAnsi" w:hAnsiTheme="minorHAnsi" w:cs="Calibri"/>
                <w:sz w:val="22"/>
                <w:szCs w:val="22"/>
                <w:lang w:val="es-EC"/>
              </w:rPr>
            </w:pPr>
          </w:p>
          <w:p w14:paraId="7160EC85" w14:textId="77777777" w:rsidR="00B30324" w:rsidRPr="00516269" w:rsidRDefault="00B30324" w:rsidP="00996746">
            <w:pPr>
              <w:jc w:val="both"/>
              <w:rPr>
                <w:rFonts w:asciiTheme="minorHAnsi" w:hAnsiTheme="minorHAnsi" w:cs="Calibri"/>
                <w:sz w:val="22"/>
                <w:szCs w:val="22"/>
                <w:lang w:val="es-EC"/>
              </w:rPr>
            </w:pPr>
          </w:p>
          <w:tbl>
            <w:tblPr>
              <w:tblW w:w="4317" w:type="pct"/>
              <w:jc w:val="center"/>
              <w:tblCellMar>
                <w:left w:w="70" w:type="dxa"/>
                <w:right w:w="70" w:type="dxa"/>
              </w:tblCellMar>
              <w:tblLook w:val="04A0" w:firstRow="1" w:lastRow="0" w:firstColumn="1" w:lastColumn="0" w:noHBand="0" w:noVBand="1"/>
            </w:tblPr>
            <w:tblGrid>
              <w:gridCol w:w="2157"/>
              <w:gridCol w:w="5432"/>
            </w:tblGrid>
            <w:tr w:rsidR="00B30324" w:rsidRPr="00516269" w14:paraId="26450BE8" w14:textId="77777777" w:rsidTr="00996746">
              <w:trPr>
                <w:trHeight w:val="762"/>
                <w:jc w:val="center"/>
              </w:trPr>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5E8C8C" w14:textId="77777777" w:rsidR="00B30324" w:rsidRPr="00516269" w:rsidRDefault="00B30324" w:rsidP="00996746">
                  <w:pPr>
                    <w:jc w:val="both"/>
                    <w:rPr>
                      <w:rFonts w:asciiTheme="minorHAnsi" w:hAnsiTheme="minorHAnsi" w:cs="Calibri"/>
                      <w:b/>
                      <w:bCs/>
                      <w:sz w:val="22"/>
                      <w:szCs w:val="22"/>
                      <w:lang w:val="es-EC" w:eastAsia="es-EC"/>
                    </w:rPr>
                  </w:pPr>
                  <w:r w:rsidRPr="00516269">
                    <w:rPr>
                      <w:rFonts w:asciiTheme="minorHAnsi" w:hAnsiTheme="minorHAnsi" w:cs="Calibri"/>
                      <w:b/>
                      <w:bCs/>
                      <w:sz w:val="22"/>
                      <w:szCs w:val="22"/>
                      <w:lang w:val="es-EC"/>
                    </w:rPr>
                    <w:t>Distribuidora</w:t>
                  </w:r>
                </w:p>
              </w:tc>
              <w:tc>
                <w:tcPr>
                  <w:tcW w:w="3579" w:type="pct"/>
                  <w:tcBorders>
                    <w:top w:val="single" w:sz="4" w:space="0" w:color="auto"/>
                    <w:left w:val="nil"/>
                    <w:bottom w:val="single" w:sz="4" w:space="0" w:color="auto"/>
                    <w:right w:val="single" w:sz="4" w:space="0" w:color="auto"/>
                  </w:tcBorders>
                  <w:shd w:val="clear" w:color="auto" w:fill="FFFFFF"/>
                  <w:vAlign w:val="center"/>
                  <w:hideMark/>
                </w:tcPr>
                <w:p w14:paraId="7C42B5CA" w14:textId="77777777" w:rsidR="00B30324" w:rsidRPr="00516269" w:rsidRDefault="00B30324" w:rsidP="00996746">
                  <w:pPr>
                    <w:jc w:val="both"/>
                    <w:rPr>
                      <w:rFonts w:asciiTheme="minorHAnsi" w:hAnsiTheme="minorHAnsi" w:cs="Calibri"/>
                      <w:b/>
                      <w:bCs/>
                      <w:sz w:val="22"/>
                      <w:szCs w:val="22"/>
                      <w:lang w:val="es-EC"/>
                    </w:rPr>
                  </w:pPr>
                  <w:r w:rsidRPr="00516269">
                    <w:rPr>
                      <w:rFonts w:asciiTheme="minorHAnsi" w:hAnsiTheme="minorHAnsi" w:cs="Calibri"/>
                      <w:b/>
                      <w:bCs/>
                      <w:sz w:val="22"/>
                      <w:szCs w:val="22"/>
                      <w:lang w:val="es-EC"/>
                    </w:rPr>
                    <w:t>Nombre del Proyecto</w:t>
                  </w:r>
                </w:p>
              </w:tc>
            </w:tr>
            <w:tr w:rsidR="00B30324" w:rsidRPr="00516269" w14:paraId="7B21DFA0" w14:textId="77777777" w:rsidTr="00996746">
              <w:trPr>
                <w:trHeight w:val="810"/>
                <w:jc w:val="center"/>
              </w:trPr>
              <w:tc>
                <w:tcPr>
                  <w:tcW w:w="1421" w:type="pct"/>
                  <w:tcBorders>
                    <w:top w:val="nil"/>
                    <w:left w:val="single" w:sz="4" w:space="0" w:color="auto"/>
                    <w:bottom w:val="single" w:sz="4" w:space="0" w:color="auto"/>
                    <w:right w:val="single" w:sz="4" w:space="0" w:color="auto"/>
                  </w:tcBorders>
                  <w:shd w:val="clear" w:color="auto" w:fill="FFFFFF"/>
                  <w:vAlign w:val="center"/>
                  <w:hideMark/>
                </w:tcPr>
                <w:p w14:paraId="41E69122" w14:textId="0332D70F" w:rsidR="00B30324" w:rsidRPr="00516269" w:rsidRDefault="00B30324" w:rsidP="00C7032C">
                  <w:pPr>
                    <w:jc w:val="both"/>
                    <w:rPr>
                      <w:rFonts w:asciiTheme="minorHAnsi" w:hAnsiTheme="minorHAnsi" w:cs="Calibri"/>
                      <w:sz w:val="22"/>
                      <w:szCs w:val="22"/>
                      <w:lang w:val="es-EC"/>
                    </w:rPr>
                  </w:pPr>
                  <w:r w:rsidRPr="00516269">
                    <w:rPr>
                      <w:rFonts w:asciiTheme="minorHAnsi" w:hAnsiTheme="minorHAnsi" w:cs="Calibri"/>
                      <w:sz w:val="22"/>
                      <w:szCs w:val="22"/>
                      <w:lang w:val="es-EC"/>
                    </w:rPr>
                    <w:t xml:space="preserve">CNEL </w:t>
                  </w:r>
                  <w:r w:rsidR="00C7032C">
                    <w:rPr>
                      <w:rFonts w:asciiTheme="minorHAnsi" w:hAnsiTheme="minorHAnsi" w:cs="Calibri"/>
                      <w:sz w:val="22"/>
                      <w:szCs w:val="22"/>
                      <w:lang w:val="es-EC"/>
                    </w:rPr>
                    <w:t>EP Unidad de Negocio Los Ríos</w:t>
                  </w:r>
                </w:p>
              </w:tc>
              <w:tc>
                <w:tcPr>
                  <w:tcW w:w="3579" w:type="pct"/>
                  <w:tcBorders>
                    <w:top w:val="nil"/>
                    <w:left w:val="nil"/>
                    <w:bottom w:val="single" w:sz="4" w:space="0" w:color="auto"/>
                    <w:right w:val="single" w:sz="4" w:space="0" w:color="auto"/>
                  </w:tcBorders>
                  <w:shd w:val="clear" w:color="auto" w:fill="FFFFFF"/>
                  <w:vAlign w:val="center"/>
                  <w:hideMark/>
                </w:tcPr>
                <w:p w14:paraId="455A94A0" w14:textId="7CA48241"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iCs/>
                      <w:color w:val="000000"/>
                      <w:sz w:val="22"/>
                      <w:szCs w:val="22"/>
                      <w:lang w:val="es-EC"/>
                    </w:rPr>
                    <w:t>Suministro, y montaje y automatización de equipos (Relés, Reconectadores, concentradores) y accesorios para la automatización en alimentadores y subestaciones de distribución de CNEL EP</w:t>
                  </w:r>
                  <w:r w:rsidR="00C7032C">
                    <w:rPr>
                      <w:rFonts w:asciiTheme="minorHAnsi" w:hAnsiTheme="minorHAnsi" w:cs="Calibri"/>
                      <w:sz w:val="22"/>
                      <w:szCs w:val="22"/>
                      <w:lang w:val="es-EC"/>
                    </w:rPr>
                    <w:t>.</w:t>
                  </w:r>
                </w:p>
                <w:p w14:paraId="3F049EB5" w14:textId="77777777" w:rsidR="00B30324" w:rsidRPr="00516269" w:rsidRDefault="00B30324" w:rsidP="00996746">
                  <w:pPr>
                    <w:jc w:val="both"/>
                    <w:rPr>
                      <w:rFonts w:asciiTheme="minorHAnsi" w:hAnsiTheme="minorHAnsi" w:cs="Calibri"/>
                      <w:sz w:val="22"/>
                      <w:szCs w:val="22"/>
                      <w:lang w:val="es-EC"/>
                    </w:rPr>
                  </w:pPr>
                </w:p>
                <w:p w14:paraId="2F4964C4"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Alimentadores:</w:t>
                  </w:r>
                </w:p>
                <w:p w14:paraId="2DAB72F8" w14:textId="77777777" w:rsidR="00B30324" w:rsidRPr="00516269" w:rsidRDefault="00B30324" w:rsidP="00996746">
                  <w:pPr>
                    <w:jc w:val="both"/>
                    <w:rPr>
                      <w:rFonts w:asciiTheme="minorHAnsi" w:hAnsiTheme="minorHAnsi" w:cs="Calibri"/>
                      <w:sz w:val="22"/>
                      <w:szCs w:val="22"/>
                      <w:lang w:val="es-EC"/>
                    </w:rPr>
                  </w:pPr>
                </w:p>
                <w:p w14:paraId="25665DAD"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IESS</w:t>
                  </w:r>
                </w:p>
                <w:p w14:paraId="6324778F"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Juan X Marcos</w:t>
                  </w:r>
                </w:p>
                <w:p w14:paraId="090B8E42"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By Pass</w:t>
                  </w:r>
                </w:p>
                <w:p w14:paraId="1B5D1D45"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Mamey</w:t>
                  </w:r>
                </w:p>
                <w:p w14:paraId="5E38A8BF"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Ventanas Centro</w:t>
                  </w:r>
                </w:p>
                <w:p w14:paraId="3EAE8892"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Ventanas Sur</w:t>
                  </w:r>
                </w:p>
                <w:p w14:paraId="48BA1311"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Vinces Sur</w:t>
                  </w:r>
                </w:p>
                <w:p w14:paraId="257A5EB3" w14:textId="77777777" w:rsidR="00B30324" w:rsidRPr="00516269" w:rsidRDefault="00B30324" w:rsidP="00996746">
                  <w:pPr>
                    <w:jc w:val="both"/>
                    <w:rPr>
                      <w:rFonts w:asciiTheme="minorHAnsi" w:hAnsiTheme="minorHAnsi" w:cs="Calibri"/>
                      <w:sz w:val="22"/>
                      <w:szCs w:val="22"/>
                      <w:lang w:val="es-EC"/>
                    </w:rPr>
                  </w:pPr>
                </w:p>
                <w:p w14:paraId="628FC59A" w14:textId="653F330D" w:rsidR="00B30324"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Subestaciones:</w:t>
                  </w:r>
                </w:p>
                <w:p w14:paraId="449672E2" w14:textId="77777777" w:rsidR="00C7032C" w:rsidRPr="00516269" w:rsidRDefault="00C7032C" w:rsidP="00996746">
                  <w:pPr>
                    <w:jc w:val="both"/>
                    <w:rPr>
                      <w:rFonts w:asciiTheme="minorHAnsi" w:hAnsiTheme="minorHAnsi" w:cs="Calibri"/>
                      <w:sz w:val="22"/>
                      <w:szCs w:val="22"/>
                      <w:lang w:val="es-EC"/>
                    </w:rPr>
                  </w:pPr>
                </w:p>
                <w:p w14:paraId="409C9736"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Ercilla</w:t>
                  </w:r>
                </w:p>
                <w:p w14:paraId="5261CC88"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Terminal Terrestre</w:t>
                  </w:r>
                </w:p>
                <w:p w14:paraId="0CF0560D"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Ventanas</w:t>
                  </w:r>
                </w:p>
              </w:tc>
            </w:tr>
          </w:tbl>
          <w:p w14:paraId="5D8CF216" w14:textId="77777777" w:rsidR="00B30324" w:rsidRPr="00516269" w:rsidRDefault="00B30324" w:rsidP="00996746">
            <w:pPr>
              <w:jc w:val="both"/>
              <w:rPr>
                <w:rFonts w:asciiTheme="minorHAnsi" w:hAnsiTheme="minorHAnsi" w:cs="Calibri"/>
                <w:sz w:val="22"/>
                <w:szCs w:val="22"/>
                <w:lang w:val="es-EC"/>
              </w:rPr>
            </w:pPr>
          </w:p>
          <w:p w14:paraId="68FB4C19" w14:textId="77777777" w:rsidR="00B30324" w:rsidRPr="00516269" w:rsidRDefault="00B30324" w:rsidP="00996746">
            <w:pPr>
              <w:jc w:val="both"/>
              <w:rPr>
                <w:rFonts w:asciiTheme="minorHAnsi" w:hAnsiTheme="minorHAnsi" w:cs="Calibri"/>
                <w:sz w:val="22"/>
                <w:szCs w:val="22"/>
                <w:lang w:val="es-EC"/>
              </w:rPr>
            </w:pPr>
          </w:p>
          <w:p w14:paraId="0FEA2223" w14:textId="77777777" w:rsidR="00B30324" w:rsidRPr="00516269" w:rsidRDefault="00B30324" w:rsidP="00996746">
            <w:pPr>
              <w:jc w:val="both"/>
              <w:rPr>
                <w:rFonts w:asciiTheme="minorHAnsi" w:hAnsiTheme="minorHAnsi" w:cs="Calibri"/>
                <w:sz w:val="22"/>
                <w:szCs w:val="22"/>
                <w:lang w:val="es-EC"/>
              </w:rPr>
            </w:pPr>
          </w:p>
          <w:p w14:paraId="242C4779" w14:textId="77777777" w:rsidR="00B30324" w:rsidRPr="00516269" w:rsidRDefault="00B30324" w:rsidP="00996746">
            <w:pPr>
              <w:jc w:val="both"/>
              <w:rPr>
                <w:rFonts w:asciiTheme="minorHAnsi" w:hAnsiTheme="minorHAnsi" w:cs="Calibri"/>
                <w:sz w:val="22"/>
                <w:szCs w:val="22"/>
                <w:lang w:val="es-EC"/>
              </w:rPr>
            </w:pPr>
          </w:p>
          <w:p w14:paraId="51BEAD9F" w14:textId="77777777" w:rsidR="00B30324" w:rsidRPr="00516269" w:rsidRDefault="00B30324" w:rsidP="00996746">
            <w:pPr>
              <w:jc w:val="both"/>
              <w:rPr>
                <w:rFonts w:asciiTheme="minorHAnsi" w:hAnsiTheme="minorHAnsi" w:cs="Calibri"/>
                <w:sz w:val="22"/>
                <w:szCs w:val="22"/>
                <w:lang w:val="es-EC"/>
              </w:rPr>
            </w:pPr>
          </w:p>
          <w:p w14:paraId="1B177D3D" w14:textId="77777777" w:rsidR="00B30324" w:rsidRPr="00516269" w:rsidRDefault="00B30324" w:rsidP="00996746">
            <w:pPr>
              <w:jc w:val="both"/>
              <w:rPr>
                <w:rFonts w:asciiTheme="minorHAnsi" w:hAnsiTheme="minorHAnsi" w:cs="Calibri"/>
                <w:sz w:val="22"/>
                <w:szCs w:val="22"/>
                <w:lang w:val="es-EC"/>
              </w:rPr>
            </w:pPr>
          </w:p>
          <w:p w14:paraId="6F2C43C8" w14:textId="77777777" w:rsidR="00B30324" w:rsidRPr="00516269" w:rsidRDefault="00B30324" w:rsidP="00996746">
            <w:pPr>
              <w:jc w:val="both"/>
              <w:rPr>
                <w:rFonts w:asciiTheme="minorHAnsi" w:hAnsiTheme="minorHAnsi" w:cs="Calibri"/>
                <w:sz w:val="22"/>
                <w:szCs w:val="22"/>
                <w:lang w:val="es-EC"/>
              </w:rPr>
            </w:pPr>
          </w:p>
          <w:tbl>
            <w:tblPr>
              <w:tblW w:w="4318" w:type="pct"/>
              <w:jc w:val="center"/>
              <w:tblCellMar>
                <w:left w:w="70" w:type="dxa"/>
                <w:right w:w="70" w:type="dxa"/>
              </w:tblCellMar>
              <w:tblLook w:val="04A0" w:firstRow="1" w:lastRow="0" w:firstColumn="1" w:lastColumn="0" w:noHBand="0" w:noVBand="1"/>
            </w:tblPr>
            <w:tblGrid>
              <w:gridCol w:w="2157"/>
              <w:gridCol w:w="5434"/>
            </w:tblGrid>
            <w:tr w:rsidR="00B30324" w:rsidRPr="00516269" w14:paraId="0967FF4E" w14:textId="77777777" w:rsidTr="00996746">
              <w:trPr>
                <w:trHeight w:val="699"/>
                <w:jc w:val="center"/>
              </w:trPr>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313975" w14:textId="77777777" w:rsidR="00B30324" w:rsidRPr="00516269" w:rsidRDefault="00B30324" w:rsidP="00996746">
                  <w:pPr>
                    <w:jc w:val="both"/>
                    <w:rPr>
                      <w:rFonts w:asciiTheme="minorHAnsi" w:hAnsiTheme="minorHAnsi" w:cs="Calibri"/>
                      <w:b/>
                      <w:bCs/>
                      <w:sz w:val="22"/>
                      <w:szCs w:val="22"/>
                      <w:lang w:val="es-EC" w:eastAsia="es-EC"/>
                    </w:rPr>
                  </w:pPr>
                  <w:r w:rsidRPr="00516269">
                    <w:rPr>
                      <w:rFonts w:asciiTheme="minorHAnsi" w:hAnsiTheme="minorHAnsi" w:cs="Calibri"/>
                      <w:b/>
                      <w:bCs/>
                      <w:sz w:val="22"/>
                      <w:szCs w:val="22"/>
                      <w:lang w:val="es-EC"/>
                    </w:rPr>
                    <w:t>Distribuidora</w:t>
                  </w:r>
                </w:p>
              </w:tc>
              <w:tc>
                <w:tcPr>
                  <w:tcW w:w="3579" w:type="pct"/>
                  <w:tcBorders>
                    <w:top w:val="single" w:sz="4" w:space="0" w:color="auto"/>
                    <w:left w:val="nil"/>
                    <w:bottom w:val="single" w:sz="4" w:space="0" w:color="auto"/>
                    <w:right w:val="single" w:sz="4" w:space="0" w:color="auto"/>
                  </w:tcBorders>
                  <w:shd w:val="clear" w:color="auto" w:fill="FFFFFF"/>
                  <w:vAlign w:val="center"/>
                  <w:hideMark/>
                </w:tcPr>
                <w:p w14:paraId="4B760343" w14:textId="77777777" w:rsidR="00B30324" w:rsidRPr="00516269" w:rsidRDefault="00B30324" w:rsidP="00996746">
                  <w:pPr>
                    <w:jc w:val="both"/>
                    <w:rPr>
                      <w:rFonts w:asciiTheme="minorHAnsi" w:hAnsiTheme="minorHAnsi" w:cs="Calibri"/>
                      <w:b/>
                      <w:bCs/>
                      <w:sz w:val="22"/>
                      <w:szCs w:val="22"/>
                      <w:lang w:val="es-EC"/>
                    </w:rPr>
                  </w:pPr>
                  <w:r w:rsidRPr="00516269">
                    <w:rPr>
                      <w:rFonts w:asciiTheme="minorHAnsi" w:hAnsiTheme="minorHAnsi" w:cs="Calibri"/>
                      <w:b/>
                      <w:bCs/>
                      <w:sz w:val="22"/>
                      <w:szCs w:val="22"/>
                      <w:lang w:val="es-EC"/>
                    </w:rPr>
                    <w:t>Nombre del Proyecto</w:t>
                  </w:r>
                </w:p>
              </w:tc>
            </w:tr>
            <w:tr w:rsidR="00B30324" w:rsidRPr="00516269" w14:paraId="0E7CB369" w14:textId="77777777" w:rsidTr="00996746">
              <w:trPr>
                <w:trHeight w:val="810"/>
                <w:jc w:val="center"/>
              </w:trPr>
              <w:tc>
                <w:tcPr>
                  <w:tcW w:w="1421" w:type="pct"/>
                  <w:tcBorders>
                    <w:top w:val="nil"/>
                    <w:left w:val="single" w:sz="4" w:space="0" w:color="auto"/>
                    <w:bottom w:val="single" w:sz="4" w:space="0" w:color="auto"/>
                    <w:right w:val="single" w:sz="4" w:space="0" w:color="auto"/>
                  </w:tcBorders>
                  <w:shd w:val="clear" w:color="auto" w:fill="FFFFFF"/>
                  <w:vAlign w:val="center"/>
                  <w:hideMark/>
                </w:tcPr>
                <w:p w14:paraId="75B9FE44" w14:textId="74224DE2" w:rsidR="00B30324" w:rsidRPr="00516269" w:rsidRDefault="00B30324" w:rsidP="00C7032C">
                  <w:pPr>
                    <w:jc w:val="both"/>
                    <w:rPr>
                      <w:rFonts w:asciiTheme="minorHAnsi" w:hAnsiTheme="minorHAnsi" w:cs="Calibri"/>
                      <w:sz w:val="22"/>
                      <w:szCs w:val="22"/>
                      <w:lang w:val="es-EC"/>
                    </w:rPr>
                  </w:pPr>
                  <w:r w:rsidRPr="00516269">
                    <w:rPr>
                      <w:rFonts w:asciiTheme="minorHAnsi" w:hAnsiTheme="minorHAnsi" w:cs="Calibri"/>
                      <w:sz w:val="22"/>
                      <w:szCs w:val="22"/>
                      <w:lang w:val="es-EC"/>
                    </w:rPr>
                    <w:t xml:space="preserve">CNEL </w:t>
                  </w:r>
                  <w:r w:rsidR="00C7032C">
                    <w:rPr>
                      <w:rFonts w:asciiTheme="minorHAnsi" w:hAnsiTheme="minorHAnsi" w:cs="Calibri"/>
                      <w:sz w:val="22"/>
                      <w:szCs w:val="22"/>
                      <w:lang w:val="es-EC"/>
                    </w:rPr>
                    <w:t>EP Unidad de Negocio Manabí</w:t>
                  </w:r>
                </w:p>
              </w:tc>
              <w:tc>
                <w:tcPr>
                  <w:tcW w:w="3579" w:type="pct"/>
                  <w:tcBorders>
                    <w:top w:val="nil"/>
                    <w:left w:val="nil"/>
                    <w:bottom w:val="single" w:sz="4" w:space="0" w:color="auto"/>
                    <w:right w:val="single" w:sz="4" w:space="0" w:color="auto"/>
                  </w:tcBorders>
                  <w:shd w:val="clear" w:color="auto" w:fill="FFFFFF"/>
                  <w:vAlign w:val="center"/>
                  <w:hideMark/>
                </w:tcPr>
                <w:p w14:paraId="7B5C79F9" w14:textId="15CBAF78"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iCs/>
                      <w:color w:val="000000"/>
                      <w:sz w:val="22"/>
                      <w:szCs w:val="22"/>
                      <w:lang w:val="es-EC"/>
                    </w:rPr>
                    <w:t>Suministro, y montaje y automatización de equipos (Relés, Reconectadores, concentradores) y accesorios para la automatización en alimentadores y subestaciones de distribución de CNEL EP</w:t>
                  </w:r>
                  <w:r w:rsidR="00C7032C">
                    <w:rPr>
                      <w:rFonts w:asciiTheme="minorHAnsi" w:hAnsiTheme="minorHAnsi" w:cs="Calibri"/>
                      <w:sz w:val="22"/>
                      <w:szCs w:val="22"/>
                      <w:lang w:val="es-EC"/>
                    </w:rPr>
                    <w:t>.</w:t>
                  </w:r>
                </w:p>
                <w:p w14:paraId="25C04EA7" w14:textId="77777777" w:rsidR="00B30324" w:rsidRPr="00516269" w:rsidRDefault="00B30324" w:rsidP="00996746">
                  <w:pPr>
                    <w:jc w:val="both"/>
                    <w:rPr>
                      <w:rFonts w:asciiTheme="minorHAnsi" w:hAnsiTheme="minorHAnsi" w:cs="Calibri"/>
                      <w:sz w:val="22"/>
                      <w:szCs w:val="22"/>
                      <w:lang w:val="es-EC"/>
                    </w:rPr>
                  </w:pPr>
                </w:p>
                <w:p w14:paraId="5D96269F"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Alimentadores:</w:t>
                  </w:r>
                </w:p>
                <w:p w14:paraId="64548650" w14:textId="77777777" w:rsidR="00B30324" w:rsidRPr="00516269" w:rsidRDefault="00B30324" w:rsidP="00996746">
                  <w:pPr>
                    <w:jc w:val="both"/>
                    <w:rPr>
                      <w:rFonts w:asciiTheme="minorHAnsi" w:hAnsiTheme="minorHAnsi" w:cs="Calibri"/>
                      <w:sz w:val="22"/>
                      <w:szCs w:val="22"/>
                      <w:lang w:val="es-EC"/>
                    </w:rPr>
                  </w:pPr>
                </w:p>
                <w:p w14:paraId="19B1A220" w14:textId="50BCA87C"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Alimentador</w:t>
                  </w:r>
                  <w:r w:rsidR="00C7032C">
                    <w:rPr>
                      <w:rFonts w:asciiTheme="minorHAnsi" w:hAnsiTheme="minorHAnsi" w:cs="Calibri"/>
                      <w:sz w:val="22"/>
                      <w:szCs w:val="22"/>
                      <w:lang w:val="es-EC"/>
                    </w:rPr>
                    <w:t xml:space="preserve"> </w:t>
                  </w:r>
                  <w:r w:rsidRPr="00516269">
                    <w:rPr>
                      <w:rFonts w:asciiTheme="minorHAnsi" w:hAnsiTheme="minorHAnsi" w:cs="Calibri"/>
                      <w:sz w:val="22"/>
                      <w:szCs w:val="22"/>
                      <w:lang w:val="es-EC"/>
                    </w:rPr>
                    <w:t>1</w:t>
                  </w:r>
                  <w:r w:rsidR="00C7032C">
                    <w:rPr>
                      <w:rFonts w:asciiTheme="minorHAnsi" w:hAnsiTheme="minorHAnsi" w:cs="Calibri"/>
                      <w:sz w:val="22"/>
                      <w:szCs w:val="22"/>
                      <w:lang w:val="es-EC"/>
                    </w:rPr>
                    <w:t xml:space="preserve"> </w:t>
                  </w:r>
                  <w:r w:rsidRPr="00516269">
                    <w:rPr>
                      <w:rFonts w:asciiTheme="minorHAnsi" w:hAnsiTheme="minorHAnsi" w:cs="Calibri"/>
                      <w:sz w:val="22"/>
                      <w:szCs w:val="22"/>
                      <w:lang w:val="es-EC"/>
                    </w:rPr>
                    <w:t>-</w:t>
                  </w:r>
                  <w:r w:rsidR="00C7032C">
                    <w:rPr>
                      <w:rFonts w:asciiTheme="minorHAnsi" w:hAnsiTheme="minorHAnsi" w:cs="Calibri"/>
                      <w:sz w:val="22"/>
                      <w:szCs w:val="22"/>
                      <w:lang w:val="es-EC"/>
                    </w:rPr>
                    <w:t xml:space="preserve"> </w:t>
                  </w:r>
                  <w:r w:rsidRPr="00516269">
                    <w:rPr>
                      <w:rFonts w:asciiTheme="minorHAnsi" w:hAnsiTheme="minorHAnsi" w:cs="Calibri"/>
                      <w:sz w:val="22"/>
                      <w:szCs w:val="22"/>
                      <w:lang w:val="es-EC"/>
                    </w:rPr>
                    <w:t>Portoviejo</w:t>
                  </w:r>
                </w:p>
                <w:p w14:paraId="4EA57127"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Alimentador 31 - Portoviejo 3</w:t>
                  </w:r>
                </w:p>
                <w:p w14:paraId="3BF2C29B"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Alimentador 13 - Manta 1</w:t>
                  </w:r>
                </w:p>
                <w:p w14:paraId="6B207B30"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Alimentador 12 - Manta 1</w:t>
                  </w:r>
                </w:p>
                <w:p w14:paraId="5822DA32"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Alimentador 31 - Manta 3</w:t>
                  </w:r>
                </w:p>
                <w:p w14:paraId="4C199072"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Alimentador 32 - Manta 3</w:t>
                  </w:r>
                </w:p>
                <w:p w14:paraId="0BC74EEB" w14:textId="77777777" w:rsidR="00B30324" w:rsidRPr="00516269" w:rsidRDefault="00B30324" w:rsidP="00996746">
                  <w:pPr>
                    <w:jc w:val="both"/>
                    <w:rPr>
                      <w:rFonts w:asciiTheme="minorHAnsi" w:hAnsiTheme="minorHAnsi" w:cs="Calibri"/>
                      <w:sz w:val="22"/>
                      <w:szCs w:val="22"/>
                      <w:lang w:val="es-EC"/>
                    </w:rPr>
                  </w:pPr>
                </w:p>
                <w:p w14:paraId="782B3741" w14:textId="00ABD149" w:rsidR="00B30324"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Subestaciones:</w:t>
                  </w:r>
                </w:p>
                <w:p w14:paraId="5A88889A" w14:textId="77777777" w:rsidR="00C7032C" w:rsidRPr="00516269" w:rsidRDefault="00C7032C" w:rsidP="00996746">
                  <w:pPr>
                    <w:jc w:val="both"/>
                    <w:rPr>
                      <w:rFonts w:asciiTheme="minorHAnsi" w:hAnsiTheme="minorHAnsi" w:cs="Calibri"/>
                      <w:sz w:val="22"/>
                      <w:szCs w:val="22"/>
                      <w:lang w:val="es-EC"/>
                    </w:rPr>
                  </w:pPr>
                </w:p>
                <w:p w14:paraId="2CF3A70F"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Portoviejo 1</w:t>
                  </w:r>
                </w:p>
                <w:p w14:paraId="1A5CBA66" w14:textId="77777777" w:rsidR="00B30324" w:rsidRPr="00516269" w:rsidRDefault="00B30324" w:rsidP="00996746">
                  <w:pPr>
                    <w:ind w:left="720"/>
                    <w:jc w:val="both"/>
                    <w:rPr>
                      <w:rFonts w:asciiTheme="minorHAnsi" w:hAnsiTheme="minorHAnsi" w:cs="Calibri"/>
                      <w:sz w:val="22"/>
                      <w:szCs w:val="22"/>
                      <w:lang w:val="es-EC"/>
                    </w:rPr>
                  </w:pPr>
                  <w:r w:rsidRPr="00516269">
                    <w:rPr>
                      <w:rFonts w:asciiTheme="minorHAnsi" w:hAnsiTheme="minorHAnsi" w:cs="Calibri"/>
                      <w:sz w:val="22"/>
                      <w:szCs w:val="22"/>
                      <w:lang w:val="es-EC"/>
                    </w:rPr>
                    <w:t>Manta 1</w:t>
                  </w:r>
                </w:p>
                <w:p w14:paraId="7267AD9F" w14:textId="77777777" w:rsidR="00B30324" w:rsidRPr="00516269" w:rsidRDefault="00B30324" w:rsidP="00996746">
                  <w:pPr>
                    <w:ind w:left="720"/>
                    <w:jc w:val="both"/>
                    <w:rPr>
                      <w:rFonts w:asciiTheme="minorHAnsi" w:hAnsiTheme="minorHAnsi" w:cs="Calibri"/>
                      <w:sz w:val="22"/>
                      <w:szCs w:val="22"/>
                      <w:lang w:val="es-EC"/>
                    </w:rPr>
                  </w:pPr>
                </w:p>
              </w:tc>
            </w:tr>
          </w:tbl>
          <w:p w14:paraId="2C5E2847" w14:textId="77777777" w:rsidR="00B30324" w:rsidRPr="00516269" w:rsidRDefault="00B30324" w:rsidP="00996746">
            <w:pPr>
              <w:jc w:val="both"/>
              <w:rPr>
                <w:rFonts w:asciiTheme="minorHAnsi" w:hAnsiTheme="minorHAnsi" w:cs="Calibri"/>
                <w:sz w:val="22"/>
                <w:szCs w:val="22"/>
                <w:lang w:val="es-EC"/>
              </w:rPr>
            </w:pPr>
          </w:p>
        </w:tc>
      </w:tr>
    </w:tbl>
    <w:p w14:paraId="1D698F4A" w14:textId="77777777" w:rsidR="00B30324" w:rsidRPr="00516269" w:rsidRDefault="00B30324" w:rsidP="00B30324">
      <w:pPr>
        <w:keepNext/>
        <w:keepLines/>
        <w:jc w:val="both"/>
        <w:rPr>
          <w:rFonts w:asciiTheme="minorHAnsi" w:hAnsiTheme="minorHAnsi" w:cs="Arial"/>
          <w:spacing w:val="-3"/>
          <w:sz w:val="22"/>
          <w:szCs w:val="22"/>
          <w:lang w:val="es-EC"/>
        </w:rPr>
      </w:pPr>
    </w:p>
    <w:p w14:paraId="75AACAFE" w14:textId="77777777" w:rsidR="00B30324" w:rsidRPr="00516269" w:rsidRDefault="00B30324" w:rsidP="00B30324">
      <w:pPr>
        <w:spacing w:after="120"/>
        <w:jc w:val="both"/>
        <w:rPr>
          <w:rFonts w:asciiTheme="minorHAnsi" w:hAnsiTheme="minorHAnsi"/>
          <w:iCs/>
          <w:color w:val="000000"/>
          <w:sz w:val="22"/>
          <w:szCs w:val="22"/>
          <w:lang w:val="es-EC"/>
        </w:rPr>
      </w:pPr>
      <w:r w:rsidRPr="00516269">
        <w:rPr>
          <w:rFonts w:asciiTheme="minorHAnsi" w:hAnsiTheme="minorHAnsi"/>
          <w:iCs/>
          <w:color w:val="000000"/>
          <w:sz w:val="22"/>
          <w:szCs w:val="22"/>
          <w:lang w:val="es-EC"/>
        </w:rPr>
        <w:t>El proyecto agrupa las siguientes parroquias:</w:t>
      </w:r>
    </w:p>
    <w:p w14:paraId="40636E36" w14:textId="081E04B5" w:rsidR="00B30324" w:rsidRPr="00516269" w:rsidRDefault="00B30324" w:rsidP="00B30324">
      <w:pPr>
        <w:spacing w:after="120"/>
        <w:jc w:val="center"/>
        <w:rPr>
          <w:rFonts w:asciiTheme="minorHAnsi" w:hAnsiTheme="minorHAnsi"/>
          <w:i/>
          <w:iCs/>
          <w:color w:val="000000"/>
          <w:sz w:val="22"/>
          <w:szCs w:val="22"/>
          <w:lang w:val="es-EC"/>
        </w:rPr>
      </w:pPr>
      <w:r w:rsidRPr="00516269">
        <w:rPr>
          <w:rFonts w:asciiTheme="minorHAnsi" w:hAnsiTheme="minorHAnsi"/>
          <w:b/>
          <w:i/>
          <w:iCs/>
          <w:color w:val="000000"/>
          <w:sz w:val="22"/>
          <w:szCs w:val="22"/>
          <w:lang w:val="es-EC"/>
        </w:rPr>
        <w:t xml:space="preserve">Tabla </w:t>
      </w:r>
      <w:r w:rsidRPr="00516269">
        <w:rPr>
          <w:rFonts w:asciiTheme="minorHAnsi" w:hAnsiTheme="minorHAnsi"/>
          <w:b/>
          <w:i/>
          <w:iCs/>
          <w:color w:val="000000"/>
          <w:sz w:val="22"/>
          <w:szCs w:val="22"/>
          <w:lang w:val="es-EC"/>
        </w:rPr>
        <w:fldChar w:fldCharType="begin"/>
      </w:r>
      <w:r w:rsidRPr="00516269">
        <w:rPr>
          <w:rFonts w:asciiTheme="minorHAnsi" w:hAnsiTheme="minorHAnsi"/>
          <w:b/>
          <w:i/>
          <w:iCs/>
          <w:color w:val="000000"/>
          <w:sz w:val="22"/>
          <w:szCs w:val="22"/>
          <w:lang w:val="es-EC"/>
        </w:rPr>
        <w:instrText xml:space="preserve"> SEQ Tabla \* ARABIC </w:instrText>
      </w:r>
      <w:r w:rsidRPr="00516269">
        <w:rPr>
          <w:rFonts w:asciiTheme="minorHAnsi" w:hAnsiTheme="minorHAnsi"/>
          <w:b/>
          <w:i/>
          <w:iCs/>
          <w:color w:val="000000"/>
          <w:sz w:val="22"/>
          <w:szCs w:val="22"/>
          <w:lang w:val="es-EC"/>
        </w:rPr>
        <w:fldChar w:fldCharType="separate"/>
      </w:r>
      <w:r w:rsidR="003D1E42">
        <w:rPr>
          <w:rFonts w:asciiTheme="minorHAnsi" w:hAnsiTheme="minorHAnsi"/>
          <w:b/>
          <w:i/>
          <w:iCs/>
          <w:noProof/>
          <w:color w:val="000000"/>
          <w:sz w:val="22"/>
          <w:szCs w:val="22"/>
          <w:lang w:val="es-EC"/>
        </w:rPr>
        <w:t>1</w:t>
      </w:r>
      <w:r w:rsidRPr="00516269">
        <w:rPr>
          <w:rFonts w:asciiTheme="minorHAnsi" w:hAnsiTheme="minorHAnsi"/>
          <w:i/>
          <w:iCs/>
          <w:color w:val="000000"/>
          <w:sz w:val="22"/>
          <w:szCs w:val="22"/>
          <w:lang w:val="es-EC"/>
        </w:rPr>
        <w:fldChar w:fldCharType="end"/>
      </w:r>
      <w:r w:rsidRPr="00516269">
        <w:rPr>
          <w:rFonts w:asciiTheme="minorHAnsi" w:hAnsiTheme="minorHAnsi"/>
          <w:b/>
          <w:i/>
          <w:iCs/>
          <w:color w:val="000000"/>
          <w:sz w:val="22"/>
          <w:szCs w:val="22"/>
          <w:lang w:val="es-EC"/>
        </w:rPr>
        <w:t>.</w:t>
      </w:r>
      <w:r w:rsidRPr="00516269">
        <w:rPr>
          <w:rFonts w:asciiTheme="minorHAnsi" w:hAnsiTheme="minorHAnsi"/>
          <w:i/>
          <w:iCs/>
          <w:color w:val="000000"/>
          <w:sz w:val="22"/>
          <w:szCs w:val="22"/>
          <w:lang w:val="es-EC"/>
        </w:rPr>
        <w:t xml:space="preserve"> Parroquias dentro del área de cobertura.</w:t>
      </w:r>
    </w:p>
    <w:tbl>
      <w:tblPr>
        <w:tblW w:w="7260" w:type="dxa"/>
        <w:jc w:val="center"/>
        <w:tblCellMar>
          <w:left w:w="70" w:type="dxa"/>
          <w:right w:w="70" w:type="dxa"/>
        </w:tblCellMar>
        <w:tblLook w:val="04A0" w:firstRow="1" w:lastRow="0" w:firstColumn="1" w:lastColumn="0" w:noHBand="0" w:noVBand="1"/>
      </w:tblPr>
      <w:tblGrid>
        <w:gridCol w:w="1900"/>
        <w:gridCol w:w="1940"/>
        <w:gridCol w:w="3420"/>
      </w:tblGrid>
      <w:tr w:rsidR="00B30324" w:rsidRPr="00516269" w14:paraId="14E6E258" w14:textId="77777777" w:rsidTr="00C7032C">
        <w:trPr>
          <w:trHeight w:val="816"/>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7D34D" w14:textId="7336DFE3" w:rsidR="00B30324" w:rsidRPr="00516269" w:rsidRDefault="00C7032C" w:rsidP="00C7032C">
            <w:pPr>
              <w:jc w:val="center"/>
              <w:rPr>
                <w:rFonts w:asciiTheme="minorHAnsi" w:hAnsiTheme="minorHAnsi" w:cs="Calibri"/>
                <w:b/>
                <w:bCs/>
                <w:sz w:val="22"/>
                <w:szCs w:val="22"/>
                <w:lang w:val="es-EC" w:eastAsia="es-EC"/>
              </w:rPr>
            </w:pPr>
            <w:r w:rsidRPr="00516269">
              <w:rPr>
                <w:rFonts w:asciiTheme="minorHAnsi" w:hAnsiTheme="minorHAnsi" w:cs="Calibri"/>
                <w:b/>
                <w:bCs/>
                <w:sz w:val="22"/>
                <w:szCs w:val="22"/>
                <w:lang w:val="es-EC"/>
              </w:rPr>
              <w:t>PROVINCIA</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12C207F8" w14:textId="504014CB" w:rsidR="00B30324" w:rsidRPr="00516269" w:rsidRDefault="00C7032C" w:rsidP="00C7032C">
            <w:pPr>
              <w:jc w:val="center"/>
              <w:rPr>
                <w:rFonts w:asciiTheme="minorHAnsi" w:hAnsiTheme="minorHAnsi" w:cs="Calibri"/>
                <w:b/>
                <w:bCs/>
                <w:sz w:val="22"/>
                <w:szCs w:val="22"/>
                <w:lang w:val="es-EC"/>
              </w:rPr>
            </w:pPr>
            <w:r w:rsidRPr="00516269">
              <w:rPr>
                <w:rFonts w:asciiTheme="minorHAnsi" w:hAnsiTheme="minorHAnsi" w:cs="Calibri"/>
                <w:b/>
                <w:bCs/>
                <w:sz w:val="22"/>
                <w:szCs w:val="22"/>
                <w:lang w:val="es-EC"/>
              </w:rPr>
              <w:t>CANTÓN</w:t>
            </w:r>
          </w:p>
        </w:tc>
        <w:tc>
          <w:tcPr>
            <w:tcW w:w="3420" w:type="dxa"/>
            <w:tcBorders>
              <w:top w:val="single" w:sz="4" w:space="0" w:color="auto"/>
              <w:left w:val="nil"/>
              <w:bottom w:val="single" w:sz="4" w:space="0" w:color="auto"/>
              <w:right w:val="single" w:sz="4" w:space="0" w:color="auto"/>
            </w:tcBorders>
            <w:shd w:val="clear" w:color="auto" w:fill="FFFFFF"/>
            <w:vAlign w:val="center"/>
            <w:hideMark/>
          </w:tcPr>
          <w:p w14:paraId="38B86426" w14:textId="26888A7F" w:rsidR="00B30324" w:rsidRPr="00516269" w:rsidRDefault="00C7032C" w:rsidP="00C7032C">
            <w:pPr>
              <w:jc w:val="center"/>
              <w:rPr>
                <w:rFonts w:asciiTheme="minorHAnsi" w:hAnsiTheme="minorHAnsi" w:cs="Calibri"/>
                <w:b/>
                <w:bCs/>
                <w:sz w:val="22"/>
                <w:szCs w:val="22"/>
                <w:lang w:val="es-EC"/>
              </w:rPr>
            </w:pPr>
            <w:r w:rsidRPr="00516269">
              <w:rPr>
                <w:rFonts w:asciiTheme="minorHAnsi" w:hAnsiTheme="minorHAnsi" w:cs="Calibri"/>
                <w:b/>
                <w:bCs/>
                <w:sz w:val="22"/>
                <w:szCs w:val="22"/>
                <w:lang w:val="es-EC"/>
              </w:rPr>
              <w:t>PARROQUIA</w:t>
            </w:r>
          </w:p>
        </w:tc>
      </w:tr>
      <w:tr w:rsidR="00B30324" w:rsidRPr="00516269" w14:paraId="428D708F"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88609F4"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4938DA7D"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BABAHOYO</w:t>
            </w:r>
          </w:p>
        </w:tc>
        <w:tc>
          <w:tcPr>
            <w:tcW w:w="3420" w:type="dxa"/>
            <w:tcBorders>
              <w:top w:val="nil"/>
              <w:left w:val="nil"/>
              <w:bottom w:val="single" w:sz="4" w:space="0" w:color="auto"/>
              <w:right w:val="single" w:sz="4" w:space="0" w:color="auto"/>
            </w:tcBorders>
            <w:shd w:val="clear" w:color="auto" w:fill="auto"/>
            <w:vAlign w:val="center"/>
            <w:hideMark/>
          </w:tcPr>
          <w:p w14:paraId="2522C933"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50C436D2"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723FF48"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4B05451F"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MONTALVO</w:t>
            </w:r>
          </w:p>
        </w:tc>
        <w:tc>
          <w:tcPr>
            <w:tcW w:w="3420" w:type="dxa"/>
            <w:tcBorders>
              <w:top w:val="nil"/>
              <w:left w:val="nil"/>
              <w:bottom w:val="single" w:sz="4" w:space="0" w:color="auto"/>
              <w:right w:val="single" w:sz="4" w:space="0" w:color="auto"/>
            </w:tcBorders>
            <w:shd w:val="clear" w:color="auto" w:fill="auto"/>
            <w:vAlign w:val="center"/>
            <w:hideMark/>
          </w:tcPr>
          <w:p w14:paraId="2439998B"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5A7A6349"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2780184"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20DED5A9"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BABAHOYO</w:t>
            </w:r>
          </w:p>
        </w:tc>
        <w:tc>
          <w:tcPr>
            <w:tcW w:w="3420" w:type="dxa"/>
            <w:tcBorders>
              <w:top w:val="nil"/>
              <w:left w:val="nil"/>
              <w:bottom w:val="single" w:sz="4" w:space="0" w:color="auto"/>
              <w:right w:val="single" w:sz="4" w:space="0" w:color="auto"/>
            </w:tcBorders>
            <w:shd w:val="clear" w:color="auto" w:fill="auto"/>
            <w:vAlign w:val="center"/>
            <w:hideMark/>
          </w:tcPr>
          <w:p w14:paraId="1FB76A6C"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4095C546"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43FCE40"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3ED821DA"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BABAHOYO</w:t>
            </w:r>
          </w:p>
        </w:tc>
        <w:tc>
          <w:tcPr>
            <w:tcW w:w="3420" w:type="dxa"/>
            <w:tcBorders>
              <w:top w:val="nil"/>
              <w:left w:val="nil"/>
              <w:bottom w:val="single" w:sz="4" w:space="0" w:color="auto"/>
              <w:right w:val="single" w:sz="4" w:space="0" w:color="auto"/>
            </w:tcBorders>
            <w:shd w:val="clear" w:color="auto" w:fill="auto"/>
            <w:vAlign w:val="center"/>
            <w:hideMark/>
          </w:tcPr>
          <w:p w14:paraId="04976F4E"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585E9CBA"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CBDE246"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2B9E7B16"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VENTANAS</w:t>
            </w:r>
          </w:p>
        </w:tc>
        <w:tc>
          <w:tcPr>
            <w:tcW w:w="3420" w:type="dxa"/>
            <w:tcBorders>
              <w:top w:val="nil"/>
              <w:left w:val="nil"/>
              <w:bottom w:val="single" w:sz="4" w:space="0" w:color="auto"/>
              <w:right w:val="single" w:sz="4" w:space="0" w:color="auto"/>
            </w:tcBorders>
            <w:shd w:val="clear" w:color="auto" w:fill="auto"/>
            <w:vAlign w:val="center"/>
            <w:hideMark/>
          </w:tcPr>
          <w:p w14:paraId="79E4C4CB"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7ACB7C37"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0AF6483"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23AFC05F"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PALENQUE</w:t>
            </w:r>
          </w:p>
        </w:tc>
        <w:tc>
          <w:tcPr>
            <w:tcW w:w="3420" w:type="dxa"/>
            <w:tcBorders>
              <w:top w:val="nil"/>
              <w:left w:val="nil"/>
              <w:bottom w:val="single" w:sz="4" w:space="0" w:color="auto"/>
              <w:right w:val="single" w:sz="4" w:space="0" w:color="auto"/>
            </w:tcBorders>
            <w:shd w:val="clear" w:color="auto" w:fill="auto"/>
            <w:vAlign w:val="center"/>
            <w:hideMark/>
          </w:tcPr>
          <w:p w14:paraId="2873BAA1"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37AC14B4"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B693FFD"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3FC8D069"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BABAHOYO</w:t>
            </w:r>
          </w:p>
        </w:tc>
        <w:tc>
          <w:tcPr>
            <w:tcW w:w="3420" w:type="dxa"/>
            <w:tcBorders>
              <w:top w:val="nil"/>
              <w:left w:val="nil"/>
              <w:bottom w:val="single" w:sz="4" w:space="0" w:color="auto"/>
              <w:right w:val="single" w:sz="4" w:space="0" w:color="auto"/>
            </w:tcBorders>
            <w:shd w:val="clear" w:color="auto" w:fill="auto"/>
            <w:vAlign w:val="center"/>
            <w:hideMark/>
          </w:tcPr>
          <w:p w14:paraId="15F01D98"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291EE9C8"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FA317FA"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LOS RIOS</w:t>
            </w:r>
          </w:p>
        </w:tc>
        <w:tc>
          <w:tcPr>
            <w:tcW w:w="1940" w:type="dxa"/>
            <w:tcBorders>
              <w:top w:val="nil"/>
              <w:left w:val="nil"/>
              <w:bottom w:val="single" w:sz="4" w:space="0" w:color="auto"/>
              <w:right w:val="single" w:sz="4" w:space="0" w:color="auto"/>
            </w:tcBorders>
            <w:shd w:val="clear" w:color="auto" w:fill="auto"/>
            <w:vAlign w:val="center"/>
            <w:hideMark/>
          </w:tcPr>
          <w:p w14:paraId="0EDBC2D1"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BABAHOYO</w:t>
            </w:r>
          </w:p>
        </w:tc>
        <w:tc>
          <w:tcPr>
            <w:tcW w:w="3420" w:type="dxa"/>
            <w:tcBorders>
              <w:top w:val="nil"/>
              <w:left w:val="nil"/>
              <w:bottom w:val="single" w:sz="4" w:space="0" w:color="auto"/>
              <w:right w:val="single" w:sz="4" w:space="0" w:color="auto"/>
            </w:tcBorders>
            <w:shd w:val="clear" w:color="auto" w:fill="auto"/>
            <w:vAlign w:val="center"/>
            <w:hideMark/>
          </w:tcPr>
          <w:p w14:paraId="1FCD7C1B"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CLEMENTE BAQUERIZO</w:t>
            </w:r>
          </w:p>
        </w:tc>
      </w:tr>
      <w:tr w:rsidR="00B30324" w:rsidRPr="00516269" w14:paraId="05990B7B"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1FB6C8F"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MANABI</w:t>
            </w:r>
          </w:p>
        </w:tc>
        <w:tc>
          <w:tcPr>
            <w:tcW w:w="1940" w:type="dxa"/>
            <w:tcBorders>
              <w:top w:val="nil"/>
              <w:left w:val="nil"/>
              <w:bottom w:val="single" w:sz="4" w:space="0" w:color="auto"/>
              <w:right w:val="single" w:sz="4" w:space="0" w:color="auto"/>
            </w:tcBorders>
            <w:shd w:val="clear" w:color="auto" w:fill="auto"/>
            <w:vAlign w:val="center"/>
            <w:hideMark/>
          </w:tcPr>
          <w:p w14:paraId="458067B1"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PORTOVIEJO</w:t>
            </w:r>
          </w:p>
        </w:tc>
        <w:tc>
          <w:tcPr>
            <w:tcW w:w="3420" w:type="dxa"/>
            <w:tcBorders>
              <w:top w:val="nil"/>
              <w:left w:val="nil"/>
              <w:bottom w:val="single" w:sz="4" w:space="0" w:color="auto"/>
              <w:right w:val="single" w:sz="4" w:space="0" w:color="auto"/>
            </w:tcBorders>
            <w:shd w:val="clear" w:color="auto" w:fill="auto"/>
            <w:vAlign w:val="center"/>
            <w:hideMark/>
          </w:tcPr>
          <w:p w14:paraId="6A16BE8D"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PORTOVIEJO</w:t>
            </w:r>
          </w:p>
        </w:tc>
      </w:tr>
      <w:tr w:rsidR="00B30324" w:rsidRPr="00516269" w14:paraId="05008D0E"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B5A2282"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MANABI</w:t>
            </w:r>
          </w:p>
        </w:tc>
        <w:tc>
          <w:tcPr>
            <w:tcW w:w="1940" w:type="dxa"/>
            <w:tcBorders>
              <w:top w:val="nil"/>
              <w:left w:val="nil"/>
              <w:bottom w:val="single" w:sz="4" w:space="0" w:color="auto"/>
              <w:right w:val="single" w:sz="4" w:space="0" w:color="auto"/>
            </w:tcBorders>
            <w:shd w:val="clear" w:color="auto" w:fill="auto"/>
            <w:vAlign w:val="center"/>
            <w:hideMark/>
          </w:tcPr>
          <w:p w14:paraId="2BEAB13D"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PORTOVIEJO</w:t>
            </w:r>
          </w:p>
        </w:tc>
        <w:tc>
          <w:tcPr>
            <w:tcW w:w="3420" w:type="dxa"/>
            <w:tcBorders>
              <w:top w:val="nil"/>
              <w:left w:val="nil"/>
              <w:bottom w:val="single" w:sz="4" w:space="0" w:color="auto"/>
              <w:right w:val="single" w:sz="4" w:space="0" w:color="auto"/>
            </w:tcBorders>
            <w:shd w:val="clear" w:color="auto" w:fill="auto"/>
            <w:vAlign w:val="center"/>
            <w:hideMark/>
          </w:tcPr>
          <w:p w14:paraId="659E4D18"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PORTOVIEJO</w:t>
            </w:r>
          </w:p>
        </w:tc>
      </w:tr>
      <w:tr w:rsidR="00B30324" w:rsidRPr="00516269" w14:paraId="152AC0E4"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013004D1"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MANABI</w:t>
            </w:r>
          </w:p>
        </w:tc>
        <w:tc>
          <w:tcPr>
            <w:tcW w:w="1940" w:type="dxa"/>
            <w:tcBorders>
              <w:top w:val="nil"/>
              <w:left w:val="nil"/>
              <w:bottom w:val="single" w:sz="4" w:space="0" w:color="auto"/>
              <w:right w:val="single" w:sz="4" w:space="0" w:color="auto"/>
            </w:tcBorders>
            <w:shd w:val="clear" w:color="auto" w:fill="auto"/>
            <w:vAlign w:val="center"/>
            <w:hideMark/>
          </w:tcPr>
          <w:p w14:paraId="2A357847"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c>
          <w:tcPr>
            <w:tcW w:w="3420" w:type="dxa"/>
            <w:tcBorders>
              <w:top w:val="nil"/>
              <w:left w:val="nil"/>
              <w:bottom w:val="single" w:sz="4" w:space="0" w:color="auto"/>
              <w:right w:val="single" w:sz="4" w:space="0" w:color="auto"/>
            </w:tcBorders>
            <w:shd w:val="clear" w:color="auto" w:fill="auto"/>
            <w:vAlign w:val="center"/>
            <w:hideMark/>
          </w:tcPr>
          <w:p w14:paraId="60541807"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r>
      <w:tr w:rsidR="00B30324" w:rsidRPr="00516269" w14:paraId="65C64C06"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4369BAF"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MANABI</w:t>
            </w:r>
          </w:p>
        </w:tc>
        <w:tc>
          <w:tcPr>
            <w:tcW w:w="1940" w:type="dxa"/>
            <w:tcBorders>
              <w:top w:val="nil"/>
              <w:left w:val="nil"/>
              <w:bottom w:val="single" w:sz="4" w:space="0" w:color="auto"/>
              <w:right w:val="single" w:sz="4" w:space="0" w:color="auto"/>
            </w:tcBorders>
            <w:shd w:val="clear" w:color="auto" w:fill="auto"/>
            <w:vAlign w:val="center"/>
            <w:hideMark/>
          </w:tcPr>
          <w:p w14:paraId="5DFF4C88"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c>
          <w:tcPr>
            <w:tcW w:w="3420" w:type="dxa"/>
            <w:tcBorders>
              <w:top w:val="nil"/>
              <w:left w:val="nil"/>
              <w:bottom w:val="single" w:sz="4" w:space="0" w:color="auto"/>
              <w:right w:val="single" w:sz="4" w:space="0" w:color="auto"/>
            </w:tcBorders>
            <w:shd w:val="clear" w:color="auto" w:fill="auto"/>
            <w:vAlign w:val="center"/>
            <w:hideMark/>
          </w:tcPr>
          <w:p w14:paraId="2627F3F2"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r>
      <w:tr w:rsidR="00B30324" w:rsidRPr="00516269" w14:paraId="0F209780"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035F7C77"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MANABI</w:t>
            </w:r>
          </w:p>
        </w:tc>
        <w:tc>
          <w:tcPr>
            <w:tcW w:w="1940" w:type="dxa"/>
            <w:tcBorders>
              <w:top w:val="nil"/>
              <w:left w:val="nil"/>
              <w:bottom w:val="single" w:sz="4" w:space="0" w:color="auto"/>
              <w:right w:val="single" w:sz="4" w:space="0" w:color="auto"/>
            </w:tcBorders>
            <w:shd w:val="clear" w:color="auto" w:fill="auto"/>
            <w:vAlign w:val="center"/>
            <w:hideMark/>
          </w:tcPr>
          <w:p w14:paraId="0136A57F"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c>
          <w:tcPr>
            <w:tcW w:w="3420" w:type="dxa"/>
            <w:tcBorders>
              <w:top w:val="nil"/>
              <w:left w:val="nil"/>
              <w:bottom w:val="single" w:sz="4" w:space="0" w:color="auto"/>
              <w:right w:val="single" w:sz="4" w:space="0" w:color="auto"/>
            </w:tcBorders>
            <w:shd w:val="clear" w:color="auto" w:fill="auto"/>
            <w:vAlign w:val="center"/>
            <w:hideMark/>
          </w:tcPr>
          <w:p w14:paraId="28779875"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r>
      <w:tr w:rsidR="00B30324" w:rsidRPr="00516269" w14:paraId="0D722774" w14:textId="77777777" w:rsidTr="00996746">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060C40E"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MANABI</w:t>
            </w:r>
          </w:p>
        </w:tc>
        <w:tc>
          <w:tcPr>
            <w:tcW w:w="1940" w:type="dxa"/>
            <w:tcBorders>
              <w:top w:val="nil"/>
              <w:left w:val="nil"/>
              <w:bottom w:val="single" w:sz="4" w:space="0" w:color="auto"/>
              <w:right w:val="single" w:sz="4" w:space="0" w:color="auto"/>
            </w:tcBorders>
            <w:shd w:val="clear" w:color="auto" w:fill="auto"/>
            <w:vAlign w:val="center"/>
            <w:hideMark/>
          </w:tcPr>
          <w:p w14:paraId="4B4E3845"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c>
          <w:tcPr>
            <w:tcW w:w="3420" w:type="dxa"/>
            <w:tcBorders>
              <w:top w:val="nil"/>
              <w:left w:val="nil"/>
              <w:bottom w:val="single" w:sz="4" w:space="0" w:color="auto"/>
              <w:right w:val="single" w:sz="4" w:space="0" w:color="auto"/>
            </w:tcBorders>
            <w:shd w:val="clear" w:color="auto" w:fill="auto"/>
            <w:vAlign w:val="center"/>
            <w:hideMark/>
          </w:tcPr>
          <w:p w14:paraId="12D195F2" w14:textId="77777777" w:rsidR="00B30324" w:rsidRPr="00516269" w:rsidRDefault="00B30324" w:rsidP="00996746">
            <w:pPr>
              <w:jc w:val="both"/>
              <w:rPr>
                <w:rFonts w:asciiTheme="minorHAnsi" w:hAnsiTheme="minorHAnsi" w:cs="Calibri"/>
                <w:sz w:val="22"/>
                <w:szCs w:val="22"/>
                <w:lang w:val="es-EC"/>
              </w:rPr>
            </w:pPr>
            <w:r w:rsidRPr="00516269">
              <w:rPr>
                <w:rFonts w:asciiTheme="minorHAnsi" w:hAnsiTheme="minorHAnsi" w:cs="Calibri"/>
                <w:sz w:val="22"/>
                <w:szCs w:val="22"/>
                <w:lang w:val="es-EC"/>
              </w:rPr>
              <w:t>MANTA</w:t>
            </w:r>
          </w:p>
        </w:tc>
      </w:tr>
    </w:tbl>
    <w:p w14:paraId="5C50AB69" w14:textId="77777777" w:rsidR="00B30324" w:rsidRPr="00C7032C" w:rsidRDefault="00B30324" w:rsidP="00E563AC">
      <w:pPr>
        <w:keepNext/>
        <w:keepLines/>
        <w:jc w:val="both"/>
        <w:rPr>
          <w:rFonts w:asciiTheme="minorHAnsi" w:hAnsiTheme="minorHAnsi"/>
          <w:b/>
          <w:bCs/>
          <w:spacing w:val="-3"/>
          <w:lang w:val="es-EC"/>
        </w:rPr>
      </w:pPr>
      <w:r w:rsidRPr="00C7032C">
        <w:rPr>
          <w:rFonts w:asciiTheme="minorHAnsi" w:hAnsiTheme="minorHAnsi"/>
          <w:b/>
          <w:iCs/>
          <w:lang w:val="es-EC"/>
        </w:rPr>
        <w:t>Especificaciones Generales:</w:t>
      </w:r>
    </w:p>
    <w:p w14:paraId="1DCCCE76" w14:textId="77777777" w:rsidR="00B30324" w:rsidRPr="00C7032C" w:rsidRDefault="00B30324" w:rsidP="00E563AC">
      <w:pPr>
        <w:keepNext/>
        <w:keepLines/>
        <w:jc w:val="both"/>
        <w:rPr>
          <w:rFonts w:asciiTheme="minorHAnsi" w:hAnsiTheme="minorHAnsi" w:cs="Calibri"/>
          <w:b/>
          <w:spacing w:val="-3"/>
          <w:lang w:val="es-EC"/>
        </w:rPr>
      </w:pPr>
    </w:p>
    <w:p w14:paraId="55194D3F" w14:textId="3991EEF4" w:rsidR="00B30324" w:rsidRPr="00C7032C" w:rsidRDefault="00B30324" w:rsidP="00E563AC">
      <w:pPr>
        <w:keepNext/>
        <w:keepLines/>
        <w:jc w:val="both"/>
        <w:rPr>
          <w:rFonts w:asciiTheme="minorHAnsi" w:hAnsiTheme="minorHAnsi" w:cs="Calibri"/>
          <w:spacing w:val="-3"/>
          <w:lang w:val="es-EC"/>
        </w:rPr>
      </w:pPr>
      <w:r w:rsidRPr="00C7032C">
        <w:rPr>
          <w:rFonts w:asciiTheme="minorHAnsi" w:hAnsiTheme="minorHAnsi" w:cs="Calibri"/>
          <w:spacing w:val="-3"/>
          <w:lang w:val="es-EC"/>
        </w:rPr>
        <w:t>Las siguientes especificaciones corresponden a exigencias básicas para ejecución de obras civiles y eléctricas complementarias, suministro, instalación, pruebas, capacitación y correcta puesta en operaci</w:t>
      </w:r>
      <w:r w:rsidR="00C7032C">
        <w:rPr>
          <w:rFonts w:asciiTheme="minorHAnsi" w:hAnsiTheme="minorHAnsi" w:cs="Calibri"/>
          <w:spacing w:val="-3"/>
          <w:lang w:val="es-EC"/>
        </w:rPr>
        <w:t>ón de 16 reconectadores para 13,</w:t>
      </w:r>
      <w:r w:rsidRPr="00C7032C">
        <w:rPr>
          <w:rFonts w:asciiTheme="minorHAnsi" w:hAnsiTheme="minorHAnsi" w:cs="Calibri"/>
          <w:spacing w:val="-3"/>
          <w:lang w:val="es-EC"/>
        </w:rPr>
        <w:t>8 kV tipo montaje subestación, 42 reconectadores para 13</w:t>
      </w:r>
      <w:r w:rsidR="00C7032C">
        <w:rPr>
          <w:rFonts w:asciiTheme="minorHAnsi" w:hAnsiTheme="minorHAnsi" w:cs="Calibri"/>
          <w:spacing w:val="-3"/>
          <w:lang w:val="es-EC"/>
        </w:rPr>
        <w:t>,</w:t>
      </w:r>
      <w:r w:rsidRPr="00C7032C">
        <w:rPr>
          <w:rFonts w:asciiTheme="minorHAnsi" w:hAnsiTheme="minorHAnsi" w:cs="Calibri"/>
          <w:spacing w:val="-3"/>
          <w:lang w:val="es-EC"/>
        </w:rPr>
        <w:t xml:space="preserve">8 kV tipo montaje en poste, 7 relojes satelitales para sincronización en subestación (Tabla 2), 126 seccionadores cuchilla tipo barra 15kV 600 A, construcción de 42 estructuras aéreas trifásica, desmontaje de 42 estructuras aéreas trifásicas.  </w:t>
      </w:r>
    </w:p>
    <w:p w14:paraId="35A02977" w14:textId="77777777" w:rsidR="00B30324" w:rsidRPr="00C7032C" w:rsidRDefault="00B30324" w:rsidP="00E563AC">
      <w:pPr>
        <w:keepNext/>
        <w:keepLines/>
        <w:ind w:left="360"/>
        <w:jc w:val="both"/>
        <w:rPr>
          <w:rFonts w:asciiTheme="minorHAnsi" w:hAnsiTheme="minorHAnsi" w:cs="Calibri"/>
          <w:spacing w:val="-3"/>
          <w:lang w:val="es-EC"/>
        </w:rPr>
      </w:pPr>
    </w:p>
    <w:p w14:paraId="5C637DE4" w14:textId="77777777" w:rsidR="00B30324" w:rsidRPr="00C7032C" w:rsidRDefault="00B30324" w:rsidP="00E563AC">
      <w:pPr>
        <w:keepNext/>
        <w:keepLines/>
        <w:numPr>
          <w:ilvl w:val="0"/>
          <w:numId w:val="49"/>
        </w:numPr>
        <w:jc w:val="both"/>
        <w:rPr>
          <w:rFonts w:asciiTheme="minorHAnsi" w:hAnsiTheme="minorHAnsi" w:cs="Calibri"/>
          <w:b/>
          <w:spacing w:val="-3"/>
          <w:lang w:val="es-EC"/>
        </w:rPr>
      </w:pPr>
      <w:r w:rsidRPr="00C7032C">
        <w:rPr>
          <w:rFonts w:asciiTheme="minorHAnsi" w:hAnsiTheme="minorHAnsi" w:cs="Calibri"/>
          <w:b/>
          <w:spacing w:val="-3"/>
          <w:lang w:val="es-EC"/>
        </w:rPr>
        <w:t>Descripción de actividades;</w:t>
      </w:r>
    </w:p>
    <w:p w14:paraId="6FE16E7D" w14:textId="77777777" w:rsidR="00B30324" w:rsidRPr="00C7032C" w:rsidRDefault="00B30324" w:rsidP="00E563AC">
      <w:pPr>
        <w:keepNext/>
        <w:keepLines/>
        <w:jc w:val="both"/>
        <w:rPr>
          <w:rFonts w:asciiTheme="minorHAnsi" w:hAnsiTheme="minorHAnsi" w:cs="Calibri"/>
          <w:spacing w:val="-3"/>
          <w:lang w:val="es-EC"/>
        </w:rPr>
      </w:pPr>
    </w:p>
    <w:p w14:paraId="3658A95F" w14:textId="2C35297A" w:rsidR="00B30324" w:rsidRPr="00C7032C" w:rsidRDefault="00B30324" w:rsidP="00E563AC">
      <w:pPr>
        <w:keepNext/>
        <w:keepLines/>
        <w:numPr>
          <w:ilvl w:val="0"/>
          <w:numId w:val="44"/>
        </w:numPr>
        <w:jc w:val="both"/>
        <w:rPr>
          <w:rFonts w:asciiTheme="minorHAnsi" w:hAnsiTheme="minorHAnsi" w:cs="Calibri"/>
          <w:spacing w:val="-3"/>
          <w:lang w:val="es-EC"/>
        </w:rPr>
      </w:pPr>
      <w:r w:rsidRPr="00C7032C">
        <w:rPr>
          <w:rFonts w:asciiTheme="minorHAnsi" w:hAnsiTheme="minorHAnsi" w:cs="Calibri"/>
          <w:spacing w:val="-3"/>
          <w:lang w:val="es-EC"/>
        </w:rPr>
        <w:t xml:space="preserve">Instalar, configurar, probar e integrar los equipos de potencia, postes y </w:t>
      </w:r>
      <w:r w:rsidR="00C7032C">
        <w:rPr>
          <w:rFonts w:asciiTheme="minorHAnsi" w:hAnsiTheme="minorHAnsi" w:cs="Calibri"/>
          <w:spacing w:val="-3"/>
          <w:lang w:val="es-EC"/>
        </w:rPr>
        <w:t>D</w:t>
      </w:r>
      <w:r w:rsidRPr="00C7032C">
        <w:rPr>
          <w:rFonts w:asciiTheme="minorHAnsi" w:hAnsiTheme="minorHAnsi" w:cs="Calibri"/>
          <w:spacing w:val="-3"/>
          <w:lang w:val="es-EC"/>
        </w:rPr>
        <w:t xml:space="preserve">ispositivos </w:t>
      </w:r>
      <w:r w:rsidR="00C7032C">
        <w:rPr>
          <w:rFonts w:asciiTheme="minorHAnsi" w:hAnsiTheme="minorHAnsi" w:cs="Calibri"/>
          <w:spacing w:val="-3"/>
          <w:lang w:val="es-EC"/>
        </w:rPr>
        <w:t>E</w:t>
      </w:r>
      <w:r w:rsidRPr="00C7032C">
        <w:rPr>
          <w:rFonts w:asciiTheme="minorHAnsi" w:hAnsiTheme="minorHAnsi" w:cs="Calibri"/>
          <w:spacing w:val="-3"/>
          <w:lang w:val="es-EC"/>
        </w:rPr>
        <w:t xml:space="preserve">lectrónicos </w:t>
      </w:r>
      <w:r w:rsidR="00C7032C">
        <w:rPr>
          <w:rFonts w:asciiTheme="minorHAnsi" w:hAnsiTheme="minorHAnsi" w:cs="Calibri"/>
          <w:spacing w:val="-3"/>
          <w:lang w:val="es-EC"/>
        </w:rPr>
        <w:t>I</w:t>
      </w:r>
      <w:r w:rsidRPr="00C7032C">
        <w:rPr>
          <w:rFonts w:asciiTheme="minorHAnsi" w:hAnsiTheme="minorHAnsi" w:cs="Calibri"/>
          <w:spacing w:val="-3"/>
          <w:lang w:val="es-EC"/>
        </w:rPr>
        <w:t>nteligentes (sus siglas en inglés IED’s) que formen parte del sistema de Reconfiguración Automático del Sistema de Distribución (RASD).</w:t>
      </w:r>
    </w:p>
    <w:p w14:paraId="02667403" w14:textId="77777777" w:rsidR="00B30324" w:rsidRPr="00C7032C" w:rsidRDefault="00B30324" w:rsidP="00E563AC">
      <w:pPr>
        <w:keepNext/>
        <w:keepLines/>
        <w:ind w:left="720"/>
        <w:jc w:val="both"/>
        <w:rPr>
          <w:rFonts w:asciiTheme="minorHAnsi" w:hAnsiTheme="minorHAnsi" w:cs="Calibri"/>
          <w:spacing w:val="-3"/>
          <w:lang w:val="es-EC"/>
        </w:rPr>
      </w:pPr>
    </w:p>
    <w:p w14:paraId="2F7D4A0B" w14:textId="66F30529" w:rsidR="00B30324" w:rsidRPr="00C7032C" w:rsidRDefault="00B30324" w:rsidP="00E563AC">
      <w:pPr>
        <w:keepNext/>
        <w:keepLines/>
        <w:numPr>
          <w:ilvl w:val="1"/>
          <w:numId w:val="45"/>
        </w:numPr>
        <w:jc w:val="both"/>
        <w:rPr>
          <w:rFonts w:asciiTheme="minorHAnsi" w:hAnsiTheme="minorHAnsi" w:cs="Calibri"/>
          <w:spacing w:val="-3"/>
          <w:lang w:val="es-EC"/>
        </w:rPr>
      </w:pPr>
      <w:r w:rsidRPr="00C7032C">
        <w:rPr>
          <w:rFonts w:asciiTheme="minorHAnsi" w:hAnsiTheme="minorHAnsi" w:cs="Calibri"/>
          <w:spacing w:val="-3"/>
          <w:lang w:val="es-EC"/>
        </w:rPr>
        <w:t xml:space="preserve">16 </w:t>
      </w:r>
      <w:r w:rsidR="00C7032C">
        <w:rPr>
          <w:rFonts w:asciiTheme="minorHAnsi" w:hAnsiTheme="minorHAnsi" w:cs="Calibri"/>
          <w:spacing w:val="-3"/>
          <w:lang w:val="es-EC"/>
        </w:rPr>
        <w:t>Reconectadores de cabecera a 13,</w:t>
      </w:r>
      <w:r w:rsidRPr="00C7032C">
        <w:rPr>
          <w:rFonts w:asciiTheme="minorHAnsi" w:hAnsiTheme="minorHAnsi" w:cs="Calibri"/>
          <w:spacing w:val="-3"/>
          <w:lang w:val="es-EC"/>
        </w:rPr>
        <w:t>8kV montados en subestación</w:t>
      </w:r>
      <w:r w:rsidR="00C7032C">
        <w:rPr>
          <w:rFonts w:asciiTheme="minorHAnsi" w:hAnsiTheme="minorHAnsi" w:cs="Calibri"/>
          <w:spacing w:val="-3"/>
          <w:lang w:val="es-EC"/>
        </w:rPr>
        <w:t>.</w:t>
      </w:r>
    </w:p>
    <w:p w14:paraId="748E4F41" w14:textId="6F9ED0B9" w:rsidR="00B30324" w:rsidRPr="00C7032C" w:rsidRDefault="00B30324" w:rsidP="00E563AC">
      <w:pPr>
        <w:keepNext/>
        <w:keepLines/>
        <w:numPr>
          <w:ilvl w:val="1"/>
          <w:numId w:val="45"/>
        </w:numPr>
        <w:jc w:val="both"/>
        <w:rPr>
          <w:rFonts w:asciiTheme="minorHAnsi" w:hAnsiTheme="minorHAnsi" w:cs="Calibri"/>
          <w:spacing w:val="-3"/>
          <w:lang w:val="es-EC"/>
        </w:rPr>
      </w:pPr>
      <w:r w:rsidRPr="00C7032C">
        <w:rPr>
          <w:rFonts w:asciiTheme="minorHAnsi" w:hAnsiTheme="minorHAnsi" w:cs="Calibri"/>
          <w:spacing w:val="-3"/>
          <w:lang w:val="es-EC"/>
        </w:rPr>
        <w:t>42 Reconectadores para 13</w:t>
      </w:r>
      <w:r w:rsidR="00C7032C">
        <w:rPr>
          <w:rFonts w:asciiTheme="minorHAnsi" w:hAnsiTheme="minorHAnsi" w:cs="Calibri"/>
          <w:spacing w:val="-3"/>
          <w:lang w:val="es-EC"/>
        </w:rPr>
        <w:t>,</w:t>
      </w:r>
      <w:r w:rsidRPr="00C7032C">
        <w:rPr>
          <w:rFonts w:asciiTheme="minorHAnsi" w:hAnsiTheme="minorHAnsi" w:cs="Calibri"/>
          <w:spacing w:val="-3"/>
          <w:lang w:val="es-EC"/>
        </w:rPr>
        <w:t>8kV montados en los postes</w:t>
      </w:r>
      <w:r w:rsidR="00C7032C">
        <w:rPr>
          <w:rFonts w:asciiTheme="minorHAnsi" w:hAnsiTheme="minorHAnsi" w:cs="Calibri"/>
          <w:spacing w:val="-3"/>
          <w:lang w:val="es-EC"/>
        </w:rPr>
        <w:t>.</w:t>
      </w:r>
    </w:p>
    <w:p w14:paraId="1283577E" w14:textId="77777777" w:rsidR="00B30324" w:rsidRPr="00C7032C" w:rsidRDefault="00B30324" w:rsidP="00E563AC">
      <w:pPr>
        <w:keepNext/>
        <w:keepLines/>
        <w:ind w:left="1440"/>
        <w:jc w:val="both"/>
        <w:rPr>
          <w:rFonts w:asciiTheme="minorHAnsi" w:hAnsiTheme="minorHAnsi" w:cs="Calibri"/>
          <w:spacing w:val="-3"/>
          <w:lang w:val="es-EC"/>
        </w:rPr>
      </w:pPr>
    </w:p>
    <w:p w14:paraId="53C03F62" w14:textId="5D8ED37B" w:rsidR="00B30324" w:rsidRPr="00C7032C" w:rsidRDefault="00B30324" w:rsidP="00E563AC">
      <w:pPr>
        <w:keepNext/>
        <w:keepLines/>
        <w:numPr>
          <w:ilvl w:val="0"/>
          <w:numId w:val="44"/>
        </w:numPr>
        <w:jc w:val="both"/>
        <w:rPr>
          <w:rFonts w:asciiTheme="minorHAnsi" w:hAnsiTheme="minorHAnsi" w:cs="Calibri"/>
          <w:spacing w:val="-3"/>
          <w:lang w:val="es-EC"/>
        </w:rPr>
      </w:pPr>
      <w:r w:rsidRPr="00C7032C">
        <w:rPr>
          <w:rFonts w:asciiTheme="minorHAnsi" w:hAnsiTheme="minorHAnsi" w:cs="Calibri"/>
          <w:spacing w:val="-3"/>
          <w:lang w:val="es-EC"/>
        </w:rPr>
        <w:t>Realizar pruebas punto a punto de todas las señales que los IED’s adquiridos entreguen a los Equipos de Reconfiguración Automática del Sistema de Distribución (ERASD); De igual manera las señales que la RTU existente (</w:t>
      </w:r>
      <w:r w:rsidR="00C7032C">
        <w:rPr>
          <w:rFonts w:asciiTheme="minorHAnsi" w:hAnsiTheme="minorHAnsi" w:cs="Calibri"/>
          <w:spacing w:val="-3"/>
          <w:lang w:val="es-EC"/>
        </w:rPr>
        <w:t>S</w:t>
      </w:r>
      <w:r w:rsidRPr="00C7032C">
        <w:rPr>
          <w:rFonts w:asciiTheme="minorHAnsi" w:hAnsiTheme="minorHAnsi" w:cs="Calibri"/>
          <w:spacing w:val="-3"/>
          <w:lang w:val="es-EC"/>
        </w:rPr>
        <w:t>aitel CPU_866) comparta con el ERASD tendrán que ser comprobadas con las pruebas punto a punto.</w:t>
      </w:r>
    </w:p>
    <w:p w14:paraId="114C7ECD" w14:textId="77777777" w:rsidR="00B30324" w:rsidRPr="00C7032C" w:rsidRDefault="00B30324" w:rsidP="00E563AC">
      <w:pPr>
        <w:keepNext/>
        <w:keepLines/>
        <w:ind w:left="720"/>
        <w:jc w:val="both"/>
        <w:rPr>
          <w:rFonts w:asciiTheme="minorHAnsi" w:hAnsiTheme="minorHAnsi" w:cs="Calibri"/>
          <w:spacing w:val="-3"/>
          <w:lang w:val="es-EC"/>
        </w:rPr>
      </w:pPr>
    </w:p>
    <w:p w14:paraId="3EA93D0A" w14:textId="77777777" w:rsidR="00B30324" w:rsidRPr="00C7032C" w:rsidRDefault="00B30324" w:rsidP="00E563AC">
      <w:pPr>
        <w:keepNext/>
        <w:keepLines/>
        <w:numPr>
          <w:ilvl w:val="0"/>
          <w:numId w:val="44"/>
        </w:numPr>
        <w:jc w:val="both"/>
        <w:rPr>
          <w:rFonts w:asciiTheme="minorHAnsi" w:hAnsiTheme="minorHAnsi" w:cs="Calibri"/>
          <w:spacing w:val="-3"/>
          <w:lang w:val="es-EC"/>
        </w:rPr>
      </w:pPr>
      <w:r w:rsidRPr="00C7032C">
        <w:rPr>
          <w:rFonts w:asciiTheme="minorHAnsi" w:hAnsiTheme="minorHAnsi" w:cs="Calibri"/>
          <w:spacing w:val="-3"/>
          <w:lang w:val="es-EC"/>
        </w:rPr>
        <w:t xml:space="preserve">Implementar la arquitectura para la automatización en redes de distribución </w:t>
      </w:r>
      <w:r w:rsidRPr="00C7032C">
        <w:rPr>
          <w:rFonts w:asciiTheme="minorHAnsi" w:hAnsiTheme="minorHAnsi" w:cs="Calibri"/>
          <w:b/>
          <w:i/>
          <w:spacing w:val="-3"/>
          <w:lang w:val="es-EC"/>
        </w:rPr>
        <w:t>semicentralizada con la capacidad de aplicar arquitectura distribuida</w:t>
      </w:r>
      <w:r w:rsidRPr="00C7032C">
        <w:rPr>
          <w:rFonts w:asciiTheme="minorHAnsi" w:hAnsiTheme="minorHAnsi" w:cs="Calibri"/>
          <w:spacing w:val="-3"/>
          <w:lang w:val="es-EC"/>
        </w:rPr>
        <w:t>.</w:t>
      </w:r>
    </w:p>
    <w:p w14:paraId="7D9775CE" w14:textId="77777777" w:rsidR="00B30324" w:rsidRPr="00C7032C" w:rsidRDefault="00B30324" w:rsidP="00E563AC">
      <w:pPr>
        <w:keepNext/>
        <w:keepLines/>
        <w:jc w:val="both"/>
        <w:rPr>
          <w:rFonts w:asciiTheme="minorHAnsi" w:hAnsiTheme="minorHAnsi" w:cs="Calibri"/>
          <w:spacing w:val="-3"/>
          <w:lang w:val="es-EC"/>
        </w:rPr>
      </w:pPr>
    </w:p>
    <w:p w14:paraId="368F637C" w14:textId="77777777" w:rsidR="00B30324" w:rsidRPr="00C7032C" w:rsidRDefault="00B30324" w:rsidP="00E563AC">
      <w:pPr>
        <w:keepNext/>
        <w:keepLines/>
        <w:numPr>
          <w:ilvl w:val="0"/>
          <w:numId w:val="49"/>
        </w:numPr>
        <w:jc w:val="both"/>
        <w:rPr>
          <w:rFonts w:asciiTheme="minorHAnsi" w:hAnsiTheme="minorHAnsi" w:cs="Calibri"/>
          <w:b/>
          <w:spacing w:val="-3"/>
          <w:lang w:val="es-EC"/>
        </w:rPr>
      </w:pPr>
      <w:r w:rsidRPr="00C7032C">
        <w:rPr>
          <w:rFonts w:asciiTheme="minorHAnsi" w:hAnsiTheme="minorHAnsi" w:cs="Calibri"/>
          <w:b/>
          <w:spacing w:val="-3"/>
          <w:lang w:val="es-EC"/>
        </w:rPr>
        <w:t xml:space="preserve">Alcance de los servicios: </w:t>
      </w:r>
    </w:p>
    <w:p w14:paraId="35E86B6E" w14:textId="77777777" w:rsidR="00B30324" w:rsidRPr="00C7032C" w:rsidRDefault="00B30324" w:rsidP="00E563AC">
      <w:pPr>
        <w:keepNext/>
        <w:keepLines/>
        <w:ind w:left="360"/>
        <w:jc w:val="both"/>
        <w:rPr>
          <w:rFonts w:asciiTheme="minorHAnsi" w:hAnsiTheme="minorHAnsi" w:cs="Calibri"/>
          <w:b/>
          <w:spacing w:val="-3"/>
          <w:lang w:val="es-EC"/>
        </w:rPr>
      </w:pPr>
    </w:p>
    <w:p w14:paraId="306E3D91" w14:textId="71DB4E94"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Obras, suministro, instalación, configuración, pruebas, capacitación y puesta en servicio de 16 reconectadores para 13</w:t>
      </w:r>
      <w:r w:rsidR="00C7032C">
        <w:rPr>
          <w:rFonts w:asciiTheme="minorHAnsi" w:hAnsiTheme="minorHAnsi" w:cs="Calibri"/>
          <w:spacing w:val="-3"/>
          <w:lang w:val="es-EC"/>
        </w:rPr>
        <w:t>,</w:t>
      </w:r>
      <w:r w:rsidRPr="00C7032C">
        <w:rPr>
          <w:rFonts w:asciiTheme="minorHAnsi" w:hAnsiTheme="minorHAnsi" w:cs="Calibri"/>
          <w:spacing w:val="-3"/>
          <w:lang w:val="es-EC"/>
        </w:rPr>
        <w:t xml:space="preserve">8 kV tipo montaje en subestación, incluye suministro e instalación de materiales para puesta tierra de los equipos, incluye suministro e instalación de materiales y estructuras de soporte para el montaje en subestación, incluye conductor, conectores y accesorios para interconexiones (puentes).  </w:t>
      </w:r>
    </w:p>
    <w:p w14:paraId="103CBF04" w14:textId="62C299CD"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Obras, suministro, instalación, configuración, pruebas, capacitación y puesta en servicio de 42 reconectadores para 13</w:t>
      </w:r>
      <w:r w:rsidR="00C7032C">
        <w:rPr>
          <w:rFonts w:asciiTheme="minorHAnsi" w:hAnsiTheme="minorHAnsi" w:cs="Calibri"/>
          <w:spacing w:val="-3"/>
          <w:lang w:val="es-EC"/>
        </w:rPr>
        <w:t>,</w:t>
      </w:r>
      <w:r w:rsidRPr="00C7032C">
        <w:rPr>
          <w:rFonts w:asciiTheme="minorHAnsi" w:hAnsiTheme="minorHAnsi" w:cs="Calibri"/>
          <w:spacing w:val="-3"/>
          <w:lang w:val="es-EC"/>
        </w:rPr>
        <w:t>8 kV tipo montaje en poste, incluye suministro e instalación de materiales para puesta tierra de los equipos, incluye suministro e instalación de materiales y estructuras de soporte para el montaje en poste, incluye conductor, conectores y accesorios para interconexiones (puentes).</w:t>
      </w:r>
    </w:p>
    <w:p w14:paraId="0578C00B"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Los puentes de conexión, sean estos entre alimentadores principales hacia la cuchilla o desde la cuchilla al reconectador y del reconectador a la línea deben ser de cable de cobre trenzado.</w:t>
      </w:r>
    </w:p>
    <w:p w14:paraId="046C1355"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El calibre del puente para las troncales principales, donde el calibre del conductor es hasta 2/0 Aluminio (Al) Deberá ser 4/0 Cobre (Cu).</w:t>
      </w:r>
    </w:p>
    <w:p w14:paraId="412E533C"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El calibre del puente para las troncales principales, donde el calibre del conductor es mayor a 2/0 Aluminio (Al) Deberá ser 250 MCM Cobre (Cu).</w:t>
      </w:r>
    </w:p>
    <w:p w14:paraId="293BF6D8"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 xml:space="preserve">La conexión del puente al conductor de la troncal principal debe realizarse con una grapa de compresión usando pasta de aleación bimetálica. </w:t>
      </w:r>
    </w:p>
    <w:p w14:paraId="7C799255"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La conexión del puente a las cuchillas y reconectadores deberán ser con terminales de comprensión tipo bayoneta de cañón largo, para conductor de cobre trenzado de dos huecos. De acuerdo a como se especifica en el Anexo 1-5 Especificaciones técnicas del seccionador.</w:t>
      </w:r>
    </w:p>
    <w:p w14:paraId="5EEFCD39"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 xml:space="preserve">Obras, suministro, instalación, configuración, pruebas, capacitación y puesta en servicio de 7 relojes satelitales para sincronización en subestación, montaje en rack. </w:t>
      </w:r>
    </w:p>
    <w:p w14:paraId="30A0F7C6"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 xml:space="preserve">Obras, suministro e instalación de 126 seccionadores cuchilla tipo barra 15kV 600 A, incluye conductor, conectores y accesorios para interconexiones (puentes).    </w:t>
      </w:r>
    </w:p>
    <w:p w14:paraId="2A4E2845"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Obras, suministro e instalación de materiales para 42 estructuras aéreas trifásica.</w:t>
      </w:r>
    </w:p>
    <w:p w14:paraId="136BA188" w14:textId="77777777" w:rsidR="00B30324" w:rsidRPr="00C7032C" w:rsidRDefault="00B30324" w:rsidP="00E563AC">
      <w:pPr>
        <w:pStyle w:val="Sinespaciado"/>
        <w:numPr>
          <w:ilvl w:val="0"/>
          <w:numId w:val="38"/>
        </w:numPr>
        <w:ind w:left="720"/>
        <w:jc w:val="both"/>
        <w:rPr>
          <w:rFonts w:asciiTheme="minorHAnsi" w:hAnsiTheme="minorHAnsi" w:cs="Calibri"/>
          <w:spacing w:val="-3"/>
          <w:lang w:val="es-EC"/>
        </w:rPr>
      </w:pPr>
      <w:r w:rsidRPr="00C7032C">
        <w:rPr>
          <w:rFonts w:asciiTheme="minorHAnsi" w:hAnsiTheme="minorHAnsi" w:cs="Calibri"/>
          <w:spacing w:val="-3"/>
          <w:lang w:val="es-EC"/>
        </w:rPr>
        <w:t>Desmontaje y traslado a bodegas de CNEL EP de 42 estructuras aéreas trifásicas existentes.</w:t>
      </w:r>
    </w:p>
    <w:p w14:paraId="3432F525" w14:textId="61D43355" w:rsidR="00B30324" w:rsidRPr="003273C2" w:rsidRDefault="00B30324" w:rsidP="003273C2">
      <w:pPr>
        <w:pStyle w:val="Sinespaciado"/>
        <w:numPr>
          <w:ilvl w:val="0"/>
          <w:numId w:val="38"/>
        </w:numPr>
        <w:ind w:left="720"/>
        <w:jc w:val="both"/>
        <w:rPr>
          <w:rFonts w:asciiTheme="minorHAnsi" w:hAnsiTheme="minorHAnsi" w:cs="Calibri"/>
          <w:spacing w:val="-3"/>
          <w:lang w:val="es-EC"/>
        </w:rPr>
      </w:pPr>
      <w:r w:rsidRPr="003273C2">
        <w:rPr>
          <w:rFonts w:asciiTheme="minorHAnsi" w:hAnsiTheme="minorHAnsi" w:cs="Calibri"/>
          <w:spacing w:val="-3"/>
          <w:lang w:val="es-EC"/>
        </w:rPr>
        <w:t xml:space="preserve">Desmontaje y traslado a bodegas de CNEL EP de 42 estructuras y equipos de </w:t>
      </w:r>
      <w:r w:rsidR="00C7032C" w:rsidRPr="003273C2">
        <w:rPr>
          <w:rFonts w:asciiTheme="minorHAnsi" w:hAnsiTheme="minorHAnsi" w:cs="Calibri"/>
          <w:spacing w:val="-3"/>
          <w:lang w:val="es-EC"/>
        </w:rPr>
        <w:t>subestaciones existentes.</w:t>
      </w:r>
    </w:p>
    <w:p w14:paraId="0FA520FB" w14:textId="393D1C4A" w:rsidR="00B30324" w:rsidRPr="003273C2" w:rsidRDefault="00B30324" w:rsidP="003273C2">
      <w:pPr>
        <w:pStyle w:val="Sinespaciado"/>
        <w:numPr>
          <w:ilvl w:val="0"/>
          <w:numId w:val="38"/>
        </w:numPr>
        <w:ind w:left="720"/>
        <w:jc w:val="both"/>
        <w:rPr>
          <w:rFonts w:asciiTheme="minorHAnsi" w:hAnsiTheme="minorHAnsi" w:cs="Calibri"/>
          <w:spacing w:val="-3"/>
          <w:lang w:val="es-EC"/>
        </w:rPr>
      </w:pPr>
      <w:r w:rsidRPr="003273C2">
        <w:rPr>
          <w:rFonts w:asciiTheme="minorHAnsi" w:hAnsiTheme="minorHAnsi" w:cs="Calibri"/>
          <w:spacing w:val="-3"/>
          <w:lang w:val="es-EC"/>
        </w:rPr>
        <w:t>El sistema de RASD deberá estar en capacidad de determinar la zona afectada de la red. Lo cual dará pasó a que el sistema RASD realice de ser viable, segura y factible la transferencia de carga a otros circuitos de la misma subestación u otra subestación tomando en consideración todas las posibles limitaciones del sistema. De manera que se logre disminuir la cantidad d</w:t>
      </w:r>
      <w:r w:rsidR="003273C2" w:rsidRPr="003273C2">
        <w:rPr>
          <w:rFonts w:asciiTheme="minorHAnsi" w:hAnsiTheme="minorHAnsi" w:cs="Calibri"/>
          <w:spacing w:val="-3"/>
          <w:lang w:val="es-EC"/>
        </w:rPr>
        <w:t>e usuarios afectados en la red.</w:t>
      </w:r>
    </w:p>
    <w:p w14:paraId="4CEEF8FA" w14:textId="77777777" w:rsidR="00B30324" w:rsidRPr="00C7032C" w:rsidRDefault="00B30324" w:rsidP="00E563AC">
      <w:pPr>
        <w:pStyle w:val="Sinespaciado"/>
        <w:numPr>
          <w:ilvl w:val="0"/>
          <w:numId w:val="38"/>
        </w:numPr>
        <w:ind w:left="720"/>
        <w:rPr>
          <w:rFonts w:asciiTheme="minorHAnsi" w:hAnsiTheme="minorHAnsi" w:cs="Calibri"/>
          <w:spacing w:val="-3"/>
          <w:lang w:val="es-EC"/>
        </w:rPr>
      </w:pPr>
      <w:r w:rsidRPr="00C7032C">
        <w:rPr>
          <w:rFonts w:asciiTheme="minorHAnsi" w:hAnsiTheme="minorHAnsi" w:cs="Calibri"/>
          <w:spacing w:val="-3"/>
          <w:lang w:val="es-EC"/>
        </w:rPr>
        <w:t>El sistema RASD deberá cumplir con las siguientes funcionalidades y parámetros técnicos mínimos:</w:t>
      </w:r>
    </w:p>
    <w:p w14:paraId="06D266B7" w14:textId="77777777" w:rsidR="00B30324" w:rsidRPr="00C7032C" w:rsidRDefault="00B30324" w:rsidP="00E563AC">
      <w:pPr>
        <w:pStyle w:val="Sinespaciado"/>
        <w:ind w:left="720"/>
        <w:rPr>
          <w:rFonts w:asciiTheme="minorHAnsi" w:hAnsiTheme="minorHAnsi" w:cs="Calibri"/>
          <w:spacing w:val="-3"/>
          <w:lang w:val="es-EC"/>
        </w:rPr>
      </w:pPr>
    </w:p>
    <w:p w14:paraId="50BB306E" w14:textId="77777777" w:rsidR="00B30324" w:rsidRPr="00C7032C" w:rsidRDefault="00B30324" w:rsidP="00E563AC">
      <w:pPr>
        <w:pStyle w:val="Sinespaciado"/>
        <w:numPr>
          <w:ilvl w:val="0"/>
          <w:numId w:val="50"/>
        </w:numPr>
        <w:rPr>
          <w:rFonts w:asciiTheme="minorHAnsi" w:hAnsiTheme="minorHAnsi" w:cs="Calibri"/>
          <w:spacing w:val="-3"/>
          <w:lang w:val="es-EC"/>
        </w:rPr>
      </w:pPr>
      <w:r w:rsidRPr="00C7032C">
        <w:rPr>
          <w:rFonts w:asciiTheme="minorHAnsi" w:hAnsiTheme="minorHAnsi" w:cs="Calibri"/>
          <w:spacing w:val="-3"/>
          <w:lang w:val="es-EC"/>
        </w:rPr>
        <w:t xml:space="preserve">Detectar y aislar una zona de la red que se encuentre en falla permanente y restablecer el sistema para los usuarios afectados fuera de dicha zona. </w:t>
      </w:r>
    </w:p>
    <w:p w14:paraId="383DBD69" w14:textId="77777777" w:rsidR="00B30324" w:rsidRPr="00C7032C" w:rsidRDefault="00B30324" w:rsidP="00E563AC">
      <w:pPr>
        <w:pStyle w:val="Sinespaciado"/>
        <w:numPr>
          <w:ilvl w:val="0"/>
          <w:numId w:val="50"/>
        </w:numPr>
        <w:rPr>
          <w:rFonts w:asciiTheme="minorHAnsi" w:hAnsiTheme="minorHAnsi" w:cs="Calibri"/>
          <w:spacing w:val="-3"/>
          <w:lang w:val="es-EC"/>
        </w:rPr>
      </w:pPr>
      <w:r w:rsidRPr="00C7032C">
        <w:rPr>
          <w:rFonts w:asciiTheme="minorHAnsi" w:hAnsiTheme="minorHAnsi" w:cs="Calibri"/>
          <w:spacing w:val="-3"/>
          <w:lang w:val="es-EC"/>
        </w:rPr>
        <w:t xml:space="preserve">Proteger los equipos sin descuidar la seguridad del personal. </w:t>
      </w:r>
    </w:p>
    <w:p w14:paraId="339829A1" w14:textId="77777777" w:rsidR="00B30324" w:rsidRPr="00C7032C" w:rsidRDefault="00B30324" w:rsidP="00E563AC">
      <w:pPr>
        <w:pStyle w:val="Sinespaciado"/>
        <w:numPr>
          <w:ilvl w:val="0"/>
          <w:numId w:val="50"/>
        </w:numPr>
        <w:rPr>
          <w:rFonts w:asciiTheme="minorHAnsi" w:hAnsiTheme="minorHAnsi" w:cs="Calibri"/>
          <w:spacing w:val="-3"/>
          <w:lang w:val="es-EC"/>
        </w:rPr>
      </w:pPr>
      <w:r w:rsidRPr="00C7032C">
        <w:rPr>
          <w:rFonts w:asciiTheme="minorHAnsi" w:hAnsiTheme="minorHAnsi" w:cs="Calibri"/>
          <w:spacing w:val="-3"/>
          <w:lang w:val="es-EC"/>
        </w:rPr>
        <w:t>Minimizar el número de usuarios afectados.</w:t>
      </w:r>
    </w:p>
    <w:p w14:paraId="6F81E013" w14:textId="77777777" w:rsidR="00B30324" w:rsidRPr="00C7032C" w:rsidRDefault="00B30324" w:rsidP="00E563AC">
      <w:pPr>
        <w:pStyle w:val="Sinespaciado"/>
        <w:numPr>
          <w:ilvl w:val="0"/>
          <w:numId w:val="50"/>
        </w:numPr>
        <w:rPr>
          <w:rFonts w:asciiTheme="minorHAnsi" w:hAnsiTheme="minorHAnsi" w:cs="Calibri"/>
          <w:spacing w:val="-3"/>
          <w:lang w:val="es-EC"/>
        </w:rPr>
      </w:pPr>
      <w:r w:rsidRPr="00C7032C">
        <w:rPr>
          <w:rFonts w:asciiTheme="minorHAnsi" w:hAnsiTheme="minorHAnsi" w:cs="Calibri"/>
          <w:spacing w:val="-3"/>
          <w:lang w:val="es-EC"/>
        </w:rPr>
        <w:t>Evitar la sobrecarga de los equipos en la red de distribución después de una reconfiguración del sistema.</w:t>
      </w:r>
    </w:p>
    <w:p w14:paraId="647E29E4" w14:textId="77777777" w:rsidR="00B30324" w:rsidRPr="00C7032C" w:rsidRDefault="00B30324" w:rsidP="00E563AC">
      <w:pPr>
        <w:pStyle w:val="Sinespaciado"/>
        <w:numPr>
          <w:ilvl w:val="0"/>
          <w:numId w:val="50"/>
        </w:numPr>
        <w:rPr>
          <w:rFonts w:asciiTheme="minorHAnsi" w:hAnsiTheme="minorHAnsi" w:cs="Calibri"/>
          <w:spacing w:val="-3"/>
          <w:lang w:val="es-EC"/>
        </w:rPr>
      </w:pPr>
      <w:r w:rsidRPr="00C7032C">
        <w:rPr>
          <w:rFonts w:asciiTheme="minorHAnsi" w:hAnsiTheme="minorHAnsi" w:cs="Calibri"/>
          <w:spacing w:val="-3"/>
          <w:lang w:val="es-EC"/>
        </w:rPr>
        <w:t xml:space="preserve">Debe ser capaz de balancear cargas y/o realizar un deslastre de cargas. </w:t>
      </w:r>
    </w:p>
    <w:p w14:paraId="571A0CBC" w14:textId="77777777" w:rsidR="00B30324" w:rsidRPr="00C7032C" w:rsidRDefault="00B30324" w:rsidP="00E563AC">
      <w:pPr>
        <w:pStyle w:val="Sinespaciado"/>
        <w:numPr>
          <w:ilvl w:val="0"/>
          <w:numId w:val="50"/>
        </w:numPr>
        <w:rPr>
          <w:rFonts w:asciiTheme="minorHAnsi" w:hAnsiTheme="minorHAnsi" w:cs="Calibri"/>
          <w:spacing w:val="-3"/>
          <w:lang w:val="es-EC"/>
        </w:rPr>
      </w:pPr>
      <w:r w:rsidRPr="00C7032C">
        <w:rPr>
          <w:rFonts w:asciiTheme="minorHAnsi" w:hAnsiTheme="minorHAnsi" w:cs="Calibri"/>
          <w:spacing w:val="-3"/>
          <w:lang w:val="es-EC"/>
        </w:rPr>
        <w:t>Proveer de notificaciones inmediatas sobre eventos y/o condiciones anormales de la red.</w:t>
      </w:r>
    </w:p>
    <w:p w14:paraId="1D675A45" w14:textId="77777777" w:rsidR="00B30324" w:rsidRPr="00C7032C" w:rsidRDefault="00B30324" w:rsidP="00E563AC">
      <w:pPr>
        <w:pStyle w:val="Sinespaciado"/>
        <w:numPr>
          <w:ilvl w:val="0"/>
          <w:numId w:val="50"/>
        </w:numPr>
        <w:rPr>
          <w:rFonts w:asciiTheme="minorHAnsi" w:hAnsiTheme="minorHAnsi" w:cs="Calibri"/>
          <w:spacing w:val="-3"/>
          <w:lang w:val="es-EC"/>
        </w:rPr>
      </w:pPr>
      <w:r w:rsidRPr="00C7032C">
        <w:rPr>
          <w:rFonts w:asciiTheme="minorHAnsi" w:hAnsiTheme="minorHAnsi" w:cs="Calibri"/>
          <w:spacing w:val="-3"/>
          <w:lang w:val="es-EC"/>
        </w:rPr>
        <w:t xml:space="preserve">Mejorar la localización de fallas. </w:t>
      </w:r>
    </w:p>
    <w:p w14:paraId="20FED7F8" w14:textId="77777777" w:rsidR="00B30324" w:rsidRPr="00C7032C" w:rsidRDefault="00B30324" w:rsidP="00E563AC">
      <w:pPr>
        <w:pStyle w:val="Sinespaciado"/>
        <w:ind w:left="360"/>
        <w:rPr>
          <w:rFonts w:asciiTheme="minorHAnsi" w:hAnsiTheme="minorHAnsi" w:cs="Calibri"/>
          <w:spacing w:val="-3"/>
          <w:lang w:val="es-EC"/>
        </w:rPr>
      </w:pPr>
    </w:p>
    <w:p w14:paraId="6BB002D5" w14:textId="77777777" w:rsidR="00B30324" w:rsidRPr="00C7032C" w:rsidRDefault="00B30324" w:rsidP="00E563AC">
      <w:pPr>
        <w:keepNext/>
        <w:keepLines/>
        <w:numPr>
          <w:ilvl w:val="0"/>
          <w:numId w:val="49"/>
        </w:numPr>
        <w:jc w:val="both"/>
        <w:rPr>
          <w:rFonts w:asciiTheme="minorHAnsi" w:hAnsiTheme="minorHAnsi" w:cs="Calibri"/>
          <w:b/>
          <w:spacing w:val="-3"/>
          <w:lang w:val="es-EC"/>
        </w:rPr>
      </w:pPr>
      <w:r w:rsidRPr="00C7032C">
        <w:rPr>
          <w:rFonts w:asciiTheme="minorHAnsi" w:hAnsiTheme="minorHAnsi" w:cs="Calibri"/>
          <w:b/>
          <w:spacing w:val="-3"/>
          <w:lang w:val="es-EC"/>
        </w:rPr>
        <w:t>Requisitos mínimos para la implantación</w:t>
      </w:r>
    </w:p>
    <w:p w14:paraId="5A6998FE" w14:textId="77777777" w:rsidR="00B30324" w:rsidRPr="00C7032C" w:rsidRDefault="00B30324" w:rsidP="00E563AC">
      <w:pPr>
        <w:pStyle w:val="Sinespaciado"/>
        <w:jc w:val="both"/>
        <w:rPr>
          <w:rFonts w:asciiTheme="minorHAnsi" w:hAnsiTheme="minorHAnsi" w:cs="Calibri"/>
          <w:spacing w:val="-3"/>
          <w:lang w:val="es-EC"/>
        </w:rPr>
      </w:pPr>
    </w:p>
    <w:p w14:paraId="201F2C9B" w14:textId="77777777" w:rsidR="00B30324" w:rsidRPr="00C7032C" w:rsidRDefault="00B30324" w:rsidP="00E563AC">
      <w:pPr>
        <w:pStyle w:val="Sinespaciado"/>
        <w:jc w:val="both"/>
        <w:rPr>
          <w:rFonts w:asciiTheme="minorHAnsi" w:hAnsiTheme="minorHAnsi" w:cs="Calibri"/>
          <w:spacing w:val="-3"/>
          <w:lang w:val="es-EC"/>
        </w:rPr>
      </w:pPr>
      <w:r w:rsidRPr="00C7032C">
        <w:rPr>
          <w:rFonts w:asciiTheme="minorHAnsi" w:hAnsiTheme="minorHAnsi" w:cs="Calibri"/>
          <w:spacing w:val="-3"/>
          <w:lang w:val="es-EC"/>
        </w:rPr>
        <w:t>Presentar la metodología que se utilizara para implementar el sistema RASD, con al menos la información detallada a continuación:</w:t>
      </w:r>
    </w:p>
    <w:p w14:paraId="66FEF219" w14:textId="77777777" w:rsidR="00B30324" w:rsidRPr="00C7032C" w:rsidRDefault="00B30324" w:rsidP="00E563AC">
      <w:pPr>
        <w:pStyle w:val="Sinespaciado"/>
        <w:ind w:left="720"/>
        <w:jc w:val="both"/>
        <w:rPr>
          <w:rFonts w:asciiTheme="minorHAnsi" w:hAnsiTheme="minorHAnsi" w:cs="Calibri"/>
          <w:spacing w:val="-3"/>
          <w:lang w:val="es-EC"/>
        </w:rPr>
      </w:pPr>
    </w:p>
    <w:p w14:paraId="5D9AA756" w14:textId="7777777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 xml:space="preserve">La Ingeniería para la Reconfiguración Automática del Sistema de Distribución (RASD), deberá considerar que el sistema eléctrico de distribución de la CNEL EP es dinámico y por ende se debe tener en cuenta los siguientes parámetros: </w:t>
      </w:r>
    </w:p>
    <w:p w14:paraId="11126A8F" w14:textId="77777777" w:rsidR="00B30324" w:rsidRPr="00C7032C" w:rsidRDefault="00B30324" w:rsidP="00E563AC">
      <w:pPr>
        <w:pStyle w:val="Sinespaciado"/>
        <w:ind w:left="720"/>
        <w:jc w:val="both"/>
        <w:rPr>
          <w:rFonts w:asciiTheme="minorHAnsi" w:hAnsiTheme="minorHAnsi" w:cs="Calibri"/>
          <w:spacing w:val="-3"/>
          <w:lang w:val="es-EC"/>
        </w:rPr>
      </w:pPr>
    </w:p>
    <w:p w14:paraId="0A8E9B09" w14:textId="2680F27A" w:rsidR="00B30324" w:rsidRPr="00C7032C" w:rsidRDefault="00B30324" w:rsidP="00E563AC">
      <w:pPr>
        <w:pStyle w:val="Sinespaciado"/>
        <w:numPr>
          <w:ilvl w:val="3"/>
          <w:numId w:val="51"/>
        </w:numPr>
        <w:jc w:val="both"/>
        <w:rPr>
          <w:rFonts w:asciiTheme="minorHAnsi" w:hAnsiTheme="minorHAnsi" w:cs="Calibri"/>
          <w:spacing w:val="-3"/>
          <w:lang w:val="es-EC"/>
        </w:rPr>
      </w:pPr>
      <w:r w:rsidRPr="00C7032C">
        <w:rPr>
          <w:rFonts w:asciiTheme="minorHAnsi" w:hAnsiTheme="minorHAnsi" w:cs="Calibri"/>
          <w:spacing w:val="-3"/>
          <w:lang w:val="es-EC"/>
        </w:rPr>
        <w:t>Protecciones</w:t>
      </w:r>
      <w:r w:rsidR="00C7032C">
        <w:rPr>
          <w:rFonts w:asciiTheme="minorHAnsi" w:hAnsiTheme="minorHAnsi" w:cs="Calibri"/>
          <w:spacing w:val="-3"/>
          <w:lang w:val="es-EC"/>
        </w:rPr>
        <w:t>.</w:t>
      </w:r>
    </w:p>
    <w:p w14:paraId="1BDE6CC2" w14:textId="300AF5A5" w:rsidR="00B30324" w:rsidRPr="00C7032C" w:rsidRDefault="00B30324" w:rsidP="00E563AC">
      <w:pPr>
        <w:pStyle w:val="Sinespaciado"/>
        <w:numPr>
          <w:ilvl w:val="3"/>
          <w:numId w:val="51"/>
        </w:numPr>
        <w:jc w:val="both"/>
        <w:rPr>
          <w:rFonts w:asciiTheme="minorHAnsi" w:hAnsiTheme="minorHAnsi" w:cs="Calibri"/>
          <w:spacing w:val="-3"/>
          <w:lang w:val="es-EC"/>
        </w:rPr>
      </w:pPr>
      <w:r w:rsidRPr="00C7032C">
        <w:rPr>
          <w:rFonts w:asciiTheme="minorHAnsi" w:hAnsiTheme="minorHAnsi" w:cs="Calibri"/>
          <w:spacing w:val="-3"/>
          <w:lang w:val="es-EC"/>
        </w:rPr>
        <w:t>Variables Analógicos (Restricciones Operativas)</w:t>
      </w:r>
      <w:r w:rsidR="00C7032C">
        <w:rPr>
          <w:rFonts w:asciiTheme="minorHAnsi" w:hAnsiTheme="minorHAnsi" w:cs="Calibri"/>
          <w:spacing w:val="-3"/>
          <w:lang w:val="es-EC"/>
        </w:rPr>
        <w:t>.</w:t>
      </w:r>
    </w:p>
    <w:p w14:paraId="3EFF02B4" w14:textId="65A329C9" w:rsidR="00B30324" w:rsidRPr="00C7032C" w:rsidRDefault="00B30324" w:rsidP="00E563AC">
      <w:pPr>
        <w:pStyle w:val="Sinespaciado"/>
        <w:numPr>
          <w:ilvl w:val="3"/>
          <w:numId w:val="51"/>
        </w:numPr>
        <w:jc w:val="both"/>
        <w:rPr>
          <w:rFonts w:asciiTheme="minorHAnsi" w:hAnsiTheme="minorHAnsi" w:cs="Calibri"/>
          <w:spacing w:val="-3"/>
          <w:lang w:val="es-EC"/>
        </w:rPr>
      </w:pPr>
      <w:r w:rsidRPr="00C7032C">
        <w:rPr>
          <w:rFonts w:asciiTheme="minorHAnsi" w:hAnsiTheme="minorHAnsi" w:cs="Calibri"/>
          <w:spacing w:val="-3"/>
          <w:lang w:val="es-EC"/>
        </w:rPr>
        <w:t>Variables Digitales (Restricciones Operativas)</w:t>
      </w:r>
      <w:r w:rsidR="00C7032C">
        <w:rPr>
          <w:rFonts w:asciiTheme="minorHAnsi" w:hAnsiTheme="minorHAnsi" w:cs="Calibri"/>
          <w:spacing w:val="-3"/>
          <w:lang w:val="es-EC"/>
        </w:rPr>
        <w:t>.</w:t>
      </w:r>
    </w:p>
    <w:p w14:paraId="58177E05" w14:textId="07622056" w:rsidR="00B30324" w:rsidRPr="00C7032C" w:rsidRDefault="00B30324" w:rsidP="00E563AC">
      <w:pPr>
        <w:pStyle w:val="Sinespaciado"/>
        <w:numPr>
          <w:ilvl w:val="3"/>
          <w:numId w:val="51"/>
        </w:numPr>
        <w:jc w:val="both"/>
        <w:rPr>
          <w:rFonts w:asciiTheme="minorHAnsi" w:hAnsiTheme="minorHAnsi" w:cs="Calibri"/>
          <w:spacing w:val="-3"/>
          <w:lang w:val="es-EC"/>
        </w:rPr>
      </w:pPr>
      <w:r w:rsidRPr="00C7032C">
        <w:rPr>
          <w:rFonts w:asciiTheme="minorHAnsi" w:hAnsiTheme="minorHAnsi" w:cs="Calibri"/>
          <w:spacing w:val="-3"/>
          <w:lang w:val="es-EC"/>
        </w:rPr>
        <w:t>Sistema de Comunicaciones</w:t>
      </w:r>
      <w:r w:rsidR="00C7032C">
        <w:rPr>
          <w:rFonts w:asciiTheme="minorHAnsi" w:hAnsiTheme="minorHAnsi" w:cs="Calibri"/>
          <w:spacing w:val="-3"/>
          <w:lang w:val="es-EC"/>
        </w:rPr>
        <w:t>.</w:t>
      </w:r>
    </w:p>
    <w:p w14:paraId="184A5C5D" w14:textId="77777777" w:rsidR="00B30324" w:rsidRPr="00C7032C" w:rsidRDefault="00B30324" w:rsidP="00E563AC">
      <w:pPr>
        <w:pStyle w:val="Sinespaciado"/>
        <w:ind w:left="1584"/>
        <w:jc w:val="both"/>
        <w:rPr>
          <w:rFonts w:asciiTheme="minorHAnsi" w:hAnsiTheme="minorHAnsi" w:cs="Calibri"/>
          <w:spacing w:val="-3"/>
          <w:lang w:val="es-EC"/>
        </w:rPr>
      </w:pPr>
    </w:p>
    <w:p w14:paraId="77C60764" w14:textId="77777777" w:rsidR="00B30324" w:rsidRPr="00C7032C" w:rsidRDefault="00B30324" w:rsidP="00E563AC">
      <w:pPr>
        <w:pStyle w:val="Sinespaciado"/>
        <w:ind w:left="720"/>
        <w:jc w:val="both"/>
        <w:rPr>
          <w:rFonts w:asciiTheme="minorHAnsi" w:hAnsiTheme="minorHAnsi" w:cs="Calibri"/>
          <w:spacing w:val="-3"/>
          <w:lang w:val="es-EC"/>
        </w:rPr>
      </w:pPr>
      <w:r w:rsidRPr="00C7032C">
        <w:rPr>
          <w:rFonts w:asciiTheme="minorHAnsi" w:hAnsiTheme="minorHAnsi" w:cs="Calibri"/>
          <w:spacing w:val="-3"/>
          <w:lang w:val="es-EC"/>
        </w:rPr>
        <w:t>Adicionalmente, el RASD considerará la restauración automática tanto para fallas permanentes en la red de distribución eléctrica, así como indisponibilidad en el trasformador de potencia de las subestaciones de CNEL EP. (Expandir el comentario)</w:t>
      </w:r>
    </w:p>
    <w:p w14:paraId="03167C98" w14:textId="77777777" w:rsidR="00B30324" w:rsidRPr="00C7032C" w:rsidRDefault="00B30324" w:rsidP="00E563AC">
      <w:pPr>
        <w:pStyle w:val="Sinespaciado"/>
        <w:ind w:left="1152"/>
        <w:jc w:val="both"/>
        <w:rPr>
          <w:rFonts w:asciiTheme="minorHAnsi" w:hAnsiTheme="minorHAnsi" w:cs="Calibri"/>
          <w:spacing w:val="-3"/>
          <w:lang w:val="es-EC"/>
        </w:rPr>
      </w:pPr>
    </w:p>
    <w:p w14:paraId="10B6910A" w14:textId="7777777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 xml:space="preserve"> El sistema de RASD propuesto debe permitir el acceso remoto y seguro a través de un directorio activo al Equipo de la Reconfiguración Automática del Sistema de Distribución (ERASD) con el propósito de revisar la data logs y ver o modificar la configuración del ERASD.</w:t>
      </w:r>
    </w:p>
    <w:p w14:paraId="46E6DA7E" w14:textId="7777777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El espacio destinado para la instalación del ERASD no debe superar las 12UR de rack y adicionalmente debe ser rackeable.</w:t>
      </w:r>
    </w:p>
    <w:p w14:paraId="2158E48C" w14:textId="7777777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 xml:space="preserve">El “polling” para las respuestas solicitadas debe ser configurable al menos cada segundo. </w:t>
      </w:r>
    </w:p>
    <w:p w14:paraId="6A44A15A" w14:textId="7777777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El sistema ERASD es capaz de detectar respuestas no solicitadas por cualquiera de los protocolos establecidos en la Arquitectura. (DNP3, IEC60870-5-104 y normativa IEC 61850)</w:t>
      </w:r>
    </w:p>
    <w:p w14:paraId="65EEF95F" w14:textId="46E0FBB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El sistema ERASD tendrá la capacidad de identificar una falla en la transmisión de los paquetes a través de la confirmación de recepc</w:t>
      </w:r>
      <w:r w:rsidR="00C7032C">
        <w:rPr>
          <w:rFonts w:asciiTheme="minorHAnsi" w:hAnsiTheme="minorHAnsi" w:cs="Calibri"/>
          <w:spacing w:val="-3"/>
          <w:lang w:val="es-EC"/>
        </w:rPr>
        <w:t>ión de paquetes correctos (ACK).</w:t>
      </w:r>
    </w:p>
    <w:p w14:paraId="1BE19F22" w14:textId="7777777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Presentar la metodología propuesta para la Reconfiguración Automática del Sistema de Distribución (RASD) durante situaciones de sobrecarga, transferencias e interrupciones en formato Unified Modeling Lenguage (UML).</w:t>
      </w:r>
    </w:p>
    <w:p w14:paraId="39A2AB3A" w14:textId="77777777" w:rsidR="00B30324" w:rsidRPr="00C7032C" w:rsidRDefault="00B30324" w:rsidP="00E563AC">
      <w:pPr>
        <w:pStyle w:val="Sinespaciado"/>
        <w:numPr>
          <w:ilvl w:val="0"/>
          <w:numId w:val="46"/>
        </w:numPr>
        <w:jc w:val="both"/>
        <w:rPr>
          <w:rFonts w:asciiTheme="minorHAnsi" w:hAnsiTheme="minorHAnsi" w:cs="Calibri"/>
          <w:spacing w:val="-3"/>
          <w:lang w:val="es-EC"/>
        </w:rPr>
      </w:pPr>
      <w:r w:rsidRPr="00C7032C">
        <w:rPr>
          <w:rFonts w:asciiTheme="minorHAnsi" w:hAnsiTheme="minorHAnsi" w:cs="Calibri"/>
          <w:spacing w:val="-3"/>
          <w:lang w:val="es-EC"/>
        </w:rPr>
        <w:t xml:space="preserve">Describir la capacitación propuesta en detalle en la cual deberá considerar como mínimo. </w:t>
      </w:r>
    </w:p>
    <w:p w14:paraId="308F9BAD" w14:textId="77777777" w:rsidR="00B30324" w:rsidRPr="00C7032C" w:rsidRDefault="00B30324" w:rsidP="00E563AC">
      <w:pPr>
        <w:pStyle w:val="Sinespaciado"/>
        <w:numPr>
          <w:ilvl w:val="1"/>
          <w:numId w:val="46"/>
        </w:numPr>
        <w:jc w:val="both"/>
        <w:rPr>
          <w:rFonts w:asciiTheme="minorHAnsi" w:hAnsiTheme="minorHAnsi" w:cs="Calibri"/>
          <w:spacing w:val="-3"/>
          <w:lang w:val="es-EC"/>
        </w:rPr>
      </w:pPr>
      <w:r w:rsidRPr="00C7032C">
        <w:rPr>
          <w:rFonts w:asciiTheme="minorHAnsi" w:hAnsiTheme="minorHAnsi" w:cs="Calibri"/>
          <w:spacing w:val="-3"/>
          <w:lang w:val="es-EC"/>
        </w:rPr>
        <w:t>Un ERASD por cada dos participantes.</w:t>
      </w:r>
    </w:p>
    <w:p w14:paraId="1053F9E4" w14:textId="77777777" w:rsidR="00B30324" w:rsidRPr="00C7032C" w:rsidRDefault="00B30324" w:rsidP="00E563AC">
      <w:pPr>
        <w:pStyle w:val="Sinespaciado"/>
        <w:numPr>
          <w:ilvl w:val="1"/>
          <w:numId w:val="46"/>
        </w:numPr>
        <w:jc w:val="both"/>
        <w:rPr>
          <w:rFonts w:asciiTheme="minorHAnsi" w:hAnsiTheme="minorHAnsi" w:cs="Calibri"/>
          <w:spacing w:val="-3"/>
          <w:lang w:val="es-EC"/>
        </w:rPr>
      </w:pPr>
      <w:r w:rsidRPr="00C7032C">
        <w:rPr>
          <w:rFonts w:asciiTheme="minorHAnsi" w:hAnsiTheme="minorHAnsi" w:cs="Calibri"/>
          <w:spacing w:val="-3"/>
          <w:lang w:val="es-EC"/>
        </w:rPr>
        <w:t>Un profesional acreditado de fábrica con experiencia en implementación de proyectos de Automatización en Redes de Distribución con reconectadores en subestación y reconectadores a lo largo de alimentadores.</w:t>
      </w:r>
    </w:p>
    <w:p w14:paraId="00A66298" w14:textId="46F7C43A" w:rsidR="00B30324" w:rsidRPr="00C7032C" w:rsidRDefault="00B30324" w:rsidP="00E563AC">
      <w:pPr>
        <w:pStyle w:val="Sinespaciado"/>
        <w:numPr>
          <w:ilvl w:val="1"/>
          <w:numId w:val="46"/>
        </w:numPr>
        <w:jc w:val="both"/>
        <w:rPr>
          <w:rFonts w:asciiTheme="minorHAnsi" w:hAnsiTheme="minorHAnsi" w:cs="Calibri"/>
          <w:spacing w:val="-3"/>
          <w:lang w:val="es-EC"/>
        </w:rPr>
      </w:pPr>
      <w:r w:rsidRPr="00C7032C">
        <w:rPr>
          <w:rFonts w:asciiTheme="minorHAnsi" w:hAnsiTheme="minorHAnsi" w:cs="Calibri"/>
          <w:spacing w:val="-3"/>
          <w:lang w:val="es-EC"/>
        </w:rPr>
        <w:t>Cinco controladores de reconectadores para simulación</w:t>
      </w:r>
      <w:r w:rsidR="00C7032C">
        <w:rPr>
          <w:rFonts w:asciiTheme="minorHAnsi" w:hAnsiTheme="minorHAnsi" w:cs="Calibri"/>
          <w:spacing w:val="-3"/>
          <w:lang w:val="es-EC"/>
        </w:rPr>
        <w:t>.</w:t>
      </w:r>
    </w:p>
    <w:p w14:paraId="0A210EA1" w14:textId="1B994002" w:rsidR="00B30324" w:rsidRPr="00C7032C" w:rsidRDefault="00C7032C" w:rsidP="00E563AC">
      <w:pPr>
        <w:pStyle w:val="Sinespaciado"/>
        <w:numPr>
          <w:ilvl w:val="1"/>
          <w:numId w:val="46"/>
        </w:numPr>
        <w:jc w:val="both"/>
        <w:rPr>
          <w:rFonts w:asciiTheme="minorHAnsi" w:hAnsiTheme="minorHAnsi" w:cs="Calibri"/>
          <w:spacing w:val="-3"/>
          <w:lang w:val="es-EC"/>
        </w:rPr>
      </w:pPr>
      <w:r>
        <w:rPr>
          <w:rFonts w:asciiTheme="minorHAnsi" w:hAnsiTheme="minorHAnsi" w:cs="Calibri"/>
          <w:spacing w:val="-3"/>
          <w:lang w:val="es-EC"/>
        </w:rPr>
        <w:t>Una m</w:t>
      </w:r>
      <w:r w:rsidR="00B30324" w:rsidRPr="00C7032C">
        <w:rPr>
          <w:rFonts w:asciiTheme="minorHAnsi" w:hAnsiTheme="minorHAnsi" w:cs="Calibri"/>
          <w:spacing w:val="-3"/>
          <w:lang w:val="es-EC"/>
        </w:rPr>
        <w:t>aleta de pruebas para la simulación.</w:t>
      </w:r>
    </w:p>
    <w:p w14:paraId="313AECD0" w14:textId="77777777" w:rsidR="00B30324" w:rsidRPr="00C7032C" w:rsidRDefault="00B30324" w:rsidP="00E563AC">
      <w:pPr>
        <w:pStyle w:val="Sinespaciado"/>
        <w:numPr>
          <w:ilvl w:val="1"/>
          <w:numId w:val="46"/>
        </w:numPr>
        <w:jc w:val="both"/>
        <w:rPr>
          <w:rFonts w:asciiTheme="minorHAnsi" w:hAnsiTheme="minorHAnsi" w:cs="Calibri"/>
          <w:spacing w:val="-3"/>
          <w:lang w:val="es-EC"/>
        </w:rPr>
      </w:pPr>
      <w:r w:rsidRPr="00C7032C">
        <w:rPr>
          <w:rFonts w:asciiTheme="minorHAnsi" w:hAnsiTheme="minorHAnsi" w:cs="Calibri"/>
          <w:spacing w:val="-3"/>
          <w:lang w:val="es-EC"/>
        </w:rPr>
        <w:t>Un switch de comunicaciones.</w:t>
      </w:r>
    </w:p>
    <w:p w14:paraId="6717095F" w14:textId="21175EF5" w:rsidR="00B30324" w:rsidRPr="00C7032C" w:rsidRDefault="003273C2" w:rsidP="003273C2">
      <w:pPr>
        <w:rPr>
          <w:rFonts w:asciiTheme="minorHAnsi" w:hAnsiTheme="minorHAnsi" w:cs="Calibri"/>
          <w:spacing w:val="-3"/>
          <w:lang w:val="es-EC"/>
        </w:rPr>
      </w:pPr>
      <w:r>
        <w:rPr>
          <w:rFonts w:asciiTheme="minorHAnsi" w:hAnsiTheme="minorHAnsi" w:cs="Calibri"/>
          <w:spacing w:val="-3"/>
          <w:lang w:val="es-EC"/>
        </w:rPr>
        <w:br w:type="page"/>
      </w:r>
    </w:p>
    <w:p w14:paraId="3E478ECD" w14:textId="77777777" w:rsidR="00B30324" w:rsidRPr="00C7032C" w:rsidRDefault="00B30324" w:rsidP="00E563AC">
      <w:pPr>
        <w:keepNext/>
        <w:keepLines/>
        <w:numPr>
          <w:ilvl w:val="0"/>
          <w:numId w:val="49"/>
        </w:numPr>
        <w:jc w:val="both"/>
        <w:rPr>
          <w:rFonts w:asciiTheme="minorHAnsi" w:hAnsiTheme="minorHAnsi" w:cs="Calibri"/>
          <w:b/>
          <w:spacing w:val="-3"/>
          <w:lang w:val="es-EC"/>
        </w:rPr>
      </w:pPr>
      <w:r w:rsidRPr="00C7032C">
        <w:rPr>
          <w:rFonts w:asciiTheme="minorHAnsi" w:hAnsiTheme="minorHAnsi" w:cs="Calibri"/>
          <w:b/>
          <w:spacing w:val="-3"/>
          <w:lang w:val="es-EC"/>
        </w:rPr>
        <w:t>Ámbito de aplicación</w:t>
      </w:r>
    </w:p>
    <w:p w14:paraId="5A3E2B62" w14:textId="77777777" w:rsidR="00B30324" w:rsidRPr="00C7032C" w:rsidRDefault="00B30324" w:rsidP="00B30324">
      <w:pPr>
        <w:pStyle w:val="Sinespaciado"/>
        <w:rPr>
          <w:rFonts w:asciiTheme="minorHAnsi" w:hAnsiTheme="minorHAnsi" w:cs="Calibri"/>
          <w:spacing w:val="-3"/>
          <w:lang w:val="es-EC"/>
        </w:rPr>
      </w:pPr>
    </w:p>
    <w:p w14:paraId="682EB7DF" w14:textId="7D491A90" w:rsidR="00C7032C" w:rsidRDefault="00B30324" w:rsidP="00B30324">
      <w:pPr>
        <w:pStyle w:val="Sinespaciado"/>
        <w:rPr>
          <w:rFonts w:asciiTheme="minorHAnsi" w:hAnsiTheme="minorHAnsi" w:cs="Calibri"/>
          <w:spacing w:val="-3"/>
          <w:lang w:val="es-EC"/>
        </w:rPr>
      </w:pPr>
      <w:r w:rsidRPr="00C7032C">
        <w:rPr>
          <w:rFonts w:asciiTheme="minorHAnsi" w:hAnsiTheme="minorHAnsi" w:cs="Calibri"/>
          <w:spacing w:val="-3"/>
          <w:lang w:val="es-EC"/>
        </w:rPr>
        <w:t>Una vez adjudicado el Contratista realizara la automatización de los alimentadores listados a continuación:</w:t>
      </w:r>
    </w:p>
    <w:p w14:paraId="59BF1FFB" w14:textId="77777777" w:rsidR="00C7032C" w:rsidRPr="00516269" w:rsidRDefault="00C7032C" w:rsidP="00B30324">
      <w:pPr>
        <w:pStyle w:val="Sinespaciado"/>
        <w:rPr>
          <w:rFonts w:asciiTheme="minorHAnsi" w:hAnsiTheme="minorHAnsi" w:cs="Calibri"/>
          <w:spacing w:val="-3"/>
          <w:lang w:val="es-EC"/>
        </w:rPr>
      </w:pPr>
    </w:p>
    <w:p w14:paraId="2A0B5D7A" w14:textId="77777777" w:rsidR="00B30324" w:rsidRPr="00516269" w:rsidRDefault="00B30324" w:rsidP="00B30324">
      <w:pPr>
        <w:pStyle w:val="Sinespaciado"/>
        <w:ind w:left="720"/>
        <w:jc w:val="center"/>
        <w:rPr>
          <w:rFonts w:asciiTheme="minorHAnsi" w:hAnsiTheme="minorHAnsi" w:cs="Calibri"/>
          <w:b/>
          <w:spacing w:val="-3"/>
          <w:lang w:val="es-EC"/>
        </w:rPr>
      </w:pPr>
      <w:r w:rsidRPr="00516269">
        <w:rPr>
          <w:rFonts w:asciiTheme="minorHAnsi" w:hAnsiTheme="minorHAnsi" w:cs="Calibri"/>
          <w:b/>
          <w:spacing w:val="-3"/>
          <w:lang w:val="es-EC"/>
        </w:rPr>
        <w:t>Tabla 2. Listado de subestaciones y alimentadores a ser automatizados</w:t>
      </w:r>
    </w:p>
    <w:p w14:paraId="110DE624" w14:textId="77777777" w:rsidR="00B30324" w:rsidRPr="00516269" w:rsidRDefault="00B30324" w:rsidP="00B30324">
      <w:pPr>
        <w:pStyle w:val="Sinespaciado"/>
        <w:ind w:left="720"/>
        <w:rPr>
          <w:rFonts w:asciiTheme="minorHAnsi" w:hAnsiTheme="minorHAnsi" w:cs="Calibri"/>
          <w:spacing w:val="-3"/>
          <w:lang w:val="es-EC"/>
        </w:rPr>
      </w:pPr>
    </w:p>
    <w:tbl>
      <w:tblPr>
        <w:tblW w:w="9889" w:type="dxa"/>
        <w:jc w:val="center"/>
        <w:tblLook w:val="04A0" w:firstRow="1" w:lastRow="0" w:firstColumn="1" w:lastColumn="0" w:noHBand="0" w:noVBand="1"/>
      </w:tblPr>
      <w:tblGrid>
        <w:gridCol w:w="1388"/>
        <w:gridCol w:w="1947"/>
        <w:gridCol w:w="2253"/>
        <w:gridCol w:w="2711"/>
        <w:gridCol w:w="1629"/>
      </w:tblGrid>
      <w:tr w:rsidR="00B30324" w:rsidRPr="00516269" w14:paraId="6488BE64" w14:textId="77777777" w:rsidTr="00996746">
        <w:trPr>
          <w:trHeight w:val="291"/>
          <w:jc w:val="center"/>
        </w:trPr>
        <w:tc>
          <w:tcPr>
            <w:tcW w:w="9889"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D42BE3B"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 xml:space="preserve">Alimentadores Considerados </w:t>
            </w:r>
          </w:p>
        </w:tc>
      </w:tr>
      <w:tr w:rsidR="00B30324" w:rsidRPr="00516269" w14:paraId="3E271CC1"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6CFCDDD0"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Ítem</w:t>
            </w:r>
          </w:p>
        </w:tc>
        <w:tc>
          <w:tcPr>
            <w:tcW w:w="1947" w:type="dxa"/>
            <w:tcBorders>
              <w:top w:val="nil"/>
              <w:left w:val="nil"/>
              <w:bottom w:val="single" w:sz="4" w:space="0" w:color="auto"/>
              <w:right w:val="single" w:sz="4" w:space="0" w:color="auto"/>
            </w:tcBorders>
            <w:shd w:val="clear" w:color="auto" w:fill="auto"/>
            <w:noWrap/>
            <w:vAlign w:val="center"/>
            <w:hideMark/>
          </w:tcPr>
          <w:p w14:paraId="3BD66C73" w14:textId="09E65CB6" w:rsidR="00B30324" w:rsidRPr="00516269" w:rsidRDefault="00B30324" w:rsidP="00C7032C">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 xml:space="preserve">Unidad de </w:t>
            </w:r>
            <w:r w:rsidR="00C7032C">
              <w:rPr>
                <w:rFonts w:asciiTheme="minorHAnsi" w:hAnsiTheme="minorHAnsi" w:cs="Calibri"/>
                <w:b/>
                <w:bCs/>
                <w:spacing w:val="-3"/>
                <w:lang w:val="es-EC"/>
              </w:rPr>
              <w:t>N</w:t>
            </w:r>
            <w:r w:rsidRPr="00516269">
              <w:rPr>
                <w:rFonts w:asciiTheme="minorHAnsi" w:hAnsiTheme="minorHAnsi" w:cs="Calibri"/>
                <w:b/>
                <w:bCs/>
                <w:spacing w:val="-3"/>
                <w:lang w:val="es-EC"/>
              </w:rPr>
              <w:t>egocio</w:t>
            </w:r>
          </w:p>
        </w:tc>
        <w:tc>
          <w:tcPr>
            <w:tcW w:w="2253" w:type="dxa"/>
            <w:tcBorders>
              <w:top w:val="nil"/>
              <w:left w:val="nil"/>
              <w:bottom w:val="single" w:sz="4" w:space="0" w:color="auto"/>
              <w:right w:val="single" w:sz="4" w:space="0" w:color="auto"/>
            </w:tcBorders>
            <w:shd w:val="clear" w:color="auto" w:fill="auto"/>
            <w:noWrap/>
            <w:vAlign w:val="center"/>
            <w:hideMark/>
          </w:tcPr>
          <w:p w14:paraId="2C0B433B"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Subestación</w:t>
            </w:r>
          </w:p>
        </w:tc>
        <w:tc>
          <w:tcPr>
            <w:tcW w:w="2711" w:type="dxa"/>
            <w:tcBorders>
              <w:top w:val="nil"/>
              <w:left w:val="nil"/>
              <w:bottom w:val="single" w:sz="4" w:space="0" w:color="auto"/>
              <w:right w:val="single" w:sz="4" w:space="0" w:color="auto"/>
            </w:tcBorders>
            <w:shd w:val="clear" w:color="auto" w:fill="auto"/>
            <w:noWrap/>
            <w:vAlign w:val="center"/>
            <w:hideMark/>
          </w:tcPr>
          <w:p w14:paraId="471F04E7"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Nombre del Alimentador</w:t>
            </w:r>
          </w:p>
        </w:tc>
        <w:tc>
          <w:tcPr>
            <w:tcW w:w="1629" w:type="dxa"/>
            <w:tcBorders>
              <w:top w:val="nil"/>
              <w:left w:val="nil"/>
              <w:bottom w:val="single" w:sz="4" w:space="0" w:color="auto"/>
              <w:right w:val="single" w:sz="8" w:space="0" w:color="auto"/>
            </w:tcBorders>
            <w:shd w:val="clear" w:color="auto" w:fill="auto"/>
            <w:noWrap/>
            <w:vAlign w:val="center"/>
            <w:hideMark/>
          </w:tcPr>
          <w:p w14:paraId="0C0BDCED" w14:textId="2FF36FF9" w:rsidR="00B30324" w:rsidRPr="00516269" w:rsidRDefault="00C7032C" w:rsidP="00996746">
            <w:pPr>
              <w:pStyle w:val="Sinespaciado"/>
              <w:ind w:left="720"/>
              <w:rPr>
                <w:rFonts w:asciiTheme="minorHAnsi" w:hAnsiTheme="minorHAnsi" w:cs="Calibri"/>
                <w:b/>
                <w:bCs/>
                <w:spacing w:val="-3"/>
                <w:lang w:val="es-EC"/>
              </w:rPr>
            </w:pPr>
            <w:r>
              <w:rPr>
                <w:rFonts w:asciiTheme="minorHAnsi" w:hAnsiTheme="minorHAnsi" w:cs="Calibri"/>
                <w:b/>
                <w:bCs/>
                <w:spacing w:val="-3"/>
                <w:lang w:val="es-EC"/>
              </w:rPr>
              <w:t>Nivel de V</w:t>
            </w:r>
            <w:r w:rsidR="00B30324" w:rsidRPr="00516269">
              <w:rPr>
                <w:rFonts w:asciiTheme="minorHAnsi" w:hAnsiTheme="minorHAnsi" w:cs="Calibri"/>
                <w:b/>
                <w:bCs/>
                <w:spacing w:val="-3"/>
                <w:lang w:val="es-EC"/>
              </w:rPr>
              <w:t>oltaje</w:t>
            </w:r>
          </w:p>
        </w:tc>
      </w:tr>
      <w:tr w:rsidR="00B30324" w:rsidRPr="00516269" w14:paraId="702443F3"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7D86FBD7"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1</w:t>
            </w:r>
          </w:p>
        </w:tc>
        <w:tc>
          <w:tcPr>
            <w:tcW w:w="194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E785E3E"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Manabí</w:t>
            </w:r>
          </w:p>
        </w:tc>
        <w:tc>
          <w:tcPr>
            <w:tcW w:w="2253" w:type="dxa"/>
            <w:tcBorders>
              <w:top w:val="nil"/>
              <w:left w:val="nil"/>
              <w:bottom w:val="single" w:sz="4" w:space="0" w:color="auto"/>
              <w:right w:val="single" w:sz="4" w:space="0" w:color="auto"/>
            </w:tcBorders>
            <w:shd w:val="clear" w:color="auto" w:fill="auto"/>
            <w:noWrap/>
            <w:vAlign w:val="center"/>
            <w:hideMark/>
          </w:tcPr>
          <w:p w14:paraId="2AC4432C"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Portoviejo 1</w:t>
            </w:r>
          </w:p>
        </w:tc>
        <w:tc>
          <w:tcPr>
            <w:tcW w:w="2711" w:type="dxa"/>
            <w:tcBorders>
              <w:top w:val="nil"/>
              <w:left w:val="nil"/>
              <w:bottom w:val="single" w:sz="4" w:space="0" w:color="auto"/>
              <w:right w:val="single" w:sz="4" w:space="0" w:color="auto"/>
            </w:tcBorders>
            <w:shd w:val="clear" w:color="auto" w:fill="auto"/>
            <w:noWrap/>
            <w:vAlign w:val="center"/>
            <w:hideMark/>
          </w:tcPr>
          <w:p w14:paraId="4651AFDF"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1</w:t>
            </w:r>
          </w:p>
        </w:tc>
        <w:tc>
          <w:tcPr>
            <w:tcW w:w="1629" w:type="dxa"/>
            <w:tcBorders>
              <w:top w:val="nil"/>
              <w:left w:val="nil"/>
              <w:bottom w:val="single" w:sz="4" w:space="0" w:color="auto"/>
              <w:right w:val="single" w:sz="8" w:space="0" w:color="auto"/>
            </w:tcBorders>
            <w:shd w:val="clear" w:color="auto" w:fill="auto"/>
            <w:noWrap/>
            <w:vAlign w:val="center"/>
            <w:hideMark/>
          </w:tcPr>
          <w:p w14:paraId="46D4E364" w14:textId="32B134D1"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5D13E5AF"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3A4FAC33"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2</w:t>
            </w:r>
          </w:p>
        </w:tc>
        <w:tc>
          <w:tcPr>
            <w:tcW w:w="1947" w:type="dxa"/>
            <w:vMerge/>
            <w:tcBorders>
              <w:top w:val="nil"/>
              <w:left w:val="single" w:sz="4" w:space="0" w:color="auto"/>
              <w:bottom w:val="single" w:sz="8" w:space="0" w:color="000000"/>
              <w:right w:val="single" w:sz="4" w:space="0" w:color="auto"/>
            </w:tcBorders>
            <w:vAlign w:val="center"/>
            <w:hideMark/>
          </w:tcPr>
          <w:p w14:paraId="1D8E0229"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6BF5AC5E"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Portoviejo 3</w:t>
            </w:r>
          </w:p>
        </w:tc>
        <w:tc>
          <w:tcPr>
            <w:tcW w:w="2711" w:type="dxa"/>
            <w:tcBorders>
              <w:top w:val="nil"/>
              <w:left w:val="nil"/>
              <w:bottom w:val="single" w:sz="4" w:space="0" w:color="auto"/>
              <w:right w:val="single" w:sz="4" w:space="0" w:color="auto"/>
            </w:tcBorders>
            <w:shd w:val="clear" w:color="auto" w:fill="auto"/>
            <w:noWrap/>
            <w:vAlign w:val="center"/>
            <w:hideMark/>
          </w:tcPr>
          <w:p w14:paraId="4AE28B4F"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31</w:t>
            </w:r>
          </w:p>
        </w:tc>
        <w:tc>
          <w:tcPr>
            <w:tcW w:w="1629" w:type="dxa"/>
            <w:tcBorders>
              <w:top w:val="nil"/>
              <w:left w:val="nil"/>
              <w:bottom w:val="single" w:sz="4" w:space="0" w:color="auto"/>
              <w:right w:val="single" w:sz="8" w:space="0" w:color="auto"/>
            </w:tcBorders>
            <w:shd w:val="clear" w:color="auto" w:fill="auto"/>
            <w:noWrap/>
            <w:vAlign w:val="center"/>
            <w:hideMark/>
          </w:tcPr>
          <w:p w14:paraId="70072499" w14:textId="15770114"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52420AF4"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5F5F5E30"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3</w:t>
            </w:r>
          </w:p>
        </w:tc>
        <w:tc>
          <w:tcPr>
            <w:tcW w:w="1947" w:type="dxa"/>
            <w:vMerge/>
            <w:tcBorders>
              <w:top w:val="nil"/>
              <w:left w:val="single" w:sz="4" w:space="0" w:color="auto"/>
              <w:bottom w:val="single" w:sz="8" w:space="0" w:color="000000"/>
              <w:right w:val="single" w:sz="4" w:space="0" w:color="auto"/>
            </w:tcBorders>
            <w:vAlign w:val="center"/>
            <w:hideMark/>
          </w:tcPr>
          <w:p w14:paraId="68AD3BB0"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58D7D07D"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Manta 1</w:t>
            </w:r>
          </w:p>
        </w:tc>
        <w:tc>
          <w:tcPr>
            <w:tcW w:w="2711" w:type="dxa"/>
            <w:tcBorders>
              <w:top w:val="nil"/>
              <w:left w:val="nil"/>
              <w:bottom w:val="single" w:sz="4" w:space="0" w:color="auto"/>
              <w:right w:val="single" w:sz="4" w:space="0" w:color="auto"/>
            </w:tcBorders>
            <w:shd w:val="clear" w:color="auto" w:fill="auto"/>
            <w:noWrap/>
            <w:vAlign w:val="center"/>
            <w:hideMark/>
          </w:tcPr>
          <w:p w14:paraId="6A66276B"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13</w:t>
            </w:r>
          </w:p>
        </w:tc>
        <w:tc>
          <w:tcPr>
            <w:tcW w:w="1629" w:type="dxa"/>
            <w:tcBorders>
              <w:top w:val="nil"/>
              <w:left w:val="nil"/>
              <w:bottom w:val="single" w:sz="4" w:space="0" w:color="auto"/>
              <w:right w:val="single" w:sz="8" w:space="0" w:color="auto"/>
            </w:tcBorders>
            <w:shd w:val="clear" w:color="auto" w:fill="auto"/>
            <w:noWrap/>
            <w:vAlign w:val="center"/>
            <w:hideMark/>
          </w:tcPr>
          <w:p w14:paraId="6C03362B" w14:textId="28D36518"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0E48D6A1"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4AAB0BE1"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4</w:t>
            </w:r>
          </w:p>
        </w:tc>
        <w:tc>
          <w:tcPr>
            <w:tcW w:w="1947" w:type="dxa"/>
            <w:vMerge/>
            <w:tcBorders>
              <w:top w:val="nil"/>
              <w:left w:val="single" w:sz="4" w:space="0" w:color="auto"/>
              <w:bottom w:val="single" w:sz="8" w:space="0" w:color="000000"/>
              <w:right w:val="single" w:sz="4" w:space="0" w:color="auto"/>
            </w:tcBorders>
            <w:vAlign w:val="center"/>
            <w:hideMark/>
          </w:tcPr>
          <w:p w14:paraId="1EF39D64"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02E9D954"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Manta 1</w:t>
            </w:r>
          </w:p>
        </w:tc>
        <w:tc>
          <w:tcPr>
            <w:tcW w:w="2711" w:type="dxa"/>
            <w:tcBorders>
              <w:top w:val="nil"/>
              <w:left w:val="nil"/>
              <w:bottom w:val="single" w:sz="4" w:space="0" w:color="auto"/>
              <w:right w:val="single" w:sz="4" w:space="0" w:color="auto"/>
            </w:tcBorders>
            <w:shd w:val="clear" w:color="auto" w:fill="auto"/>
            <w:noWrap/>
            <w:vAlign w:val="center"/>
            <w:hideMark/>
          </w:tcPr>
          <w:p w14:paraId="60431061"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12</w:t>
            </w:r>
          </w:p>
        </w:tc>
        <w:tc>
          <w:tcPr>
            <w:tcW w:w="1629" w:type="dxa"/>
            <w:tcBorders>
              <w:top w:val="nil"/>
              <w:left w:val="nil"/>
              <w:bottom w:val="single" w:sz="4" w:space="0" w:color="auto"/>
              <w:right w:val="single" w:sz="8" w:space="0" w:color="auto"/>
            </w:tcBorders>
            <w:shd w:val="clear" w:color="auto" w:fill="auto"/>
            <w:noWrap/>
            <w:vAlign w:val="center"/>
            <w:hideMark/>
          </w:tcPr>
          <w:p w14:paraId="07D8412B" w14:textId="0B2E6F4D"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2DD4F702"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1B5EA752"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5</w:t>
            </w:r>
          </w:p>
        </w:tc>
        <w:tc>
          <w:tcPr>
            <w:tcW w:w="1947" w:type="dxa"/>
            <w:vMerge/>
            <w:tcBorders>
              <w:top w:val="nil"/>
              <w:left w:val="single" w:sz="4" w:space="0" w:color="auto"/>
              <w:bottom w:val="single" w:sz="8" w:space="0" w:color="000000"/>
              <w:right w:val="single" w:sz="4" w:space="0" w:color="auto"/>
            </w:tcBorders>
            <w:vAlign w:val="center"/>
            <w:hideMark/>
          </w:tcPr>
          <w:p w14:paraId="1945BD8C"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238565A6"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Manta 3</w:t>
            </w:r>
          </w:p>
        </w:tc>
        <w:tc>
          <w:tcPr>
            <w:tcW w:w="2711" w:type="dxa"/>
            <w:tcBorders>
              <w:top w:val="nil"/>
              <w:left w:val="nil"/>
              <w:bottom w:val="single" w:sz="4" w:space="0" w:color="auto"/>
              <w:right w:val="single" w:sz="4" w:space="0" w:color="auto"/>
            </w:tcBorders>
            <w:shd w:val="clear" w:color="auto" w:fill="auto"/>
            <w:noWrap/>
            <w:vAlign w:val="center"/>
            <w:hideMark/>
          </w:tcPr>
          <w:p w14:paraId="4F995736"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31</w:t>
            </w:r>
          </w:p>
        </w:tc>
        <w:tc>
          <w:tcPr>
            <w:tcW w:w="1629" w:type="dxa"/>
            <w:tcBorders>
              <w:top w:val="nil"/>
              <w:left w:val="nil"/>
              <w:bottom w:val="single" w:sz="4" w:space="0" w:color="auto"/>
              <w:right w:val="single" w:sz="8" w:space="0" w:color="auto"/>
            </w:tcBorders>
            <w:shd w:val="clear" w:color="auto" w:fill="auto"/>
            <w:noWrap/>
            <w:vAlign w:val="center"/>
            <w:hideMark/>
          </w:tcPr>
          <w:p w14:paraId="48B39E84" w14:textId="3E2D0DE6"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5A449878" w14:textId="77777777" w:rsidTr="00996746">
        <w:trPr>
          <w:trHeight w:val="304"/>
          <w:jc w:val="center"/>
        </w:trPr>
        <w:tc>
          <w:tcPr>
            <w:tcW w:w="1349" w:type="dxa"/>
            <w:tcBorders>
              <w:top w:val="nil"/>
              <w:left w:val="single" w:sz="8" w:space="0" w:color="auto"/>
              <w:bottom w:val="single" w:sz="8" w:space="0" w:color="auto"/>
              <w:right w:val="single" w:sz="4" w:space="0" w:color="auto"/>
            </w:tcBorders>
            <w:shd w:val="clear" w:color="auto" w:fill="auto"/>
            <w:noWrap/>
            <w:vAlign w:val="center"/>
            <w:hideMark/>
          </w:tcPr>
          <w:p w14:paraId="5E14E563"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6</w:t>
            </w:r>
          </w:p>
        </w:tc>
        <w:tc>
          <w:tcPr>
            <w:tcW w:w="1947" w:type="dxa"/>
            <w:vMerge/>
            <w:tcBorders>
              <w:top w:val="nil"/>
              <w:left w:val="single" w:sz="4" w:space="0" w:color="auto"/>
              <w:bottom w:val="single" w:sz="8" w:space="0" w:color="000000"/>
              <w:right w:val="single" w:sz="4" w:space="0" w:color="auto"/>
            </w:tcBorders>
            <w:vAlign w:val="center"/>
            <w:hideMark/>
          </w:tcPr>
          <w:p w14:paraId="62B0E2C0"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8" w:space="0" w:color="auto"/>
              <w:right w:val="single" w:sz="4" w:space="0" w:color="auto"/>
            </w:tcBorders>
            <w:shd w:val="clear" w:color="auto" w:fill="auto"/>
            <w:noWrap/>
            <w:vAlign w:val="center"/>
            <w:hideMark/>
          </w:tcPr>
          <w:p w14:paraId="36F7CD25"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Manta 3</w:t>
            </w:r>
          </w:p>
        </w:tc>
        <w:tc>
          <w:tcPr>
            <w:tcW w:w="2711" w:type="dxa"/>
            <w:tcBorders>
              <w:top w:val="nil"/>
              <w:left w:val="nil"/>
              <w:bottom w:val="single" w:sz="8" w:space="0" w:color="auto"/>
              <w:right w:val="single" w:sz="4" w:space="0" w:color="auto"/>
            </w:tcBorders>
            <w:shd w:val="clear" w:color="auto" w:fill="auto"/>
            <w:noWrap/>
            <w:vAlign w:val="center"/>
            <w:hideMark/>
          </w:tcPr>
          <w:p w14:paraId="5B85E5C6"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32</w:t>
            </w:r>
          </w:p>
        </w:tc>
        <w:tc>
          <w:tcPr>
            <w:tcW w:w="1629" w:type="dxa"/>
            <w:tcBorders>
              <w:top w:val="nil"/>
              <w:left w:val="nil"/>
              <w:bottom w:val="single" w:sz="8" w:space="0" w:color="auto"/>
              <w:right w:val="single" w:sz="8" w:space="0" w:color="auto"/>
            </w:tcBorders>
            <w:shd w:val="clear" w:color="auto" w:fill="auto"/>
            <w:noWrap/>
            <w:vAlign w:val="center"/>
            <w:hideMark/>
          </w:tcPr>
          <w:p w14:paraId="3ACCB4E5" w14:textId="0842E0CD"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78E1E060" w14:textId="77777777" w:rsidTr="00996746">
        <w:trPr>
          <w:trHeight w:val="291"/>
          <w:jc w:val="center"/>
        </w:trPr>
        <w:tc>
          <w:tcPr>
            <w:tcW w:w="9889"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49A2749"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 xml:space="preserve">Alimentadores Considerados </w:t>
            </w:r>
          </w:p>
        </w:tc>
      </w:tr>
      <w:tr w:rsidR="00B30324" w:rsidRPr="00516269" w14:paraId="489A41B8"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0C69C04F"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Ítem</w:t>
            </w:r>
          </w:p>
        </w:tc>
        <w:tc>
          <w:tcPr>
            <w:tcW w:w="1947" w:type="dxa"/>
            <w:tcBorders>
              <w:top w:val="nil"/>
              <w:left w:val="nil"/>
              <w:bottom w:val="single" w:sz="4" w:space="0" w:color="auto"/>
              <w:right w:val="single" w:sz="4" w:space="0" w:color="auto"/>
            </w:tcBorders>
            <w:shd w:val="clear" w:color="auto" w:fill="auto"/>
            <w:noWrap/>
            <w:vAlign w:val="center"/>
            <w:hideMark/>
          </w:tcPr>
          <w:p w14:paraId="50034CDF" w14:textId="1F123005" w:rsidR="00B30324" w:rsidRPr="00516269" w:rsidRDefault="00C7032C" w:rsidP="00996746">
            <w:pPr>
              <w:pStyle w:val="Sinespaciado"/>
              <w:ind w:left="720"/>
              <w:rPr>
                <w:rFonts w:asciiTheme="minorHAnsi" w:hAnsiTheme="minorHAnsi" w:cs="Calibri"/>
                <w:b/>
                <w:bCs/>
                <w:spacing w:val="-3"/>
                <w:lang w:val="es-EC"/>
              </w:rPr>
            </w:pPr>
            <w:r>
              <w:rPr>
                <w:rFonts w:asciiTheme="minorHAnsi" w:hAnsiTheme="minorHAnsi" w:cs="Calibri"/>
                <w:b/>
                <w:bCs/>
                <w:spacing w:val="-3"/>
                <w:lang w:val="es-EC"/>
              </w:rPr>
              <w:t>Unidad de N</w:t>
            </w:r>
            <w:r w:rsidR="00B30324" w:rsidRPr="00516269">
              <w:rPr>
                <w:rFonts w:asciiTheme="minorHAnsi" w:hAnsiTheme="minorHAnsi" w:cs="Calibri"/>
                <w:b/>
                <w:bCs/>
                <w:spacing w:val="-3"/>
                <w:lang w:val="es-EC"/>
              </w:rPr>
              <w:t>egocio</w:t>
            </w:r>
          </w:p>
        </w:tc>
        <w:tc>
          <w:tcPr>
            <w:tcW w:w="2253" w:type="dxa"/>
            <w:tcBorders>
              <w:top w:val="nil"/>
              <w:left w:val="nil"/>
              <w:bottom w:val="single" w:sz="4" w:space="0" w:color="auto"/>
              <w:right w:val="single" w:sz="4" w:space="0" w:color="auto"/>
            </w:tcBorders>
            <w:shd w:val="clear" w:color="auto" w:fill="auto"/>
            <w:noWrap/>
            <w:vAlign w:val="center"/>
            <w:hideMark/>
          </w:tcPr>
          <w:p w14:paraId="29A8ED5E"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Subestación</w:t>
            </w:r>
          </w:p>
        </w:tc>
        <w:tc>
          <w:tcPr>
            <w:tcW w:w="2711" w:type="dxa"/>
            <w:tcBorders>
              <w:top w:val="nil"/>
              <w:left w:val="nil"/>
              <w:bottom w:val="single" w:sz="4" w:space="0" w:color="auto"/>
              <w:right w:val="single" w:sz="4" w:space="0" w:color="auto"/>
            </w:tcBorders>
            <w:shd w:val="clear" w:color="auto" w:fill="auto"/>
            <w:noWrap/>
            <w:vAlign w:val="center"/>
            <w:hideMark/>
          </w:tcPr>
          <w:p w14:paraId="50A6E745"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Nombre del Alimentador</w:t>
            </w:r>
          </w:p>
        </w:tc>
        <w:tc>
          <w:tcPr>
            <w:tcW w:w="1629" w:type="dxa"/>
            <w:tcBorders>
              <w:top w:val="nil"/>
              <w:left w:val="nil"/>
              <w:bottom w:val="single" w:sz="4" w:space="0" w:color="auto"/>
              <w:right w:val="single" w:sz="8" w:space="0" w:color="auto"/>
            </w:tcBorders>
            <w:shd w:val="clear" w:color="auto" w:fill="auto"/>
            <w:noWrap/>
            <w:vAlign w:val="center"/>
            <w:hideMark/>
          </w:tcPr>
          <w:p w14:paraId="2E031DC8" w14:textId="207EBAE5" w:rsidR="00B30324" w:rsidRPr="00516269" w:rsidRDefault="00C7032C" w:rsidP="00996746">
            <w:pPr>
              <w:pStyle w:val="Sinespaciado"/>
              <w:ind w:left="720"/>
              <w:rPr>
                <w:rFonts w:asciiTheme="minorHAnsi" w:hAnsiTheme="minorHAnsi" w:cs="Calibri"/>
                <w:b/>
                <w:bCs/>
                <w:spacing w:val="-3"/>
                <w:lang w:val="es-EC"/>
              </w:rPr>
            </w:pPr>
            <w:r>
              <w:rPr>
                <w:rFonts w:asciiTheme="minorHAnsi" w:hAnsiTheme="minorHAnsi" w:cs="Calibri"/>
                <w:b/>
                <w:bCs/>
                <w:spacing w:val="-3"/>
                <w:lang w:val="es-EC"/>
              </w:rPr>
              <w:t>Nivel de V</w:t>
            </w:r>
            <w:r w:rsidR="00B30324" w:rsidRPr="00516269">
              <w:rPr>
                <w:rFonts w:asciiTheme="minorHAnsi" w:hAnsiTheme="minorHAnsi" w:cs="Calibri"/>
                <w:b/>
                <w:bCs/>
                <w:spacing w:val="-3"/>
                <w:lang w:val="es-EC"/>
              </w:rPr>
              <w:t>oltaje</w:t>
            </w:r>
          </w:p>
        </w:tc>
      </w:tr>
      <w:tr w:rsidR="00B30324" w:rsidRPr="00516269" w14:paraId="0655F285"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60D8154C"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1</w:t>
            </w:r>
          </w:p>
        </w:tc>
        <w:tc>
          <w:tcPr>
            <w:tcW w:w="194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CB5DC33"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Los Ríos</w:t>
            </w:r>
          </w:p>
        </w:tc>
        <w:tc>
          <w:tcPr>
            <w:tcW w:w="2253" w:type="dxa"/>
            <w:tcBorders>
              <w:top w:val="nil"/>
              <w:left w:val="nil"/>
              <w:bottom w:val="single" w:sz="4" w:space="0" w:color="auto"/>
              <w:right w:val="single" w:sz="4" w:space="0" w:color="auto"/>
            </w:tcBorders>
            <w:shd w:val="clear" w:color="auto" w:fill="auto"/>
            <w:noWrap/>
            <w:vAlign w:val="center"/>
            <w:hideMark/>
          </w:tcPr>
          <w:p w14:paraId="47CD7754"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Terminal terrestre</w:t>
            </w:r>
          </w:p>
        </w:tc>
        <w:tc>
          <w:tcPr>
            <w:tcW w:w="2711" w:type="dxa"/>
            <w:tcBorders>
              <w:top w:val="nil"/>
              <w:left w:val="nil"/>
              <w:bottom w:val="single" w:sz="4" w:space="0" w:color="auto"/>
              <w:right w:val="single" w:sz="4" w:space="0" w:color="auto"/>
            </w:tcBorders>
            <w:shd w:val="clear" w:color="auto" w:fill="auto"/>
            <w:noWrap/>
            <w:vAlign w:val="center"/>
            <w:hideMark/>
          </w:tcPr>
          <w:p w14:paraId="3067B373"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IESS</w:t>
            </w:r>
          </w:p>
        </w:tc>
        <w:tc>
          <w:tcPr>
            <w:tcW w:w="1629" w:type="dxa"/>
            <w:tcBorders>
              <w:top w:val="nil"/>
              <w:left w:val="nil"/>
              <w:bottom w:val="single" w:sz="4" w:space="0" w:color="auto"/>
              <w:right w:val="single" w:sz="8" w:space="0" w:color="auto"/>
            </w:tcBorders>
            <w:shd w:val="clear" w:color="auto" w:fill="auto"/>
            <w:noWrap/>
            <w:vAlign w:val="center"/>
            <w:hideMark/>
          </w:tcPr>
          <w:p w14:paraId="155C05C4" w14:textId="4A65C0BE"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36A922B1"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2A458247"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2</w:t>
            </w:r>
          </w:p>
        </w:tc>
        <w:tc>
          <w:tcPr>
            <w:tcW w:w="1947" w:type="dxa"/>
            <w:vMerge/>
            <w:tcBorders>
              <w:top w:val="nil"/>
              <w:left w:val="single" w:sz="4" w:space="0" w:color="auto"/>
              <w:bottom w:val="single" w:sz="8" w:space="0" w:color="000000"/>
              <w:right w:val="single" w:sz="4" w:space="0" w:color="auto"/>
            </w:tcBorders>
            <w:vAlign w:val="center"/>
            <w:hideMark/>
          </w:tcPr>
          <w:p w14:paraId="47A3ACD8"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6D2AA625"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Terminal terrestre</w:t>
            </w:r>
          </w:p>
        </w:tc>
        <w:tc>
          <w:tcPr>
            <w:tcW w:w="2711" w:type="dxa"/>
            <w:tcBorders>
              <w:top w:val="nil"/>
              <w:left w:val="nil"/>
              <w:bottom w:val="single" w:sz="4" w:space="0" w:color="auto"/>
              <w:right w:val="single" w:sz="4" w:space="0" w:color="auto"/>
            </w:tcBorders>
            <w:shd w:val="clear" w:color="auto" w:fill="auto"/>
            <w:noWrap/>
            <w:vAlign w:val="center"/>
            <w:hideMark/>
          </w:tcPr>
          <w:p w14:paraId="1834C4D1"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Juan X Marcos</w:t>
            </w:r>
          </w:p>
        </w:tc>
        <w:tc>
          <w:tcPr>
            <w:tcW w:w="1629" w:type="dxa"/>
            <w:tcBorders>
              <w:top w:val="nil"/>
              <w:left w:val="nil"/>
              <w:bottom w:val="single" w:sz="4" w:space="0" w:color="auto"/>
              <w:right w:val="single" w:sz="8" w:space="0" w:color="auto"/>
            </w:tcBorders>
            <w:shd w:val="clear" w:color="auto" w:fill="auto"/>
            <w:noWrap/>
            <w:vAlign w:val="center"/>
            <w:hideMark/>
          </w:tcPr>
          <w:p w14:paraId="3B6F44A4" w14:textId="5F84A13C"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28BC6837"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11A4B559"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3</w:t>
            </w:r>
          </w:p>
        </w:tc>
        <w:tc>
          <w:tcPr>
            <w:tcW w:w="1947" w:type="dxa"/>
            <w:vMerge/>
            <w:tcBorders>
              <w:top w:val="nil"/>
              <w:left w:val="single" w:sz="4" w:space="0" w:color="auto"/>
              <w:bottom w:val="single" w:sz="8" w:space="0" w:color="000000"/>
              <w:right w:val="single" w:sz="4" w:space="0" w:color="auto"/>
            </w:tcBorders>
            <w:vAlign w:val="center"/>
            <w:hideMark/>
          </w:tcPr>
          <w:p w14:paraId="76CDD106"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50D8CE23"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Terminal terrestre</w:t>
            </w:r>
          </w:p>
        </w:tc>
        <w:tc>
          <w:tcPr>
            <w:tcW w:w="2711" w:type="dxa"/>
            <w:tcBorders>
              <w:top w:val="nil"/>
              <w:left w:val="nil"/>
              <w:bottom w:val="single" w:sz="4" w:space="0" w:color="auto"/>
              <w:right w:val="single" w:sz="4" w:space="0" w:color="auto"/>
            </w:tcBorders>
            <w:shd w:val="clear" w:color="auto" w:fill="auto"/>
            <w:noWrap/>
            <w:vAlign w:val="center"/>
            <w:hideMark/>
          </w:tcPr>
          <w:p w14:paraId="2868F167"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By Pass</w:t>
            </w:r>
          </w:p>
        </w:tc>
        <w:tc>
          <w:tcPr>
            <w:tcW w:w="1629" w:type="dxa"/>
            <w:tcBorders>
              <w:top w:val="nil"/>
              <w:left w:val="nil"/>
              <w:bottom w:val="single" w:sz="4" w:space="0" w:color="auto"/>
              <w:right w:val="single" w:sz="8" w:space="0" w:color="auto"/>
            </w:tcBorders>
            <w:shd w:val="clear" w:color="auto" w:fill="auto"/>
            <w:noWrap/>
            <w:vAlign w:val="center"/>
            <w:hideMark/>
          </w:tcPr>
          <w:p w14:paraId="5D01CA58" w14:textId="6A496DFD"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2078B80C"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5EF6BC14"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4</w:t>
            </w:r>
          </w:p>
        </w:tc>
        <w:tc>
          <w:tcPr>
            <w:tcW w:w="1947" w:type="dxa"/>
            <w:vMerge/>
            <w:tcBorders>
              <w:top w:val="nil"/>
              <w:left w:val="single" w:sz="4" w:space="0" w:color="auto"/>
              <w:bottom w:val="single" w:sz="8" w:space="0" w:color="000000"/>
              <w:right w:val="single" w:sz="4" w:space="0" w:color="auto"/>
            </w:tcBorders>
            <w:vAlign w:val="center"/>
            <w:hideMark/>
          </w:tcPr>
          <w:p w14:paraId="3A9A2AA6"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476304E9"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Terminal terrestre</w:t>
            </w:r>
          </w:p>
        </w:tc>
        <w:tc>
          <w:tcPr>
            <w:tcW w:w="2711" w:type="dxa"/>
            <w:tcBorders>
              <w:top w:val="nil"/>
              <w:left w:val="nil"/>
              <w:bottom w:val="single" w:sz="4" w:space="0" w:color="auto"/>
              <w:right w:val="single" w:sz="4" w:space="0" w:color="auto"/>
            </w:tcBorders>
            <w:shd w:val="clear" w:color="auto" w:fill="auto"/>
            <w:noWrap/>
            <w:vAlign w:val="center"/>
            <w:hideMark/>
          </w:tcPr>
          <w:p w14:paraId="3CC039FC"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Mamey</w:t>
            </w:r>
          </w:p>
        </w:tc>
        <w:tc>
          <w:tcPr>
            <w:tcW w:w="1629" w:type="dxa"/>
            <w:tcBorders>
              <w:top w:val="nil"/>
              <w:left w:val="nil"/>
              <w:bottom w:val="single" w:sz="4" w:space="0" w:color="auto"/>
              <w:right w:val="single" w:sz="8" w:space="0" w:color="auto"/>
            </w:tcBorders>
            <w:shd w:val="clear" w:color="auto" w:fill="auto"/>
            <w:noWrap/>
            <w:vAlign w:val="center"/>
            <w:hideMark/>
          </w:tcPr>
          <w:p w14:paraId="357D3C22" w14:textId="3696C39F"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646756A9"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52397A14"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5</w:t>
            </w:r>
          </w:p>
        </w:tc>
        <w:tc>
          <w:tcPr>
            <w:tcW w:w="1947" w:type="dxa"/>
            <w:vMerge/>
            <w:tcBorders>
              <w:top w:val="nil"/>
              <w:left w:val="single" w:sz="4" w:space="0" w:color="auto"/>
              <w:bottom w:val="single" w:sz="8" w:space="0" w:color="000000"/>
              <w:right w:val="single" w:sz="4" w:space="0" w:color="auto"/>
            </w:tcBorders>
            <w:vAlign w:val="center"/>
            <w:hideMark/>
          </w:tcPr>
          <w:p w14:paraId="020D2351"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4D1089EE"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Vinces</w:t>
            </w:r>
          </w:p>
        </w:tc>
        <w:tc>
          <w:tcPr>
            <w:tcW w:w="2711" w:type="dxa"/>
            <w:tcBorders>
              <w:top w:val="nil"/>
              <w:left w:val="nil"/>
              <w:bottom w:val="single" w:sz="4" w:space="0" w:color="auto"/>
              <w:right w:val="single" w:sz="4" w:space="0" w:color="auto"/>
            </w:tcBorders>
            <w:shd w:val="clear" w:color="auto" w:fill="auto"/>
            <w:noWrap/>
            <w:vAlign w:val="center"/>
            <w:hideMark/>
          </w:tcPr>
          <w:p w14:paraId="0E884F73"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Vinces Sur</w:t>
            </w:r>
          </w:p>
        </w:tc>
        <w:tc>
          <w:tcPr>
            <w:tcW w:w="1629" w:type="dxa"/>
            <w:tcBorders>
              <w:top w:val="nil"/>
              <w:left w:val="nil"/>
              <w:bottom w:val="single" w:sz="4" w:space="0" w:color="auto"/>
              <w:right w:val="single" w:sz="8" w:space="0" w:color="auto"/>
            </w:tcBorders>
            <w:shd w:val="clear" w:color="auto" w:fill="auto"/>
            <w:noWrap/>
            <w:vAlign w:val="center"/>
            <w:hideMark/>
          </w:tcPr>
          <w:p w14:paraId="1E5CAD0C" w14:textId="3E931AA8"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1E333A8F"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6B747F2A"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6</w:t>
            </w:r>
          </w:p>
        </w:tc>
        <w:tc>
          <w:tcPr>
            <w:tcW w:w="1947" w:type="dxa"/>
            <w:vMerge/>
            <w:tcBorders>
              <w:top w:val="nil"/>
              <w:left w:val="single" w:sz="4" w:space="0" w:color="auto"/>
              <w:bottom w:val="single" w:sz="8" w:space="0" w:color="000000"/>
              <w:right w:val="single" w:sz="4" w:space="0" w:color="auto"/>
            </w:tcBorders>
            <w:vAlign w:val="center"/>
            <w:hideMark/>
          </w:tcPr>
          <w:p w14:paraId="6F3F4C11"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6A5611E6"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Vinces</w:t>
            </w:r>
          </w:p>
        </w:tc>
        <w:tc>
          <w:tcPr>
            <w:tcW w:w="2711" w:type="dxa"/>
            <w:tcBorders>
              <w:top w:val="nil"/>
              <w:left w:val="nil"/>
              <w:bottom w:val="single" w:sz="4" w:space="0" w:color="auto"/>
              <w:right w:val="single" w:sz="4" w:space="0" w:color="auto"/>
            </w:tcBorders>
            <w:shd w:val="clear" w:color="auto" w:fill="auto"/>
            <w:noWrap/>
            <w:vAlign w:val="center"/>
            <w:hideMark/>
          </w:tcPr>
          <w:p w14:paraId="02F989C9"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Vinces Centro</w:t>
            </w:r>
          </w:p>
        </w:tc>
        <w:tc>
          <w:tcPr>
            <w:tcW w:w="1629" w:type="dxa"/>
            <w:tcBorders>
              <w:top w:val="nil"/>
              <w:left w:val="nil"/>
              <w:bottom w:val="single" w:sz="4" w:space="0" w:color="auto"/>
              <w:right w:val="single" w:sz="8" w:space="0" w:color="auto"/>
            </w:tcBorders>
            <w:shd w:val="clear" w:color="auto" w:fill="auto"/>
            <w:noWrap/>
            <w:vAlign w:val="center"/>
            <w:hideMark/>
          </w:tcPr>
          <w:p w14:paraId="3A27A6B5" w14:textId="324F444D"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4580277E" w14:textId="77777777" w:rsidTr="00996746">
        <w:trPr>
          <w:trHeight w:val="291"/>
          <w:jc w:val="center"/>
        </w:trPr>
        <w:tc>
          <w:tcPr>
            <w:tcW w:w="1349" w:type="dxa"/>
            <w:tcBorders>
              <w:top w:val="nil"/>
              <w:left w:val="single" w:sz="8" w:space="0" w:color="auto"/>
              <w:bottom w:val="single" w:sz="4" w:space="0" w:color="auto"/>
              <w:right w:val="single" w:sz="4" w:space="0" w:color="auto"/>
            </w:tcBorders>
            <w:shd w:val="clear" w:color="auto" w:fill="auto"/>
            <w:noWrap/>
            <w:vAlign w:val="center"/>
            <w:hideMark/>
          </w:tcPr>
          <w:p w14:paraId="2E5A5166"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7</w:t>
            </w:r>
          </w:p>
        </w:tc>
        <w:tc>
          <w:tcPr>
            <w:tcW w:w="1947" w:type="dxa"/>
            <w:vMerge/>
            <w:tcBorders>
              <w:top w:val="nil"/>
              <w:left w:val="single" w:sz="4" w:space="0" w:color="auto"/>
              <w:bottom w:val="single" w:sz="8" w:space="0" w:color="000000"/>
              <w:right w:val="single" w:sz="4" w:space="0" w:color="auto"/>
            </w:tcBorders>
            <w:vAlign w:val="center"/>
            <w:hideMark/>
          </w:tcPr>
          <w:p w14:paraId="59F17A8A"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4" w:space="0" w:color="auto"/>
              <w:right w:val="single" w:sz="4" w:space="0" w:color="auto"/>
            </w:tcBorders>
            <w:shd w:val="clear" w:color="auto" w:fill="auto"/>
            <w:noWrap/>
            <w:vAlign w:val="center"/>
            <w:hideMark/>
          </w:tcPr>
          <w:p w14:paraId="1FF6DAB9"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Ventanas</w:t>
            </w:r>
          </w:p>
        </w:tc>
        <w:tc>
          <w:tcPr>
            <w:tcW w:w="2711" w:type="dxa"/>
            <w:tcBorders>
              <w:top w:val="nil"/>
              <w:left w:val="nil"/>
              <w:bottom w:val="single" w:sz="4" w:space="0" w:color="auto"/>
              <w:right w:val="single" w:sz="4" w:space="0" w:color="auto"/>
            </w:tcBorders>
            <w:shd w:val="clear" w:color="auto" w:fill="auto"/>
            <w:noWrap/>
            <w:vAlign w:val="center"/>
            <w:hideMark/>
          </w:tcPr>
          <w:p w14:paraId="5C31B5D6"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Ventanas Centro</w:t>
            </w:r>
          </w:p>
        </w:tc>
        <w:tc>
          <w:tcPr>
            <w:tcW w:w="1629" w:type="dxa"/>
            <w:tcBorders>
              <w:top w:val="nil"/>
              <w:left w:val="nil"/>
              <w:bottom w:val="single" w:sz="4" w:space="0" w:color="auto"/>
              <w:right w:val="single" w:sz="8" w:space="0" w:color="auto"/>
            </w:tcBorders>
            <w:shd w:val="clear" w:color="auto" w:fill="auto"/>
            <w:noWrap/>
            <w:vAlign w:val="center"/>
            <w:hideMark/>
          </w:tcPr>
          <w:p w14:paraId="7A19A948" w14:textId="52E2B76A"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0A2E87B8" w14:textId="77777777" w:rsidTr="00996746">
        <w:trPr>
          <w:trHeight w:val="304"/>
          <w:jc w:val="center"/>
        </w:trPr>
        <w:tc>
          <w:tcPr>
            <w:tcW w:w="1349" w:type="dxa"/>
            <w:tcBorders>
              <w:top w:val="nil"/>
              <w:left w:val="single" w:sz="8" w:space="0" w:color="auto"/>
              <w:bottom w:val="single" w:sz="8" w:space="0" w:color="auto"/>
              <w:right w:val="single" w:sz="4" w:space="0" w:color="auto"/>
            </w:tcBorders>
            <w:shd w:val="clear" w:color="auto" w:fill="auto"/>
            <w:noWrap/>
            <w:vAlign w:val="center"/>
            <w:hideMark/>
          </w:tcPr>
          <w:p w14:paraId="6077DBD2"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8</w:t>
            </w:r>
          </w:p>
        </w:tc>
        <w:tc>
          <w:tcPr>
            <w:tcW w:w="1947" w:type="dxa"/>
            <w:vMerge/>
            <w:tcBorders>
              <w:top w:val="nil"/>
              <w:left w:val="single" w:sz="4" w:space="0" w:color="auto"/>
              <w:bottom w:val="single" w:sz="8" w:space="0" w:color="000000"/>
              <w:right w:val="single" w:sz="4" w:space="0" w:color="auto"/>
            </w:tcBorders>
            <w:vAlign w:val="center"/>
            <w:hideMark/>
          </w:tcPr>
          <w:p w14:paraId="7138F954" w14:textId="77777777" w:rsidR="00B30324" w:rsidRPr="00516269" w:rsidRDefault="00B30324" w:rsidP="00996746">
            <w:pPr>
              <w:pStyle w:val="Sinespaciado"/>
              <w:ind w:left="720"/>
              <w:rPr>
                <w:rFonts w:asciiTheme="minorHAnsi" w:hAnsiTheme="minorHAnsi" w:cs="Calibri"/>
                <w:b/>
                <w:bCs/>
                <w:spacing w:val="-3"/>
                <w:lang w:val="es-EC"/>
              </w:rPr>
            </w:pPr>
          </w:p>
        </w:tc>
        <w:tc>
          <w:tcPr>
            <w:tcW w:w="2253" w:type="dxa"/>
            <w:tcBorders>
              <w:top w:val="nil"/>
              <w:left w:val="nil"/>
              <w:bottom w:val="single" w:sz="8" w:space="0" w:color="auto"/>
              <w:right w:val="single" w:sz="4" w:space="0" w:color="auto"/>
            </w:tcBorders>
            <w:shd w:val="clear" w:color="auto" w:fill="auto"/>
            <w:noWrap/>
            <w:vAlign w:val="center"/>
            <w:hideMark/>
          </w:tcPr>
          <w:p w14:paraId="31C1F6E4"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Ventanas</w:t>
            </w:r>
          </w:p>
        </w:tc>
        <w:tc>
          <w:tcPr>
            <w:tcW w:w="2711" w:type="dxa"/>
            <w:tcBorders>
              <w:top w:val="nil"/>
              <w:left w:val="nil"/>
              <w:bottom w:val="single" w:sz="8" w:space="0" w:color="auto"/>
              <w:right w:val="single" w:sz="4" w:space="0" w:color="auto"/>
            </w:tcBorders>
            <w:shd w:val="clear" w:color="auto" w:fill="auto"/>
            <w:noWrap/>
            <w:vAlign w:val="center"/>
            <w:hideMark/>
          </w:tcPr>
          <w:p w14:paraId="7929478A"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Ventanas Sur</w:t>
            </w:r>
          </w:p>
        </w:tc>
        <w:tc>
          <w:tcPr>
            <w:tcW w:w="1629" w:type="dxa"/>
            <w:tcBorders>
              <w:top w:val="nil"/>
              <w:left w:val="nil"/>
              <w:bottom w:val="single" w:sz="8" w:space="0" w:color="auto"/>
              <w:right w:val="single" w:sz="8" w:space="0" w:color="auto"/>
            </w:tcBorders>
            <w:shd w:val="clear" w:color="auto" w:fill="auto"/>
            <w:noWrap/>
            <w:vAlign w:val="center"/>
            <w:hideMark/>
          </w:tcPr>
          <w:p w14:paraId="3FAA7A9C" w14:textId="41A6F7E2"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bl>
    <w:p w14:paraId="3619578A" w14:textId="77777777" w:rsidR="00B30324" w:rsidRPr="00516269" w:rsidRDefault="00B30324" w:rsidP="00B30324">
      <w:pPr>
        <w:pStyle w:val="Sinespaciado"/>
        <w:ind w:left="720"/>
        <w:rPr>
          <w:rFonts w:asciiTheme="minorHAnsi" w:hAnsiTheme="minorHAnsi" w:cs="Calibri"/>
          <w:spacing w:val="-3"/>
          <w:lang w:val="es-EC"/>
        </w:rPr>
      </w:pPr>
    </w:p>
    <w:p w14:paraId="05401DBB" w14:textId="77777777" w:rsidR="00B30324" w:rsidRPr="00516269" w:rsidRDefault="00B30324" w:rsidP="00B30324">
      <w:pPr>
        <w:pStyle w:val="Sinespaciado"/>
        <w:ind w:left="720"/>
        <w:rPr>
          <w:rFonts w:asciiTheme="minorHAnsi" w:hAnsiTheme="minorHAnsi" w:cs="Calibri"/>
          <w:spacing w:val="-3"/>
          <w:lang w:val="es-EC"/>
        </w:rPr>
      </w:pPr>
    </w:p>
    <w:p w14:paraId="07C1452F" w14:textId="76A207FF" w:rsidR="00B30324" w:rsidRPr="00516269" w:rsidRDefault="00B30324" w:rsidP="00C7032C">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Cada Alimentador a automatizar contara con el equipamiento necesario para</w:t>
      </w:r>
      <w:r w:rsidR="00C7032C">
        <w:rPr>
          <w:rFonts w:asciiTheme="minorHAnsi" w:hAnsiTheme="minorHAnsi" w:cs="Calibri"/>
          <w:spacing w:val="-3"/>
          <w:lang w:val="es-EC"/>
        </w:rPr>
        <w:t xml:space="preserve"> implementar un esquema de dos r</w:t>
      </w:r>
      <w:r w:rsidRPr="00516269">
        <w:rPr>
          <w:rFonts w:asciiTheme="minorHAnsi" w:hAnsiTheme="minorHAnsi" w:cs="Calibri"/>
          <w:spacing w:val="-3"/>
          <w:lang w:val="es-EC"/>
        </w:rPr>
        <w:t>econectadores y medio para transferencia con otros circuitos, respetando la arquitectura de la Figura 1.</w:t>
      </w:r>
    </w:p>
    <w:p w14:paraId="1C87E309" w14:textId="77777777" w:rsidR="00B30324" w:rsidRPr="00516269" w:rsidRDefault="00B30324" w:rsidP="00B30324">
      <w:pPr>
        <w:pStyle w:val="Sinespaciado"/>
        <w:ind w:left="720"/>
        <w:rPr>
          <w:rFonts w:asciiTheme="minorHAnsi" w:hAnsiTheme="minorHAnsi" w:cs="Calibri"/>
          <w:spacing w:val="-3"/>
          <w:lang w:val="es-EC"/>
        </w:rPr>
      </w:pPr>
    </w:p>
    <w:p w14:paraId="241D8446" w14:textId="77777777" w:rsidR="00B30324" w:rsidRPr="00516269" w:rsidRDefault="00B30324" w:rsidP="00B30324">
      <w:pPr>
        <w:pStyle w:val="Sinespaciado"/>
        <w:ind w:left="720"/>
        <w:rPr>
          <w:rFonts w:asciiTheme="minorHAnsi" w:hAnsiTheme="minorHAnsi" w:cs="Calibri"/>
          <w:spacing w:val="-3"/>
          <w:lang w:val="es-EC"/>
        </w:rPr>
      </w:pPr>
    </w:p>
    <w:p w14:paraId="1B682728" w14:textId="33AD4943" w:rsidR="00B30324" w:rsidRPr="00516269" w:rsidRDefault="00BD5968" w:rsidP="00B30324">
      <w:pPr>
        <w:pStyle w:val="Sinespaciado"/>
        <w:ind w:left="720"/>
        <w:rPr>
          <w:rFonts w:asciiTheme="minorHAnsi" w:hAnsiTheme="minorHAnsi" w:cs="Calibri"/>
          <w:spacing w:val="-3"/>
          <w:lang w:val="es-EC"/>
        </w:rPr>
      </w:pPr>
      <w:r w:rsidRPr="00516269">
        <w:rPr>
          <w:rFonts w:asciiTheme="minorHAnsi" w:hAnsiTheme="minorHAnsi"/>
        </w:rPr>
        <w:object w:dxaOrig="16666" w:dyaOrig="7321" w14:anchorId="0D065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05.5pt" o:ole="">
            <v:imagedata r:id="rId26" o:title=""/>
          </v:shape>
          <o:OLEObject Type="Embed" ProgID="Visio.Drawing.15" ShapeID="_x0000_i1025" DrawAspect="Content" ObjectID="_1632589380" r:id="rId27"/>
        </w:object>
      </w:r>
    </w:p>
    <w:p w14:paraId="05B2E614" w14:textId="7ACF9542" w:rsidR="00B30324" w:rsidRPr="00516269" w:rsidRDefault="00B30324" w:rsidP="00B30324">
      <w:pPr>
        <w:pStyle w:val="Sinespaciado"/>
        <w:ind w:left="720"/>
        <w:jc w:val="center"/>
        <w:rPr>
          <w:rFonts w:asciiTheme="minorHAnsi" w:hAnsiTheme="minorHAnsi" w:cs="Calibri"/>
          <w:b/>
          <w:bCs/>
          <w:spacing w:val="-3"/>
          <w:lang w:val="es-EC"/>
        </w:rPr>
      </w:pPr>
      <w:r w:rsidRPr="00516269">
        <w:rPr>
          <w:rFonts w:asciiTheme="minorHAnsi" w:hAnsiTheme="minorHAnsi" w:cs="Calibri"/>
          <w:b/>
          <w:bCs/>
          <w:spacing w:val="-3"/>
          <w:lang w:val="es-EC"/>
        </w:rPr>
        <w:t xml:space="preserve">Figura </w:t>
      </w:r>
      <w:r w:rsidRPr="00516269">
        <w:rPr>
          <w:rFonts w:asciiTheme="minorHAnsi" w:hAnsiTheme="minorHAnsi" w:cs="Calibri"/>
          <w:b/>
          <w:bCs/>
          <w:spacing w:val="-3"/>
          <w:lang w:val="es-EC"/>
        </w:rPr>
        <w:fldChar w:fldCharType="begin"/>
      </w:r>
      <w:r w:rsidRPr="00516269">
        <w:rPr>
          <w:rFonts w:asciiTheme="minorHAnsi" w:hAnsiTheme="minorHAnsi" w:cs="Calibri"/>
          <w:b/>
          <w:bCs/>
          <w:spacing w:val="-3"/>
          <w:lang w:val="es-EC"/>
        </w:rPr>
        <w:instrText xml:space="preserve"> SEQ Figura \* ARABIC </w:instrText>
      </w:r>
      <w:r w:rsidRPr="00516269">
        <w:rPr>
          <w:rFonts w:asciiTheme="minorHAnsi" w:hAnsiTheme="minorHAnsi" w:cs="Calibri"/>
          <w:b/>
          <w:bCs/>
          <w:spacing w:val="-3"/>
          <w:lang w:val="es-EC"/>
        </w:rPr>
        <w:fldChar w:fldCharType="separate"/>
      </w:r>
      <w:r w:rsidR="003D1E42">
        <w:rPr>
          <w:rFonts w:asciiTheme="minorHAnsi" w:hAnsiTheme="minorHAnsi" w:cs="Calibri"/>
          <w:b/>
          <w:bCs/>
          <w:noProof/>
          <w:spacing w:val="-3"/>
          <w:lang w:val="es-EC"/>
        </w:rPr>
        <w:t>1</w:t>
      </w:r>
      <w:r w:rsidRPr="00516269">
        <w:rPr>
          <w:rFonts w:asciiTheme="minorHAnsi" w:hAnsiTheme="minorHAnsi" w:cs="Calibri"/>
          <w:spacing w:val="-3"/>
          <w:lang w:val="es-EC"/>
        </w:rPr>
        <w:fldChar w:fldCharType="end"/>
      </w:r>
      <w:r w:rsidRPr="00516269">
        <w:rPr>
          <w:rFonts w:asciiTheme="minorHAnsi" w:hAnsiTheme="minorHAnsi" w:cs="Calibri"/>
          <w:b/>
          <w:bCs/>
          <w:spacing w:val="-3"/>
          <w:lang w:val="es-EC"/>
        </w:rPr>
        <w:t xml:space="preserve"> Arquitectura semicentralizada del sistema de automatización</w:t>
      </w:r>
    </w:p>
    <w:p w14:paraId="3B3137C0" w14:textId="77777777" w:rsidR="00B30324" w:rsidRPr="00516269" w:rsidRDefault="00B30324" w:rsidP="00B30324">
      <w:pPr>
        <w:pStyle w:val="Sinespaciado"/>
        <w:ind w:left="720"/>
        <w:rPr>
          <w:rFonts w:asciiTheme="minorHAnsi" w:hAnsiTheme="minorHAnsi" w:cs="Calibri"/>
          <w:spacing w:val="-3"/>
          <w:lang w:val="es-EC"/>
        </w:rPr>
      </w:pPr>
    </w:p>
    <w:p w14:paraId="6A349A36" w14:textId="77777777" w:rsidR="00B30324" w:rsidRPr="00516269" w:rsidRDefault="00B30324" w:rsidP="00B30324">
      <w:pPr>
        <w:pStyle w:val="Sinespaciado"/>
        <w:ind w:left="720"/>
        <w:jc w:val="center"/>
        <w:rPr>
          <w:rFonts w:asciiTheme="minorHAnsi" w:hAnsiTheme="minorHAnsi" w:cs="Calibri"/>
          <w:spacing w:val="-3"/>
          <w:lang w:val="es-EC"/>
        </w:rPr>
      </w:pPr>
    </w:p>
    <w:p w14:paraId="24B51022" w14:textId="5F58E8A3" w:rsidR="00B30324" w:rsidRPr="00516269" w:rsidRDefault="00B30324" w:rsidP="00C7032C">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Contratista deberá considerar dentro de los parámetros de reconfiguración automática la funcionalidad de transferencia entre alimentadores según el cuadro a continuación.</w:t>
      </w:r>
    </w:p>
    <w:p w14:paraId="05A1CFF7" w14:textId="77777777" w:rsidR="00B30324" w:rsidRPr="00516269" w:rsidRDefault="00B30324" w:rsidP="00B30324">
      <w:pPr>
        <w:pStyle w:val="Sinespaciado"/>
        <w:ind w:left="720"/>
        <w:rPr>
          <w:rFonts w:asciiTheme="minorHAnsi" w:hAnsiTheme="minorHAnsi" w:cs="Calibri"/>
          <w:spacing w:val="-3"/>
          <w:lang w:val="es-EC"/>
        </w:rPr>
      </w:pPr>
    </w:p>
    <w:tbl>
      <w:tblPr>
        <w:tblW w:w="7543" w:type="dxa"/>
        <w:jc w:val="center"/>
        <w:tblLook w:val="04A0" w:firstRow="1" w:lastRow="0" w:firstColumn="1" w:lastColumn="0" w:noHBand="0" w:noVBand="1"/>
      </w:tblPr>
      <w:tblGrid>
        <w:gridCol w:w="1404"/>
        <w:gridCol w:w="2121"/>
        <w:gridCol w:w="2334"/>
        <w:gridCol w:w="1688"/>
      </w:tblGrid>
      <w:tr w:rsidR="00B30324" w:rsidRPr="00516269" w14:paraId="43B899E6" w14:textId="77777777" w:rsidTr="00E563AC">
        <w:trPr>
          <w:trHeight w:val="300"/>
          <w:jc w:val="center"/>
        </w:trPr>
        <w:tc>
          <w:tcPr>
            <w:tcW w:w="1404" w:type="dxa"/>
            <w:tcBorders>
              <w:top w:val="nil"/>
              <w:left w:val="nil"/>
              <w:bottom w:val="nil"/>
              <w:right w:val="nil"/>
            </w:tcBorders>
            <w:shd w:val="clear" w:color="auto" w:fill="auto"/>
            <w:noWrap/>
            <w:vAlign w:val="center"/>
            <w:hideMark/>
          </w:tcPr>
          <w:p w14:paraId="2BB3E7F6" w14:textId="77777777" w:rsidR="00B30324" w:rsidRPr="00516269" w:rsidRDefault="00B30324" w:rsidP="00996746">
            <w:pPr>
              <w:pStyle w:val="Sinespaciado"/>
              <w:ind w:left="720"/>
              <w:rPr>
                <w:rFonts w:asciiTheme="minorHAnsi" w:hAnsiTheme="minorHAnsi" w:cs="Calibri"/>
                <w:spacing w:val="-3"/>
                <w:lang w:val="es-EC"/>
              </w:rPr>
            </w:pPr>
          </w:p>
        </w:tc>
        <w:tc>
          <w:tcPr>
            <w:tcW w:w="2117" w:type="dxa"/>
            <w:tcBorders>
              <w:top w:val="nil"/>
              <w:left w:val="nil"/>
              <w:bottom w:val="nil"/>
              <w:right w:val="nil"/>
            </w:tcBorders>
            <w:shd w:val="clear" w:color="auto" w:fill="auto"/>
            <w:noWrap/>
            <w:vAlign w:val="center"/>
            <w:hideMark/>
          </w:tcPr>
          <w:p w14:paraId="2FD688CF" w14:textId="77777777" w:rsidR="00B30324" w:rsidRPr="00516269" w:rsidRDefault="00B30324" w:rsidP="00996746">
            <w:pPr>
              <w:pStyle w:val="Sinespaciado"/>
              <w:ind w:left="720"/>
              <w:rPr>
                <w:rFonts w:asciiTheme="minorHAnsi" w:hAnsiTheme="minorHAnsi" w:cs="Calibri"/>
                <w:spacing w:val="-3"/>
                <w:lang w:val="es-EC"/>
              </w:rPr>
            </w:pPr>
          </w:p>
        </w:tc>
        <w:tc>
          <w:tcPr>
            <w:tcW w:w="2334" w:type="dxa"/>
            <w:tcBorders>
              <w:top w:val="nil"/>
              <w:left w:val="nil"/>
              <w:bottom w:val="nil"/>
              <w:right w:val="nil"/>
            </w:tcBorders>
            <w:shd w:val="clear" w:color="auto" w:fill="auto"/>
            <w:noWrap/>
            <w:vAlign w:val="center"/>
            <w:hideMark/>
          </w:tcPr>
          <w:p w14:paraId="544B28C4" w14:textId="77777777" w:rsidR="00B30324" w:rsidRPr="00516269" w:rsidRDefault="00B30324" w:rsidP="00996746">
            <w:pPr>
              <w:pStyle w:val="Sinespaciado"/>
              <w:ind w:left="720"/>
              <w:rPr>
                <w:rFonts w:asciiTheme="minorHAnsi" w:hAnsiTheme="minorHAnsi" w:cs="Calibri"/>
                <w:spacing w:val="-3"/>
                <w:lang w:val="es-EC"/>
              </w:rPr>
            </w:pPr>
          </w:p>
        </w:tc>
        <w:tc>
          <w:tcPr>
            <w:tcW w:w="1688" w:type="dxa"/>
            <w:tcBorders>
              <w:top w:val="nil"/>
              <w:left w:val="nil"/>
              <w:bottom w:val="nil"/>
              <w:right w:val="nil"/>
            </w:tcBorders>
            <w:shd w:val="clear" w:color="auto" w:fill="auto"/>
            <w:noWrap/>
            <w:vAlign w:val="center"/>
            <w:hideMark/>
          </w:tcPr>
          <w:p w14:paraId="6267D08D" w14:textId="77777777" w:rsidR="00B30324" w:rsidRPr="00516269" w:rsidRDefault="00B30324" w:rsidP="00996746">
            <w:pPr>
              <w:pStyle w:val="Sinespaciado"/>
              <w:ind w:left="720"/>
              <w:rPr>
                <w:rFonts w:asciiTheme="minorHAnsi" w:hAnsiTheme="minorHAnsi" w:cs="Calibri"/>
                <w:spacing w:val="-3"/>
                <w:lang w:val="es-EC"/>
              </w:rPr>
            </w:pPr>
          </w:p>
        </w:tc>
      </w:tr>
      <w:tr w:rsidR="00B30324" w:rsidRPr="00516269" w14:paraId="1BCA72CA" w14:textId="77777777" w:rsidTr="00E563AC">
        <w:trPr>
          <w:trHeight w:val="288"/>
          <w:jc w:val="center"/>
        </w:trPr>
        <w:tc>
          <w:tcPr>
            <w:tcW w:w="754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BF4DCE1"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Transferencias de Carga</w:t>
            </w:r>
          </w:p>
        </w:tc>
      </w:tr>
      <w:tr w:rsidR="00B30324" w:rsidRPr="00516269" w14:paraId="011D447F" w14:textId="77777777" w:rsidTr="00E563AC">
        <w:trPr>
          <w:trHeight w:val="288"/>
          <w:jc w:val="center"/>
        </w:trPr>
        <w:tc>
          <w:tcPr>
            <w:tcW w:w="1404" w:type="dxa"/>
            <w:tcBorders>
              <w:top w:val="nil"/>
              <w:left w:val="single" w:sz="8" w:space="0" w:color="auto"/>
              <w:bottom w:val="single" w:sz="4" w:space="0" w:color="auto"/>
              <w:right w:val="single" w:sz="4" w:space="0" w:color="auto"/>
            </w:tcBorders>
            <w:shd w:val="clear" w:color="auto" w:fill="auto"/>
            <w:noWrap/>
            <w:vAlign w:val="center"/>
            <w:hideMark/>
          </w:tcPr>
          <w:p w14:paraId="40A27B10"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Ítem</w:t>
            </w:r>
          </w:p>
        </w:tc>
        <w:tc>
          <w:tcPr>
            <w:tcW w:w="2117" w:type="dxa"/>
            <w:tcBorders>
              <w:top w:val="nil"/>
              <w:left w:val="nil"/>
              <w:bottom w:val="single" w:sz="4" w:space="0" w:color="auto"/>
              <w:right w:val="single" w:sz="4" w:space="0" w:color="auto"/>
            </w:tcBorders>
            <w:shd w:val="clear" w:color="auto" w:fill="auto"/>
            <w:noWrap/>
            <w:vAlign w:val="center"/>
            <w:hideMark/>
          </w:tcPr>
          <w:p w14:paraId="3457D9D3"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Entre</w:t>
            </w:r>
          </w:p>
        </w:tc>
        <w:tc>
          <w:tcPr>
            <w:tcW w:w="2334" w:type="dxa"/>
            <w:tcBorders>
              <w:top w:val="nil"/>
              <w:left w:val="nil"/>
              <w:bottom w:val="single" w:sz="4" w:space="0" w:color="auto"/>
              <w:right w:val="single" w:sz="4" w:space="0" w:color="auto"/>
            </w:tcBorders>
            <w:shd w:val="clear" w:color="auto" w:fill="auto"/>
            <w:noWrap/>
            <w:vAlign w:val="center"/>
            <w:hideMark/>
          </w:tcPr>
          <w:p w14:paraId="294C324B"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Y</w:t>
            </w:r>
          </w:p>
        </w:tc>
        <w:tc>
          <w:tcPr>
            <w:tcW w:w="1688" w:type="dxa"/>
            <w:tcBorders>
              <w:top w:val="nil"/>
              <w:left w:val="nil"/>
              <w:bottom w:val="single" w:sz="4" w:space="0" w:color="auto"/>
              <w:right w:val="single" w:sz="8" w:space="0" w:color="auto"/>
            </w:tcBorders>
            <w:shd w:val="clear" w:color="auto" w:fill="auto"/>
            <w:noWrap/>
            <w:vAlign w:val="center"/>
            <w:hideMark/>
          </w:tcPr>
          <w:p w14:paraId="6B323B63"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Nivel de voltaje</w:t>
            </w:r>
          </w:p>
        </w:tc>
      </w:tr>
      <w:tr w:rsidR="00B30324" w:rsidRPr="00516269" w14:paraId="3C392FBD" w14:textId="77777777" w:rsidTr="00E563AC">
        <w:trPr>
          <w:trHeight w:val="288"/>
          <w:jc w:val="center"/>
        </w:trPr>
        <w:tc>
          <w:tcPr>
            <w:tcW w:w="1404" w:type="dxa"/>
            <w:tcBorders>
              <w:top w:val="nil"/>
              <w:left w:val="single" w:sz="8" w:space="0" w:color="auto"/>
              <w:bottom w:val="single" w:sz="4" w:space="0" w:color="auto"/>
              <w:right w:val="single" w:sz="4" w:space="0" w:color="auto"/>
            </w:tcBorders>
            <w:shd w:val="clear" w:color="auto" w:fill="auto"/>
            <w:noWrap/>
            <w:vAlign w:val="center"/>
            <w:hideMark/>
          </w:tcPr>
          <w:p w14:paraId="5AD9759B"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1</w:t>
            </w:r>
          </w:p>
        </w:tc>
        <w:tc>
          <w:tcPr>
            <w:tcW w:w="2117" w:type="dxa"/>
            <w:tcBorders>
              <w:top w:val="nil"/>
              <w:left w:val="nil"/>
              <w:bottom w:val="single" w:sz="4" w:space="0" w:color="auto"/>
              <w:right w:val="single" w:sz="4" w:space="0" w:color="auto"/>
            </w:tcBorders>
            <w:shd w:val="clear" w:color="auto" w:fill="auto"/>
            <w:noWrap/>
            <w:vAlign w:val="center"/>
            <w:hideMark/>
          </w:tcPr>
          <w:p w14:paraId="6381A15C"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1</w:t>
            </w:r>
          </w:p>
        </w:tc>
        <w:tc>
          <w:tcPr>
            <w:tcW w:w="2334" w:type="dxa"/>
            <w:tcBorders>
              <w:top w:val="nil"/>
              <w:left w:val="nil"/>
              <w:bottom w:val="single" w:sz="4" w:space="0" w:color="auto"/>
              <w:right w:val="single" w:sz="4" w:space="0" w:color="auto"/>
            </w:tcBorders>
            <w:shd w:val="clear" w:color="auto" w:fill="auto"/>
            <w:noWrap/>
            <w:vAlign w:val="center"/>
            <w:hideMark/>
          </w:tcPr>
          <w:p w14:paraId="7F183ADB"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31</w:t>
            </w:r>
          </w:p>
        </w:tc>
        <w:tc>
          <w:tcPr>
            <w:tcW w:w="1688" w:type="dxa"/>
            <w:tcBorders>
              <w:top w:val="nil"/>
              <w:left w:val="nil"/>
              <w:bottom w:val="single" w:sz="4" w:space="0" w:color="auto"/>
              <w:right w:val="single" w:sz="8" w:space="0" w:color="auto"/>
            </w:tcBorders>
            <w:shd w:val="clear" w:color="auto" w:fill="auto"/>
            <w:noWrap/>
            <w:vAlign w:val="center"/>
            <w:hideMark/>
          </w:tcPr>
          <w:p w14:paraId="5F96EE19" w14:textId="72F28C46"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62C8F866" w14:textId="77777777" w:rsidTr="00E563AC">
        <w:trPr>
          <w:trHeight w:val="288"/>
          <w:jc w:val="center"/>
        </w:trPr>
        <w:tc>
          <w:tcPr>
            <w:tcW w:w="1404" w:type="dxa"/>
            <w:tcBorders>
              <w:top w:val="nil"/>
              <w:left w:val="single" w:sz="8" w:space="0" w:color="auto"/>
              <w:bottom w:val="nil"/>
              <w:right w:val="single" w:sz="4" w:space="0" w:color="auto"/>
            </w:tcBorders>
            <w:shd w:val="clear" w:color="auto" w:fill="auto"/>
            <w:noWrap/>
            <w:vAlign w:val="center"/>
            <w:hideMark/>
          </w:tcPr>
          <w:p w14:paraId="78E94CC2"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2</w:t>
            </w:r>
          </w:p>
        </w:tc>
        <w:tc>
          <w:tcPr>
            <w:tcW w:w="2117" w:type="dxa"/>
            <w:tcBorders>
              <w:top w:val="nil"/>
              <w:left w:val="nil"/>
              <w:bottom w:val="single" w:sz="4" w:space="0" w:color="auto"/>
              <w:right w:val="single" w:sz="4" w:space="0" w:color="auto"/>
            </w:tcBorders>
            <w:shd w:val="clear" w:color="auto" w:fill="auto"/>
            <w:noWrap/>
            <w:vAlign w:val="center"/>
            <w:hideMark/>
          </w:tcPr>
          <w:p w14:paraId="2932AC48"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13</w:t>
            </w:r>
          </w:p>
        </w:tc>
        <w:tc>
          <w:tcPr>
            <w:tcW w:w="2334" w:type="dxa"/>
            <w:tcBorders>
              <w:top w:val="nil"/>
              <w:left w:val="nil"/>
              <w:bottom w:val="single" w:sz="4" w:space="0" w:color="auto"/>
              <w:right w:val="single" w:sz="4" w:space="0" w:color="auto"/>
            </w:tcBorders>
            <w:shd w:val="clear" w:color="auto" w:fill="auto"/>
            <w:noWrap/>
            <w:vAlign w:val="center"/>
            <w:hideMark/>
          </w:tcPr>
          <w:p w14:paraId="18081F19"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12</w:t>
            </w:r>
          </w:p>
        </w:tc>
        <w:tc>
          <w:tcPr>
            <w:tcW w:w="1688" w:type="dxa"/>
            <w:tcBorders>
              <w:top w:val="nil"/>
              <w:left w:val="nil"/>
              <w:bottom w:val="single" w:sz="4" w:space="0" w:color="auto"/>
              <w:right w:val="single" w:sz="8" w:space="0" w:color="auto"/>
            </w:tcBorders>
            <w:shd w:val="clear" w:color="auto" w:fill="auto"/>
            <w:noWrap/>
            <w:vAlign w:val="center"/>
            <w:hideMark/>
          </w:tcPr>
          <w:p w14:paraId="0A9DCCDD" w14:textId="3D670563"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263E6340" w14:textId="77777777" w:rsidTr="00E563AC">
        <w:trPr>
          <w:trHeight w:val="300"/>
          <w:jc w:val="center"/>
        </w:trPr>
        <w:tc>
          <w:tcPr>
            <w:tcW w:w="140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2EE5126"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3</w:t>
            </w:r>
          </w:p>
        </w:tc>
        <w:tc>
          <w:tcPr>
            <w:tcW w:w="2117" w:type="dxa"/>
            <w:tcBorders>
              <w:top w:val="nil"/>
              <w:left w:val="nil"/>
              <w:bottom w:val="single" w:sz="8" w:space="0" w:color="auto"/>
              <w:right w:val="single" w:sz="4" w:space="0" w:color="auto"/>
            </w:tcBorders>
            <w:shd w:val="clear" w:color="auto" w:fill="auto"/>
            <w:noWrap/>
            <w:vAlign w:val="center"/>
            <w:hideMark/>
          </w:tcPr>
          <w:p w14:paraId="1BABEE75"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31</w:t>
            </w:r>
          </w:p>
        </w:tc>
        <w:tc>
          <w:tcPr>
            <w:tcW w:w="2334" w:type="dxa"/>
            <w:tcBorders>
              <w:top w:val="nil"/>
              <w:left w:val="nil"/>
              <w:bottom w:val="single" w:sz="8" w:space="0" w:color="auto"/>
              <w:right w:val="single" w:sz="4" w:space="0" w:color="auto"/>
            </w:tcBorders>
            <w:shd w:val="clear" w:color="auto" w:fill="auto"/>
            <w:noWrap/>
            <w:vAlign w:val="center"/>
            <w:hideMark/>
          </w:tcPr>
          <w:p w14:paraId="2DE7B534"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Alimentador 32</w:t>
            </w:r>
          </w:p>
        </w:tc>
        <w:tc>
          <w:tcPr>
            <w:tcW w:w="1688" w:type="dxa"/>
            <w:tcBorders>
              <w:top w:val="nil"/>
              <w:left w:val="nil"/>
              <w:bottom w:val="single" w:sz="8" w:space="0" w:color="auto"/>
              <w:right w:val="single" w:sz="8" w:space="0" w:color="auto"/>
            </w:tcBorders>
            <w:shd w:val="clear" w:color="auto" w:fill="auto"/>
            <w:noWrap/>
            <w:vAlign w:val="center"/>
            <w:hideMark/>
          </w:tcPr>
          <w:p w14:paraId="2D1F564C" w14:textId="2B8B08EB"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6A0047B0" w14:textId="77777777" w:rsidTr="00E563AC">
        <w:trPr>
          <w:trHeight w:val="288"/>
          <w:jc w:val="center"/>
        </w:trPr>
        <w:tc>
          <w:tcPr>
            <w:tcW w:w="1404" w:type="dxa"/>
            <w:tcBorders>
              <w:top w:val="nil"/>
              <w:left w:val="nil"/>
              <w:bottom w:val="nil"/>
              <w:right w:val="nil"/>
            </w:tcBorders>
            <w:shd w:val="clear" w:color="auto" w:fill="auto"/>
            <w:noWrap/>
            <w:vAlign w:val="center"/>
            <w:hideMark/>
          </w:tcPr>
          <w:p w14:paraId="42724639" w14:textId="77777777" w:rsidR="00B30324" w:rsidRPr="00516269" w:rsidRDefault="00B30324" w:rsidP="00996746">
            <w:pPr>
              <w:pStyle w:val="Sinespaciado"/>
              <w:ind w:left="720"/>
              <w:rPr>
                <w:rFonts w:asciiTheme="minorHAnsi" w:hAnsiTheme="minorHAnsi" w:cs="Calibri"/>
                <w:spacing w:val="-3"/>
                <w:lang w:val="es-EC"/>
              </w:rPr>
            </w:pPr>
          </w:p>
        </w:tc>
        <w:tc>
          <w:tcPr>
            <w:tcW w:w="2117" w:type="dxa"/>
            <w:tcBorders>
              <w:top w:val="nil"/>
              <w:left w:val="nil"/>
              <w:bottom w:val="nil"/>
              <w:right w:val="nil"/>
            </w:tcBorders>
            <w:shd w:val="clear" w:color="auto" w:fill="auto"/>
            <w:noWrap/>
            <w:vAlign w:val="center"/>
            <w:hideMark/>
          </w:tcPr>
          <w:p w14:paraId="34FCC67C" w14:textId="77777777" w:rsidR="00B30324" w:rsidRPr="00516269" w:rsidRDefault="00B30324" w:rsidP="00996746">
            <w:pPr>
              <w:pStyle w:val="Sinespaciado"/>
              <w:ind w:left="720"/>
              <w:rPr>
                <w:rFonts w:asciiTheme="minorHAnsi" w:hAnsiTheme="minorHAnsi" w:cs="Calibri"/>
                <w:spacing w:val="-3"/>
                <w:lang w:val="es-EC"/>
              </w:rPr>
            </w:pPr>
          </w:p>
        </w:tc>
        <w:tc>
          <w:tcPr>
            <w:tcW w:w="2334" w:type="dxa"/>
            <w:tcBorders>
              <w:top w:val="nil"/>
              <w:left w:val="nil"/>
              <w:bottom w:val="nil"/>
              <w:right w:val="nil"/>
            </w:tcBorders>
            <w:shd w:val="clear" w:color="auto" w:fill="auto"/>
            <w:noWrap/>
            <w:vAlign w:val="center"/>
            <w:hideMark/>
          </w:tcPr>
          <w:p w14:paraId="60574B5A" w14:textId="77777777" w:rsidR="00B30324" w:rsidRPr="00516269" w:rsidRDefault="00B30324" w:rsidP="00996746">
            <w:pPr>
              <w:pStyle w:val="Sinespaciado"/>
              <w:ind w:left="720"/>
              <w:rPr>
                <w:rFonts w:asciiTheme="minorHAnsi" w:hAnsiTheme="minorHAnsi" w:cs="Calibri"/>
                <w:spacing w:val="-3"/>
                <w:lang w:val="es-EC"/>
              </w:rPr>
            </w:pPr>
          </w:p>
        </w:tc>
        <w:tc>
          <w:tcPr>
            <w:tcW w:w="1688" w:type="dxa"/>
            <w:tcBorders>
              <w:top w:val="nil"/>
              <w:left w:val="nil"/>
              <w:bottom w:val="nil"/>
              <w:right w:val="nil"/>
            </w:tcBorders>
            <w:shd w:val="clear" w:color="auto" w:fill="auto"/>
            <w:noWrap/>
            <w:vAlign w:val="center"/>
            <w:hideMark/>
          </w:tcPr>
          <w:p w14:paraId="0FF2A067" w14:textId="77777777" w:rsidR="00B30324" w:rsidRPr="00516269" w:rsidRDefault="00B30324" w:rsidP="00996746">
            <w:pPr>
              <w:pStyle w:val="Sinespaciado"/>
              <w:ind w:left="720"/>
              <w:rPr>
                <w:rFonts w:asciiTheme="minorHAnsi" w:hAnsiTheme="minorHAnsi" w:cs="Calibri"/>
                <w:spacing w:val="-3"/>
                <w:lang w:val="es-EC"/>
              </w:rPr>
            </w:pPr>
          </w:p>
        </w:tc>
      </w:tr>
      <w:tr w:rsidR="00B30324" w:rsidRPr="00516269" w14:paraId="4E0C5A28" w14:textId="77777777" w:rsidTr="00E563AC">
        <w:trPr>
          <w:trHeight w:val="300"/>
          <w:jc w:val="center"/>
        </w:trPr>
        <w:tc>
          <w:tcPr>
            <w:tcW w:w="1404" w:type="dxa"/>
            <w:tcBorders>
              <w:top w:val="nil"/>
              <w:left w:val="nil"/>
              <w:bottom w:val="nil"/>
              <w:right w:val="nil"/>
            </w:tcBorders>
            <w:shd w:val="clear" w:color="auto" w:fill="auto"/>
            <w:noWrap/>
            <w:vAlign w:val="center"/>
            <w:hideMark/>
          </w:tcPr>
          <w:p w14:paraId="3E5CAA7F" w14:textId="77777777" w:rsidR="00B30324" w:rsidRPr="00516269" w:rsidRDefault="00B30324" w:rsidP="00996746">
            <w:pPr>
              <w:pStyle w:val="Sinespaciado"/>
              <w:ind w:left="720"/>
              <w:rPr>
                <w:rFonts w:asciiTheme="minorHAnsi" w:hAnsiTheme="minorHAnsi" w:cs="Calibri"/>
                <w:spacing w:val="-3"/>
                <w:lang w:val="es-EC"/>
              </w:rPr>
            </w:pPr>
          </w:p>
        </w:tc>
        <w:tc>
          <w:tcPr>
            <w:tcW w:w="2117" w:type="dxa"/>
            <w:tcBorders>
              <w:top w:val="nil"/>
              <w:left w:val="nil"/>
              <w:bottom w:val="nil"/>
              <w:right w:val="nil"/>
            </w:tcBorders>
            <w:shd w:val="clear" w:color="auto" w:fill="auto"/>
            <w:noWrap/>
            <w:vAlign w:val="center"/>
            <w:hideMark/>
          </w:tcPr>
          <w:p w14:paraId="04059046" w14:textId="77777777" w:rsidR="00B30324" w:rsidRPr="00516269" w:rsidRDefault="00B30324" w:rsidP="00996746">
            <w:pPr>
              <w:pStyle w:val="Sinespaciado"/>
              <w:rPr>
                <w:rFonts w:asciiTheme="minorHAnsi" w:hAnsiTheme="minorHAnsi" w:cs="Calibri"/>
                <w:spacing w:val="-3"/>
                <w:lang w:val="es-EC"/>
              </w:rPr>
            </w:pPr>
          </w:p>
        </w:tc>
        <w:tc>
          <w:tcPr>
            <w:tcW w:w="2334" w:type="dxa"/>
            <w:tcBorders>
              <w:top w:val="nil"/>
              <w:left w:val="nil"/>
              <w:bottom w:val="nil"/>
              <w:right w:val="nil"/>
            </w:tcBorders>
            <w:shd w:val="clear" w:color="auto" w:fill="auto"/>
            <w:noWrap/>
            <w:vAlign w:val="center"/>
            <w:hideMark/>
          </w:tcPr>
          <w:p w14:paraId="647C8181" w14:textId="77777777" w:rsidR="00B30324" w:rsidRPr="00516269" w:rsidRDefault="00B30324" w:rsidP="00996746">
            <w:pPr>
              <w:pStyle w:val="Sinespaciado"/>
              <w:ind w:left="720"/>
              <w:rPr>
                <w:rFonts w:asciiTheme="minorHAnsi" w:hAnsiTheme="minorHAnsi" w:cs="Calibri"/>
                <w:spacing w:val="-3"/>
                <w:lang w:val="es-EC"/>
              </w:rPr>
            </w:pPr>
          </w:p>
        </w:tc>
        <w:tc>
          <w:tcPr>
            <w:tcW w:w="1688" w:type="dxa"/>
            <w:tcBorders>
              <w:top w:val="nil"/>
              <w:left w:val="nil"/>
              <w:bottom w:val="nil"/>
              <w:right w:val="nil"/>
            </w:tcBorders>
            <w:shd w:val="clear" w:color="auto" w:fill="auto"/>
            <w:noWrap/>
            <w:vAlign w:val="center"/>
            <w:hideMark/>
          </w:tcPr>
          <w:p w14:paraId="178114EC" w14:textId="77777777" w:rsidR="00B30324" w:rsidRPr="00516269" w:rsidRDefault="00B30324" w:rsidP="00996746">
            <w:pPr>
              <w:pStyle w:val="Sinespaciado"/>
              <w:ind w:left="720"/>
              <w:rPr>
                <w:rFonts w:asciiTheme="minorHAnsi" w:hAnsiTheme="minorHAnsi" w:cs="Calibri"/>
                <w:spacing w:val="-3"/>
                <w:lang w:val="es-EC"/>
              </w:rPr>
            </w:pPr>
          </w:p>
        </w:tc>
      </w:tr>
      <w:tr w:rsidR="00B30324" w:rsidRPr="00516269" w14:paraId="47DD9F0E" w14:textId="77777777" w:rsidTr="00E563AC">
        <w:trPr>
          <w:trHeight w:val="288"/>
          <w:jc w:val="center"/>
        </w:trPr>
        <w:tc>
          <w:tcPr>
            <w:tcW w:w="754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AEB81C1"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Transferencias de Carga</w:t>
            </w:r>
          </w:p>
        </w:tc>
      </w:tr>
      <w:tr w:rsidR="00B30324" w:rsidRPr="00516269" w14:paraId="2A4969D6" w14:textId="77777777" w:rsidTr="00E563AC">
        <w:trPr>
          <w:trHeight w:val="288"/>
          <w:jc w:val="center"/>
        </w:trPr>
        <w:tc>
          <w:tcPr>
            <w:tcW w:w="1404" w:type="dxa"/>
            <w:tcBorders>
              <w:top w:val="nil"/>
              <w:left w:val="single" w:sz="8" w:space="0" w:color="auto"/>
              <w:bottom w:val="single" w:sz="4" w:space="0" w:color="auto"/>
              <w:right w:val="single" w:sz="4" w:space="0" w:color="auto"/>
            </w:tcBorders>
            <w:shd w:val="clear" w:color="auto" w:fill="auto"/>
            <w:noWrap/>
            <w:vAlign w:val="center"/>
            <w:hideMark/>
          </w:tcPr>
          <w:p w14:paraId="1C2BC30A"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Ítem</w:t>
            </w:r>
          </w:p>
        </w:tc>
        <w:tc>
          <w:tcPr>
            <w:tcW w:w="2117" w:type="dxa"/>
            <w:tcBorders>
              <w:top w:val="nil"/>
              <w:left w:val="nil"/>
              <w:bottom w:val="single" w:sz="4" w:space="0" w:color="auto"/>
              <w:right w:val="single" w:sz="4" w:space="0" w:color="auto"/>
            </w:tcBorders>
            <w:shd w:val="clear" w:color="auto" w:fill="auto"/>
            <w:noWrap/>
            <w:vAlign w:val="center"/>
            <w:hideMark/>
          </w:tcPr>
          <w:p w14:paraId="55E62023"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Entre</w:t>
            </w:r>
          </w:p>
        </w:tc>
        <w:tc>
          <w:tcPr>
            <w:tcW w:w="2334" w:type="dxa"/>
            <w:tcBorders>
              <w:top w:val="nil"/>
              <w:left w:val="nil"/>
              <w:bottom w:val="single" w:sz="4" w:space="0" w:color="auto"/>
              <w:right w:val="single" w:sz="4" w:space="0" w:color="auto"/>
            </w:tcBorders>
            <w:shd w:val="clear" w:color="auto" w:fill="auto"/>
            <w:noWrap/>
            <w:vAlign w:val="center"/>
            <w:hideMark/>
          </w:tcPr>
          <w:p w14:paraId="786BBFD2"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Y</w:t>
            </w:r>
          </w:p>
        </w:tc>
        <w:tc>
          <w:tcPr>
            <w:tcW w:w="1688" w:type="dxa"/>
            <w:tcBorders>
              <w:top w:val="nil"/>
              <w:left w:val="nil"/>
              <w:bottom w:val="single" w:sz="4" w:space="0" w:color="auto"/>
              <w:right w:val="single" w:sz="8" w:space="0" w:color="auto"/>
            </w:tcBorders>
            <w:shd w:val="clear" w:color="auto" w:fill="auto"/>
            <w:noWrap/>
            <w:vAlign w:val="center"/>
            <w:hideMark/>
          </w:tcPr>
          <w:p w14:paraId="58AAC4B6"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Nivel de voltaje</w:t>
            </w:r>
          </w:p>
        </w:tc>
      </w:tr>
      <w:tr w:rsidR="00B30324" w:rsidRPr="00516269" w14:paraId="3710EB81" w14:textId="77777777" w:rsidTr="00E563AC">
        <w:trPr>
          <w:trHeight w:val="288"/>
          <w:jc w:val="center"/>
        </w:trPr>
        <w:tc>
          <w:tcPr>
            <w:tcW w:w="1404" w:type="dxa"/>
            <w:tcBorders>
              <w:top w:val="nil"/>
              <w:left w:val="single" w:sz="8" w:space="0" w:color="auto"/>
              <w:bottom w:val="single" w:sz="4" w:space="0" w:color="auto"/>
              <w:right w:val="single" w:sz="4" w:space="0" w:color="auto"/>
            </w:tcBorders>
            <w:shd w:val="clear" w:color="auto" w:fill="auto"/>
            <w:noWrap/>
            <w:vAlign w:val="center"/>
            <w:hideMark/>
          </w:tcPr>
          <w:p w14:paraId="5D6E09E9"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1</w:t>
            </w:r>
          </w:p>
        </w:tc>
        <w:tc>
          <w:tcPr>
            <w:tcW w:w="2117" w:type="dxa"/>
            <w:tcBorders>
              <w:top w:val="nil"/>
              <w:left w:val="nil"/>
              <w:bottom w:val="single" w:sz="4" w:space="0" w:color="auto"/>
              <w:right w:val="single" w:sz="4" w:space="0" w:color="auto"/>
            </w:tcBorders>
            <w:shd w:val="clear" w:color="auto" w:fill="auto"/>
            <w:noWrap/>
            <w:vAlign w:val="center"/>
            <w:hideMark/>
          </w:tcPr>
          <w:p w14:paraId="617F214F"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IESS</w:t>
            </w:r>
          </w:p>
        </w:tc>
        <w:tc>
          <w:tcPr>
            <w:tcW w:w="2334" w:type="dxa"/>
            <w:tcBorders>
              <w:top w:val="nil"/>
              <w:left w:val="nil"/>
              <w:bottom w:val="single" w:sz="4" w:space="0" w:color="auto"/>
              <w:right w:val="single" w:sz="4" w:space="0" w:color="auto"/>
            </w:tcBorders>
            <w:shd w:val="clear" w:color="auto" w:fill="auto"/>
            <w:noWrap/>
            <w:vAlign w:val="center"/>
            <w:hideMark/>
          </w:tcPr>
          <w:p w14:paraId="652DC297"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Juan X Marcos</w:t>
            </w:r>
          </w:p>
        </w:tc>
        <w:tc>
          <w:tcPr>
            <w:tcW w:w="1688" w:type="dxa"/>
            <w:tcBorders>
              <w:top w:val="nil"/>
              <w:left w:val="nil"/>
              <w:bottom w:val="single" w:sz="4" w:space="0" w:color="auto"/>
              <w:right w:val="single" w:sz="8" w:space="0" w:color="auto"/>
            </w:tcBorders>
            <w:shd w:val="clear" w:color="auto" w:fill="auto"/>
            <w:noWrap/>
            <w:vAlign w:val="center"/>
            <w:hideMark/>
          </w:tcPr>
          <w:p w14:paraId="278F1477" w14:textId="05849DB4"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0271CF1F" w14:textId="77777777" w:rsidTr="00E563AC">
        <w:trPr>
          <w:trHeight w:val="288"/>
          <w:jc w:val="center"/>
        </w:trPr>
        <w:tc>
          <w:tcPr>
            <w:tcW w:w="1404" w:type="dxa"/>
            <w:tcBorders>
              <w:top w:val="nil"/>
              <w:left w:val="single" w:sz="8" w:space="0" w:color="auto"/>
              <w:bottom w:val="nil"/>
              <w:right w:val="single" w:sz="4" w:space="0" w:color="auto"/>
            </w:tcBorders>
            <w:shd w:val="clear" w:color="auto" w:fill="auto"/>
            <w:noWrap/>
            <w:vAlign w:val="center"/>
            <w:hideMark/>
          </w:tcPr>
          <w:p w14:paraId="1F277846"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2</w:t>
            </w:r>
          </w:p>
        </w:tc>
        <w:tc>
          <w:tcPr>
            <w:tcW w:w="2117" w:type="dxa"/>
            <w:tcBorders>
              <w:top w:val="nil"/>
              <w:left w:val="nil"/>
              <w:bottom w:val="single" w:sz="4" w:space="0" w:color="auto"/>
              <w:right w:val="single" w:sz="4" w:space="0" w:color="auto"/>
            </w:tcBorders>
            <w:shd w:val="clear" w:color="auto" w:fill="auto"/>
            <w:noWrap/>
            <w:vAlign w:val="center"/>
            <w:hideMark/>
          </w:tcPr>
          <w:p w14:paraId="483DE90D"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By Pass</w:t>
            </w:r>
          </w:p>
        </w:tc>
        <w:tc>
          <w:tcPr>
            <w:tcW w:w="2334" w:type="dxa"/>
            <w:tcBorders>
              <w:top w:val="nil"/>
              <w:left w:val="nil"/>
              <w:bottom w:val="single" w:sz="4" w:space="0" w:color="auto"/>
              <w:right w:val="single" w:sz="4" w:space="0" w:color="auto"/>
            </w:tcBorders>
            <w:shd w:val="clear" w:color="auto" w:fill="auto"/>
            <w:noWrap/>
            <w:vAlign w:val="center"/>
            <w:hideMark/>
          </w:tcPr>
          <w:p w14:paraId="0A22667A"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Mamey</w:t>
            </w:r>
          </w:p>
        </w:tc>
        <w:tc>
          <w:tcPr>
            <w:tcW w:w="1688" w:type="dxa"/>
            <w:tcBorders>
              <w:top w:val="nil"/>
              <w:left w:val="nil"/>
              <w:bottom w:val="single" w:sz="4" w:space="0" w:color="auto"/>
              <w:right w:val="single" w:sz="8" w:space="0" w:color="auto"/>
            </w:tcBorders>
            <w:shd w:val="clear" w:color="auto" w:fill="auto"/>
            <w:noWrap/>
            <w:vAlign w:val="center"/>
            <w:hideMark/>
          </w:tcPr>
          <w:p w14:paraId="64C2061F" w14:textId="444033C0"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012FF209" w14:textId="77777777" w:rsidTr="00E563AC">
        <w:trPr>
          <w:trHeight w:val="288"/>
          <w:jc w:val="center"/>
        </w:trPr>
        <w:tc>
          <w:tcPr>
            <w:tcW w:w="1404" w:type="dxa"/>
            <w:tcBorders>
              <w:top w:val="single" w:sz="4" w:space="0" w:color="auto"/>
              <w:left w:val="single" w:sz="8" w:space="0" w:color="auto"/>
              <w:bottom w:val="nil"/>
              <w:right w:val="single" w:sz="4" w:space="0" w:color="auto"/>
            </w:tcBorders>
            <w:shd w:val="clear" w:color="auto" w:fill="auto"/>
            <w:noWrap/>
            <w:vAlign w:val="center"/>
            <w:hideMark/>
          </w:tcPr>
          <w:p w14:paraId="63239567"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3</w:t>
            </w:r>
          </w:p>
        </w:tc>
        <w:tc>
          <w:tcPr>
            <w:tcW w:w="2117" w:type="dxa"/>
            <w:tcBorders>
              <w:top w:val="nil"/>
              <w:left w:val="nil"/>
              <w:bottom w:val="nil"/>
              <w:right w:val="single" w:sz="4" w:space="0" w:color="auto"/>
            </w:tcBorders>
            <w:shd w:val="clear" w:color="auto" w:fill="auto"/>
            <w:noWrap/>
            <w:vAlign w:val="center"/>
            <w:hideMark/>
          </w:tcPr>
          <w:p w14:paraId="672772A6"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Vinces Sur</w:t>
            </w:r>
          </w:p>
        </w:tc>
        <w:tc>
          <w:tcPr>
            <w:tcW w:w="2334" w:type="dxa"/>
            <w:tcBorders>
              <w:top w:val="nil"/>
              <w:left w:val="nil"/>
              <w:bottom w:val="nil"/>
              <w:right w:val="single" w:sz="4" w:space="0" w:color="auto"/>
            </w:tcBorders>
            <w:shd w:val="clear" w:color="auto" w:fill="auto"/>
            <w:noWrap/>
            <w:vAlign w:val="center"/>
            <w:hideMark/>
          </w:tcPr>
          <w:p w14:paraId="6F66402A"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Vinces Centro</w:t>
            </w:r>
          </w:p>
        </w:tc>
        <w:tc>
          <w:tcPr>
            <w:tcW w:w="1688" w:type="dxa"/>
            <w:tcBorders>
              <w:top w:val="nil"/>
              <w:left w:val="nil"/>
              <w:bottom w:val="single" w:sz="4" w:space="0" w:color="auto"/>
              <w:right w:val="single" w:sz="8" w:space="0" w:color="auto"/>
            </w:tcBorders>
            <w:shd w:val="clear" w:color="auto" w:fill="auto"/>
            <w:noWrap/>
            <w:vAlign w:val="center"/>
            <w:hideMark/>
          </w:tcPr>
          <w:p w14:paraId="40B880BF" w14:textId="3BF09347"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r w:rsidR="00B30324" w:rsidRPr="00516269" w14:paraId="4A163EF6" w14:textId="77777777" w:rsidTr="00E563AC">
        <w:trPr>
          <w:trHeight w:val="300"/>
          <w:jc w:val="center"/>
        </w:trPr>
        <w:tc>
          <w:tcPr>
            <w:tcW w:w="140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650429" w14:textId="77777777" w:rsidR="00B30324" w:rsidRPr="00516269" w:rsidRDefault="00B30324" w:rsidP="00996746">
            <w:pPr>
              <w:pStyle w:val="Sinespaciado"/>
              <w:ind w:left="720"/>
              <w:rPr>
                <w:rFonts w:asciiTheme="minorHAnsi" w:hAnsiTheme="minorHAnsi" w:cs="Calibri"/>
                <w:b/>
                <w:bCs/>
                <w:spacing w:val="-3"/>
                <w:lang w:val="es-EC"/>
              </w:rPr>
            </w:pPr>
            <w:r w:rsidRPr="00516269">
              <w:rPr>
                <w:rFonts w:asciiTheme="minorHAnsi" w:hAnsiTheme="minorHAnsi" w:cs="Calibri"/>
                <w:b/>
                <w:bCs/>
                <w:spacing w:val="-3"/>
                <w:lang w:val="es-EC"/>
              </w:rPr>
              <w:t>4</w:t>
            </w:r>
          </w:p>
        </w:tc>
        <w:tc>
          <w:tcPr>
            <w:tcW w:w="2117" w:type="dxa"/>
            <w:tcBorders>
              <w:top w:val="single" w:sz="4" w:space="0" w:color="auto"/>
              <w:left w:val="nil"/>
              <w:bottom w:val="single" w:sz="8" w:space="0" w:color="auto"/>
              <w:right w:val="single" w:sz="4" w:space="0" w:color="auto"/>
            </w:tcBorders>
            <w:shd w:val="clear" w:color="auto" w:fill="auto"/>
            <w:noWrap/>
            <w:vAlign w:val="center"/>
            <w:hideMark/>
          </w:tcPr>
          <w:p w14:paraId="695D57E8"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Ventanas Centro</w:t>
            </w:r>
          </w:p>
        </w:tc>
        <w:tc>
          <w:tcPr>
            <w:tcW w:w="2334" w:type="dxa"/>
            <w:tcBorders>
              <w:top w:val="single" w:sz="4" w:space="0" w:color="auto"/>
              <w:left w:val="nil"/>
              <w:bottom w:val="single" w:sz="8" w:space="0" w:color="auto"/>
              <w:right w:val="single" w:sz="4" w:space="0" w:color="auto"/>
            </w:tcBorders>
            <w:shd w:val="clear" w:color="auto" w:fill="auto"/>
            <w:noWrap/>
            <w:vAlign w:val="center"/>
            <w:hideMark/>
          </w:tcPr>
          <w:p w14:paraId="3D0261C5" w14:textId="77777777" w:rsidR="00B30324" w:rsidRPr="00516269" w:rsidRDefault="00B30324" w:rsidP="00996746">
            <w:pPr>
              <w:pStyle w:val="Sinespaciado"/>
              <w:ind w:left="720"/>
              <w:rPr>
                <w:rFonts w:asciiTheme="minorHAnsi" w:hAnsiTheme="minorHAnsi" w:cs="Calibri"/>
                <w:spacing w:val="-3"/>
                <w:lang w:val="es-EC"/>
              </w:rPr>
            </w:pPr>
            <w:r w:rsidRPr="00516269">
              <w:rPr>
                <w:rFonts w:asciiTheme="minorHAnsi" w:hAnsiTheme="minorHAnsi" w:cs="Calibri"/>
                <w:spacing w:val="-3"/>
                <w:lang w:val="es-EC"/>
              </w:rPr>
              <w:t>Ventanas Sur</w:t>
            </w:r>
          </w:p>
        </w:tc>
        <w:tc>
          <w:tcPr>
            <w:tcW w:w="1688" w:type="dxa"/>
            <w:tcBorders>
              <w:top w:val="nil"/>
              <w:left w:val="nil"/>
              <w:bottom w:val="single" w:sz="8" w:space="0" w:color="auto"/>
              <w:right w:val="single" w:sz="8" w:space="0" w:color="auto"/>
            </w:tcBorders>
            <w:shd w:val="clear" w:color="auto" w:fill="auto"/>
            <w:noWrap/>
            <w:vAlign w:val="center"/>
            <w:hideMark/>
          </w:tcPr>
          <w:p w14:paraId="1F6D95BD" w14:textId="5C0BC73B" w:rsidR="00B30324" w:rsidRPr="00516269" w:rsidRDefault="00B30324" w:rsidP="00C7032C">
            <w:pPr>
              <w:pStyle w:val="Sinespaciado"/>
              <w:ind w:left="720"/>
              <w:rPr>
                <w:rFonts w:asciiTheme="minorHAnsi" w:hAnsiTheme="minorHAnsi" w:cs="Calibri"/>
                <w:spacing w:val="-3"/>
                <w:lang w:val="es-EC"/>
              </w:rPr>
            </w:pPr>
            <w:r w:rsidRPr="00516269">
              <w:rPr>
                <w:rFonts w:asciiTheme="minorHAnsi" w:hAnsiTheme="minorHAnsi" w:cs="Calibri"/>
                <w:spacing w:val="-3"/>
                <w:lang w:val="es-EC"/>
              </w:rPr>
              <w:t>13</w:t>
            </w:r>
            <w:r w:rsidR="00C7032C">
              <w:rPr>
                <w:rFonts w:asciiTheme="minorHAnsi" w:hAnsiTheme="minorHAnsi" w:cs="Calibri"/>
                <w:spacing w:val="-3"/>
                <w:lang w:val="es-EC"/>
              </w:rPr>
              <w:t>,</w:t>
            </w:r>
            <w:r w:rsidRPr="00516269">
              <w:rPr>
                <w:rFonts w:asciiTheme="minorHAnsi" w:hAnsiTheme="minorHAnsi" w:cs="Calibri"/>
                <w:spacing w:val="-3"/>
                <w:lang w:val="es-EC"/>
              </w:rPr>
              <w:t>8kV</w:t>
            </w:r>
          </w:p>
        </w:tc>
      </w:tr>
    </w:tbl>
    <w:p w14:paraId="527A5243" w14:textId="77777777" w:rsidR="00B30324" w:rsidRPr="00516269" w:rsidRDefault="00B30324" w:rsidP="00B30324">
      <w:pPr>
        <w:pStyle w:val="Sinespaciado"/>
        <w:ind w:left="720"/>
        <w:rPr>
          <w:rFonts w:asciiTheme="minorHAnsi" w:hAnsiTheme="minorHAnsi" w:cs="Calibri"/>
          <w:spacing w:val="-3"/>
          <w:lang w:val="es-EC"/>
        </w:rPr>
      </w:pPr>
    </w:p>
    <w:p w14:paraId="39B2A796" w14:textId="77777777" w:rsidR="00B30324" w:rsidRPr="00516269" w:rsidRDefault="00B30324" w:rsidP="00C7032C">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El correcto funcionamiento de los esquemas de reconfiguración automática será evaluado durante la ejecución de pruebas SAT, a satisfacción del delegado de CNEL EP. </w:t>
      </w:r>
    </w:p>
    <w:p w14:paraId="15D3F7C4" w14:textId="77777777" w:rsidR="00B30324" w:rsidRPr="003273C2" w:rsidRDefault="00B30324" w:rsidP="00B30324">
      <w:pPr>
        <w:pStyle w:val="Sinespaciado"/>
        <w:ind w:left="720"/>
        <w:rPr>
          <w:rFonts w:asciiTheme="minorHAnsi" w:hAnsiTheme="minorHAnsi" w:cs="Calibri"/>
          <w:spacing w:val="-3"/>
          <w:lang w:val="es-EC"/>
        </w:rPr>
      </w:pPr>
    </w:p>
    <w:p w14:paraId="7FD4DE9C" w14:textId="77777777" w:rsidR="00B30324" w:rsidRPr="003273C2" w:rsidRDefault="00B30324" w:rsidP="00B30324">
      <w:pPr>
        <w:pStyle w:val="Sinespaciado"/>
        <w:ind w:left="720"/>
        <w:rPr>
          <w:rFonts w:asciiTheme="minorHAnsi" w:hAnsiTheme="minorHAnsi" w:cs="Calibri"/>
          <w:spacing w:val="-3"/>
          <w:lang w:val="es-EC"/>
        </w:rPr>
      </w:pPr>
    </w:p>
    <w:p w14:paraId="246D00A8" w14:textId="77777777" w:rsidR="00B30324" w:rsidRPr="003273C2" w:rsidRDefault="00B30324" w:rsidP="00AF1BC8">
      <w:pPr>
        <w:keepNext/>
        <w:keepLines/>
        <w:numPr>
          <w:ilvl w:val="0"/>
          <w:numId w:val="49"/>
        </w:numPr>
        <w:jc w:val="both"/>
        <w:rPr>
          <w:rFonts w:asciiTheme="minorHAnsi" w:hAnsiTheme="minorHAnsi" w:cs="Calibri"/>
          <w:b/>
          <w:spacing w:val="-3"/>
          <w:lang w:val="es-EC"/>
        </w:rPr>
      </w:pPr>
      <w:r w:rsidRPr="003273C2">
        <w:rPr>
          <w:rFonts w:asciiTheme="minorHAnsi" w:hAnsiTheme="minorHAnsi" w:cs="Calibri"/>
          <w:b/>
          <w:spacing w:val="-3"/>
          <w:lang w:val="es-EC"/>
        </w:rPr>
        <w:t xml:space="preserve">Especificaciones Técnicas del Software </w:t>
      </w:r>
    </w:p>
    <w:p w14:paraId="04BEFBC9" w14:textId="77777777" w:rsidR="00B30324" w:rsidRPr="003273C2" w:rsidRDefault="00B30324" w:rsidP="00B30324">
      <w:pPr>
        <w:pStyle w:val="Sinespaciado"/>
        <w:rPr>
          <w:rFonts w:asciiTheme="minorHAnsi" w:hAnsiTheme="minorHAnsi" w:cs="Calibri"/>
          <w:b/>
          <w:spacing w:val="-3"/>
          <w:lang w:val="es-EC"/>
        </w:rPr>
      </w:pPr>
    </w:p>
    <w:p w14:paraId="2DCDFDD3" w14:textId="77777777" w:rsidR="00B30324" w:rsidRPr="003273C2" w:rsidRDefault="00B30324" w:rsidP="00AF1BC8">
      <w:pPr>
        <w:keepNext/>
        <w:keepLines/>
        <w:numPr>
          <w:ilvl w:val="1"/>
          <w:numId w:val="49"/>
        </w:numPr>
        <w:jc w:val="both"/>
        <w:rPr>
          <w:rFonts w:asciiTheme="minorHAnsi" w:hAnsiTheme="minorHAnsi" w:cs="Calibri"/>
          <w:b/>
          <w:spacing w:val="-3"/>
          <w:lang w:val="es-EC"/>
        </w:rPr>
      </w:pPr>
      <w:r w:rsidRPr="003273C2">
        <w:rPr>
          <w:rFonts w:asciiTheme="minorHAnsi" w:hAnsiTheme="minorHAnsi" w:cs="Calibri"/>
          <w:b/>
          <w:spacing w:val="-3"/>
          <w:lang w:val="es-EC"/>
        </w:rPr>
        <w:t xml:space="preserve">Licencia </w:t>
      </w:r>
    </w:p>
    <w:p w14:paraId="528F5D25" w14:textId="77777777" w:rsidR="00B30324" w:rsidRPr="003273C2" w:rsidRDefault="00B30324" w:rsidP="00B30324">
      <w:pPr>
        <w:pStyle w:val="Sinespaciado"/>
        <w:ind w:left="1224"/>
        <w:rPr>
          <w:rFonts w:asciiTheme="minorHAnsi" w:hAnsiTheme="minorHAnsi" w:cs="Calibri"/>
          <w:b/>
          <w:spacing w:val="-3"/>
          <w:lang w:val="es-EC"/>
        </w:rPr>
      </w:pPr>
    </w:p>
    <w:p w14:paraId="60F537F2" w14:textId="77777777" w:rsidR="00B30324" w:rsidRPr="003273C2" w:rsidRDefault="00B30324" w:rsidP="00B30324">
      <w:pPr>
        <w:pStyle w:val="Sinespaciado"/>
        <w:ind w:left="720"/>
        <w:jc w:val="both"/>
        <w:rPr>
          <w:rFonts w:asciiTheme="minorHAnsi" w:hAnsiTheme="minorHAnsi" w:cs="Calibri"/>
          <w:spacing w:val="-3"/>
          <w:lang w:val="es-EC"/>
        </w:rPr>
      </w:pPr>
      <w:r w:rsidRPr="003273C2">
        <w:rPr>
          <w:rFonts w:asciiTheme="minorHAnsi" w:hAnsiTheme="minorHAnsi" w:cs="Calibri"/>
          <w:spacing w:val="-3"/>
          <w:lang w:val="es-EC"/>
        </w:rPr>
        <w:t xml:space="preserve">El oferente deberá suministrar el sistema de Reconfiguración Automática del Sistema de Distribución (RASD) con las licencias necesarias para la implementación de los diferentes esquemas de red que se requieran automatizar. </w:t>
      </w:r>
    </w:p>
    <w:p w14:paraId="3A702125" w14:textId="77777777" w:rsidR="00B30324" w:rsidRPr="003273C2" w:rsidRDefault="00B30324" w:rsidP="00B30324">
      <w:pPr>
        <w:pStyle w:val="Sinespaciado"/>
        <w:ind w:left="720"/>
        <w:jc w:val="both"/>
        <w:rPr>
          <w:rFonts w:asciiTheme="minorHAnsi" w:hAnsiTheme="minorHAnsi" w:cs="Calibri"/>
          <w:spacing w:val="-3"/>
          <w:lang w:val="es-EC"/>
        </w:rPr>
      </w:pPr>
    </w:p>
    <w:p w14:paraId="7AB4674C" w14:textId="3D58DE84" w:rsidR="00B30324" w:rsidRPr="003273C2" w:rsidRDefault="00B30324" w:rsidP="00AF1BC8">
      <w:pPr>
        <w:pStyle w:val="Sinespaciado"/>
        <w:numPr>
          <w:ilvl w:val="0"/>
          <w:numId w:val="52"/>
        </w:numPr>
        <w:jc w:val="both"/>
        <w:rPr>
          <w:rFonts w:asciiTheme="minorHAnsi" w:hAnsiTheme="minorHAnsi" w:cs="Calibri"/>
          <w:spacing w:val="-3"/>
          <w:lang w:val="es-EC"/>
        </w:rPr>
      </w:pPr>
      <w:r w:rsidRPr="003273C2">
        <w:rPr>
          <w:rFonts w:asciiTheme="minorHAnsi" w:hAnsiTheme="minorHAnsi" w:cs="Calibri"/>
          <w:spacing w:val="-3"/>
          <w:lang w:val="es-EC"/>
        </w:rPr>
        <w:t>Las licencias a suministrar deben ser de hasta 10 alimen</w:t>
      </w:r>
      <w:r w:rsidR="00C7032C" w:rsidRPr="003273C2">
        <w:rPr>
          <w:rFonts w:asciiTheme="minorHAnsi" w:hAnsiTheme="minorHAnsi" w:cs="Calibri"/>
          <w:spacing w:val="-3"/>
          <w:lang w:val="es-EC"/>
        </w:rPr>
        <w:t>tadores para cada Unidad de N</w:t>
      </w:r>
      <w:r w:rsidRPr="003273C2">
        <w:rPr>
          <w:rFonts w:asciiTheme="minorHAnsi" w:hAnsiTheme="minorHAnsi" w:cs="Calibri"/>
          <w:spacing w:val="-3"/>
          <w:lang w:val="es-EC"/>
        </w:rPr>
        <w:t>egocio.</w:t>
      </w:r>
    </w:p>
    <w:p w14:paraId="75EBCD29" w14:textId="77777777" w:rsidR="00B30324" w:rsidRPr="003273C2" w:rsidRDefault="00B30324" w:rsidP="00AF1BC8">
      <w:pPr>
        <w:pStyle w:val="Sinespaciado"/>
        <w:numPr>
          <w:ilvl w:val="0"/>
          <w:numId w:val="52"/>
        </w:numPr>
        <w:jc w:val="both"/>
        <w:rPr>
          <w:rFonts w:asciiTheme="minorHAnsi" w:hAnsiTheme="minorHAnsi" w:cs="Calibri"/>
          <w:spacing w:val="-3"/>
          <w:lang w:val="es-EC"/>
        </w:rPr>
      </w:pPr>
      <w:r w:rsidRPr="003273C2">
        <w:rPr>
          <w:rFonts w:asciiTheme="minorHAnsi" w:hAnsiTheme="minorHAnsi" w:cs="Calibri"/>
          <w:spacing w:val="-3"/>
          <w:lang w:val="es-EC"/>
        </w:rPr>
        <w:t>Las licencias suministradas por el oferente deben ser además escalables para las automatizaciones futuras que se implementen.</w:t>
      </w:r>
    </w:p>
    <w:p w14:paraId="722A9627" w14:textId="77777777" w:rsidR="00B30324" w:rsidRPr="003273C2" w:rsidRDefault="00B30324" w:rsidP="00B30324">
      <w:pPr>
        <w:pStyle w:val="Sinespaciado"/>
        <w:ind w:left="720"/>
        <w:jc w:val="both"/>
        <w:rPr>
          <w:rFonts w:asciiTheme="minorHAnsi" w:hAnsiTheme="minorHAnsi" w:cs="Calibri"/>
          <w:spacing w:val="-3"/>
          <w:lang w:val="es-EC"/>
        </w:rPr>
      </w:pPr>
    </w:p>
    <w:p w14:paraId="66CF4489" w14:textId="6F43A5E6" w:rsidR="00B30324" w:rsidRPr="003273C2" w:rsidRDefault="00B30324" w:rsidP="00B30324">
      <w:pPr>
        <w:pStyle w:val="Sinespaciado"/>
        <w:ind w:left="720"/>
        <w:jc w:val="both"/>
        <w:rPr>
          <w:rFonts w:asciiTheme="minorHAnsi" w:hAnsiTheme="minorHAnsi" w:cs="Calibri"/>
          <w:spacing w:val="-3"/>
          <w:lang w:val="es-EC"/>
        </w:rPr>
      </w:pPr>
      <w:r w:rsidRPr="003273C2">
        <w:rPr>
          <w:rFonts w:asciiTheme="minorHAnsi" w:hAnsiTheme="minorHAnsi" w:cs="Calibri"/>
          <w:spacing w:val="-3"/>
          <w:lang w:val="es-EC"/>
        </w:rPr>
        <w:t xml:space="preserve">De igual manera, la licencia para el software de configuración de los controladores automáticos deberá ser suministrada a cada una de las </w:t>
      </w:r>
      <w:r w:rsidR="00C7032C" w:rsidRPr="003273C2">
        <w:rPr>
          <w:rFonts w:asciiTheme="minorHAnsi" w:hAnsiTheme="minorHAnsi" w:cs="Calibri"/>
          <w:spacing w:val="-3"/>
          <w:lang w:val="es-EC"/>
        </w:rPr>
        <w:t>U</w:t>
      </w:r>
      <w:r w:rsidRPr="003273C2">
        <w:rPr>
          <w:rFonts w:asciiTheme="minorHAnsi" w:hAnsiTheme="minorHAnsi" w:cs="Calibri"/>
          <w:spacing w:val="-3"/>
          <w:lang w:val="es-EC"/>
        </w:rPr>
        <w:t xml:space="preserve">nidades de </w:t>
      </w:r>
      <w:r w:rsidR="00C7032C" w:rsidRPr="003273C2">
        <w:rPr>
          <w:rFonts w:asciiTheme="minorHAnsi" w:hAnsiTheme="minorHAnsi" w:cs="Calibri"/>
          <w:spacing w:val="-3"/>
          <w:lang w:val="es-EC"/>
        </w:rPr>
        <w:t>N</w:t>
      </w:r>
      <w:r w:rsidRPr="003273C2">
        <w:rPr>
          <w:rFonts w:asciiTheme="minorHAnsi" w:hAnsiTheme="minorHAnsi" w:cs="Calibri"/>
          <w:spacing w:val="-3"/>
          <w:lang w:val="es-EC"/>
        </w:rPr>
        <w:t>egocio al igual que el software para monitoreo del sistema de Reconfiguración Automática del Sistema de Distribución (RASD)</w:t>
      </w:r>
      <w:r w:rsidR="00C7032C" w:rsidRPr="003273C2">
        <w:rPr>
          <w:rFonts w:asciiTheme="minorHAnsi" w:hAnsiTheme="minorHAnsi" w:cs="Calibri"/>
          <w:spacing w:val="-3"/>
          <w:lang w:val="es-EC"/>
        </w:rPr>
        <w:t>.</w:t>
      </w:r>
    </w:p>
    <w:p w14:paraId="11404E76" w14:textId="77777777" w:rsidR="00C7032C" w:rsidRPr="003273C2" w:rsidRDefault="00C7032C" w:rsidP="00B30324">
      <w:pPr>
        <w:pStyle w:val="Sinespaciado"/>
        <w:ind w:left="720"/>
        <w:jc w:val="both"/>
        <w:rPr>
          <w:rFonts w:asciiTheme="minorHAnsi" w:hAnsiTheme="minorHAnsi" w:cs="Calibri"/>
          <w:spacing w:val="-3"/>
          <w:lang w:val="es-EC"/>
        </w:rPr>
      </w:pPr>
    </w:p>
    <w:p w14:paraId="38852B0A" w14:textId="75CBF758" w:rsidR="00B30324" w:rsidRPr="003273C2" w:rsidRDefault="00B30324" w:rsidP="00B30324">
      <w:pPr>
        <w:pStyle w:val="Sinespaciado"/>
        <w:ind w:left="720"/>
        <w:jc w:val="both"/>
        <w:rPr>
          <w:rFonts w:asciiTheme="minorHAnsi" w:hAnsiTheme="minorHAnsi" w:cs="Calibri"/>
          <w:spacing w:val="-3"/>
          <w:lang w:val="es-EC"/>
        </w:rPr>
      </w:pPr>
      <w:r w:rsidRPr="003273C2">
        <w:rPr>
          <w:rFonts w:asciiTheme="minorHAnsi" w:hAnsiTheme="minorHAnsi" w:cs="Calibri"/>
          <w:spacing w:val="-3"/>
          <w:lang w:val="es-EC"/>
        </w:rPr>
        <w:t>La licencia suministrada para el sistema de Reconfiguración Automática del Sistema de Distribución (RASD) a instalarse en el Laboratorio de CNEL EP debe ser de 20 alimentadores y debe ser escalable hasta 100 alimentadores para las automatizaciones futuras que se implementen.</w:t>
      </w:r>
    </w:p>
    <w:p w14:paraId="67D0EE5B" w14:textId="77777777" w:rsidR="00B30324" w:rsidRPr="003273C2" w:rsidRDefault="00B30324" w:rsidP="00B30324">
      <w:pPr>
        <w:pStyle w:val="Sinespaciado"/>
        <w:ind w:left="720"/>
        <w:jc w:val="both"/>
        <w:rPr>
          <w:rFonts w:asciiTheme="minorHAnsi" w:hAnsiTheme="minorHAnsi" w:cs="Calibri"/>
          <w:spacing w:val="-3"/>
          <w:lang w:val="es-EC"/>
        </w:rPr>
      </w:pPr>
    </w:p>
    <w:p w14:paraId="5554FD16" w14:textId="4615CC6C" w:rsidR="00B30324" w:rsidRPr="003273C2" w:rsidRDefault="00B30324" w:rsidP="00B30324">
      <w:pPr>
        <w:pStyle w:val="Sinespaciado"/>
        <w:ind w:left="720"/>
        <w:jc w:val="both"/>
        <w:rPr>
          <w:rFonts w:asciiTheme="minorHAnsi" w:hAnsiTheme="minorHAnsi" w:cs="Calibri"/>
          <w:spacing w:val="-3"/>
          <w:lang w:val="es-EC"/>
        </w:rPr>
      </w:pPr>
      <w:r w:rsidRPr="003273C2">
        <w:rPr>
          <w:rFonts w:asciiTheme="minorHAnsi" w:hAnsiTheme="minorHAnsi" w:cs="Calibri"/>
          <w:spacing w:val="-3"/>
          <w:lang w:val="es-EC"/>
        </w:rPr>
        <w:t xml:space="preserve">La licencia para el software de simulación del controlador automático del laboratorio se </w:t>
      </w:r>
      <w:r w:rsidR="00C7032C" w:rsidRPr="003273C2">
        <w:rPr>
          <w:rFonts w:asciiTheme="minorHAnsi" w:hAnsiTheme="minorHAnsi" w:cs="Calibri"/>
          <w:spacing w:val="-3"/>
          <w:lang w:val="es-EC"/>
        </w:rPr>
        <w:t>suministrará</w:t>
      </w:r>
      <w:r w:rsidRPr="003273C2">
        <w:rPr>
          <w:rFonts w:asciiTheme="minorHAnsi" w:hAnsiTheme="minorHAnsi" w:cs="Calibri"/>
          <w:spacing w:val="-3"/>
          <w:lang w:val="es-EC"/>
        </w:rPr>
        <w:t xml:space="preserve"> a la </w:t>
      </w:r>
      <w:r w:rsidR="00C7032C" w:rsidRPr="003273C2">
        <w:rPr>
          <w:rFonts w:asciiTheme="minorHAnsi" w:hAnsiTheme="minorHAnsi" w:cs="Calibri"/>
          <w:spacing w:val="-3"/>
          <w:lang w:val="es-EC"/>
        </w:rPr>
        <w:t>Unidad de N</w:t>
      </w:r>
      <w:r w:rsidRPr="003273C2">
        <w:rPr>
          <w:rFonts w:asciiTheme="minorHAnsi" w:hAnsiTheme="minorHAnsi" w:cs="Calibri"/>
          <w:spacing w:val="-3"/>
          <w:lang w:val="es-EC"/>
        </w:rPr>
        <w:t xml:space="preserve">egocio que corresponda, al igual que el software para monitoreo del sistema de Reconfiguración Automática del Sistema de Distribución (RASD) instalado en cada </w:t>
      </w:r>
      <w:r w:rsidR="00C7032C" w:rsidRPr="003273C2">
        <w:rPr>
          <w:rFonts w:asciiTheme="minorHAnsi" w:hAnsiTheme="minorHAnsi" w:cs="Calibri"/>
          <w:spacing w:val="-3"/>
          <w:lang w:val="es-EC"/>
        </w:rPr>
        <w:t>U</w:t>
      </w:r>
      <w:r w:rsidRPr="003273C2">
        <w:rPr>
          <w:rFonts w:asciiTheme="minorHAnsi" w:hAnsiTheme="minorHAnsi" w:cs="Calibri"/>
          <w:spacing w:val="-3"/>
          <w:lang w:val="es-EC"/>
        </w:rPr>
        <w:t xml:space="preserve">nidad de </w:t>
      </w:r>
      <w:r w:rsidR="00C7032C" w:rsidRPr="003273C2">
        <w:rPr>
          <w:rFonts w:asciiTheme="minorHAnsi" w:hAnsiTheme="minorHAnsi" w:cs="Calibri"/>
          <w:spacing w:val="-3"/>
          <w:lang w:val="es-EC"/>
        </w:rPr>
        <w:t>N</w:t>
      </w:r>
      <w:r w:rsidRPr="003273C2">
        <w:rPr>
          <w:rFonts w:asciiTheme="minorHAnsi" w:hAnsiTheme="minorHAnsi" w:cs="Calibri"/>
          <w:spacing w:val="-3"/>
          <w:lang w:val="es-EC"/>
        </w:rPr>
        <w:t xml:space="preserve">egocio. </w:t>
      </w:r>
    </w:p>
    <w:p w14:paraId="387E21A4" w14:textId="77777777" w:rsidR="00B30324" w:rsidRPr="003273C2" w:rsidRDefault="00B30324" w:rsidP="00B30324">
      <w:pPr>
        <w:pStyle w:val="Sinespaciado"/>
        <w:jc w:val="both"/>
        <w:rPr>
          <w:rFonts w:asciiTheme="minorHAnsi" w:hAnsiTheme="minorHAnsi" w:cs="Calibri"/>
          <w:spacing w:val="-3"/>
          <w:lang w:val="es-EC"/>
        </w:rPr>
      </w:pPr>
    </w:p>
    <w:p w14:paraId="59DD5297" w14:textId="77777777" w:rsidR="00B30324" w:rsidRPr="003273C2" w:rsidRDefault="00B30324" w:rsidP="00AF1BC8">
      <w:pPr>
        <w:keepNext/>
        <w:keepLines/>
        <w:numPr>
          <w:ilvl w:val="1"/>
          <w:numId w:val="49"/>
        </w:numPr>
        <w:jc w:val="both"/>
        <w:rPr>
          <w:rFonts w:asciiTheme="minorHAnsi" w:hAnsiTheme="minorHAnsi" w:cs="Calibri"/>
          <w:b/>
          <w:spacing w:val="-3"/>
          <w:szCs w:val="22"/>
          <w:lang w:val="es-EC"/>
        </w:rPr>
      </w:pPr>
      <w:r w:rsidRPr="003273C2">
        <w:rPr>
          <w:rFonts w:asciiTheme="minorHAnsi" w:hAnsiTheme="minorHAnsi" w:cs="Calibri"/>
          <w:b/>
          <w:spacing w:val="-3"/>
          <w:szCs w:val="22"/>
          <w:lang w:val="es-EC"/>
        </w:rPr>
        <w:t xml:space="preserve"> Entregables</w:t>
      </w:r>
    </w:p>
    <w:p w14:paraId="1AB645AC" w14:textId="77777777" w:rsidR="00B30324" w:rsidRPr="00516269" w:rsidRDefault="00B30324" w:rsidP="00B30324">
      <w:pPr>
        <w:pStyle w:val="Sinespaciado"/>
        <w:ind w:left="720"/>
        <w:rPr>
          <w:rFonts w:asciiTheme="minorHAnsi" w:hAnsiTheme="minorHAnsi" w:cs="Calibri"/>
          <w:b/>
          <w:spacing w:val="-3"/>
          <w:lang w:val="es-EC"/>
        </w:rPr>
      </w:pPr>
    </w:p>
    <w:p w14:paraId="5D9B90A7" w14:textId="77777777" w:rsidR="00B30324" w:rsidRPr="00516269" w:rsidRDefault="00B30324" w:rsidP="000E6917">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El sistema de automatización de la red debe implementar una arquitectura semicentralizada para ejecutar una secuencia lógica de acciones que consiste en monitorear la red, aislar la zona en falla y restaurar las zonas libres de falla. </w:t>
      </w:r>
    </w:p>
    <w:p w14:paraId="34094736" w14:textId="77777777" w:rsidR="00B30324" w:rsidRPr="00516269" w:rsidRDefault="00B30324" w:rsidP="000E6917">
      <w:pPr>
        <w:pStyle w:val="Sinespaciado"/>
        <w:ind w:left="720"/>
        <w:jc w:val="both"/>
        <w:rPr>
          <w:rFonts w:asciiTheme="minorHAnsi" w:hAnsiTheme="minorHAnsi" w:cs="Calibri"/>
          <w:spacing w:val="-3"/>
          <w:lang w:val="es-EC"/>
        </w:rPr>
      </w:pPr>
    </w:p>
    <w:p w14:paraId="3A30F1D1" w14:textId="050AE71A" w:rsidR="00B30324" w:rsidRPr="00516269" w:rsidRDefault="00B30324" w:rsidP="003273C2">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operador del Sistema SCADA podrá dejar al sistema de Reconfiguración Automática del Sistema de Distribución (RASD) en, para facilitar el retorno a la configuración normal de un circuito.</w:t>
      </w:r>
    </w:p>
    <w:p w14:paraId="02B9AB95" w14:textId="77777777" w:rsidR="00B30324" w:rsidRPr="00516269" w:rsidRDefault="00B30324" w:rsidP="00AF1BC8">
      <w:pPr>
        <w:pStyle w:val="Sinespaciado"/>
        <w:numPr>
          <w:ilvl w:val="1"/>
          <w:numId w:val="47"/>
        </w:numPr>
        <w:rPr>
          <w:rFonts w:asciiTheme="minorHAnsi" w:hAnsiTheme="minorHAnsi" w:cs="Calibri"/>
          <w:spacing w:val="-3"/>
          <w:lang w:val="es-EC"/>
        </w:rPr>
      </w:pPr>
      <w:r w:rsidRPr="00516269">
        <w:rPr>
          <w:rFonts w:asciiTheme="minorHAnsi" w:hAnsiTheme="minorHAnsi" w:cs="Calibri"/>
          <w:spacing w:val="-3"/>
          <w:lang w:val="es-EC"/>
        </w:rPr>
        <w:t>Modo automático</w:t>
      </w:r>
    </w:p>
    <w:p w14:paraId="27F81FA3" w14:textId="77777777" w:rsidR="00B30324" w:rsidRPr="00516269" w:rsidRDefault="00B30324" w:rsidP="00AF1BC8">
      <w:pPr>
        <w:pStyle w:val="Sinespaciado"/>
        <w:numPr>
          <w:ilvl w:val="1"/>
          <w:numId w:val="47"/>
        </w:numPr>
        <w:rPr>
          <w:rFonts w:asciiTheme="minorHAnsi" w:hAnsiTheme="minorHAnsi" w:cs="Calibri"/>
          <w:spacing w:val="-3"/>
          <w:lang w:val="es-EC"/>
        </w:rPr>
      </w:pPr>
      <w:r w:rsidRPr="00516269">
        <w:rPr>
          <w:rFonts w:asciiTheme="minorHAnsi" w:hAnsiTheme="minorHAnsi" w:cs="Calibri"/>
          <w:spacing w:val="-3"/>
          <w:lang w:val="es-EC"/>
        </w:rPr>
        <w:t>Semi Automático</w:t>
      </w:r>
    </w:p>
    <w:p w14:paraId="74E28602" w14:textId="77777777" w:rsidR="00B30324" w:rsidRPr="00516269" w:rsidRDefault="00B30324" w:rsidP="00AF1BC8">
      <w:pPr>
        <w:pStyle w:val="Sinespaciado"/>
        <w:numPr>
          <w:ilvl w:val="1"/>
          <w:numId w:val="47"/>
        </w:numPr>
        <w:rPr>
          <w:rFonts w:asciiTheme="minorHAnsi" w:hAnsiTheme="minorHAnsi" w:cs="Calibri"/>
          <w:spacing w:val="-3"/>
          <w:lang w:val="es-EC"/>
        </w:rPr>
      </w:pPr>
      <w:r w:rsidRPr="00516269">
        <w:rPr>
          <w:rFonts w:asciiTheme="minorHAnsi" w:hAnsiTheme="minorHAnsi" w:cs="Calibri"/>
          <w:spacing w:val="-3"/>
          <w:lang w:val="es-EC"/>
        </w:rPr>
        <w:t>Deshabilitado</w:t>
      </w:r>
    </w:p>
    <w:p w14:paraId="313BEABF" w14:textId="77777777" w:rsidR="00B30324" w:rsidRPr="00516269" w:rsidRDefault="00B30324" w:rsidP="00B30324">
      <w:pPr>
        <w:pStyle w:val="Sinespaciado"/>
        <w:ind w:left="720"/>
        <w:rPr>
          <w:rFonts w:asciiTheme="minorHAnsi" w:hAnsiTheme="minorHAnsi" w:cs="Calibri"/>
          <w:spacing w:val="-3"/>
          <w:lang w:val="es-EC"/>
        </w:rPr>
      </w:pPr>
    </w:p>
    <w:p w14:paraId="62A96A24" w14:textId="77777777" w:rsidR="00B30324" w:rsidRPr="00516269" w:rsidRDefault="00B30324" w:rsidP="00996746">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Una vez es despejada la falla el sistema de RASD actuara de acuerdo a los parámetros dados por el operador para restablecer el sistema a las condiciones normales en las cuales debe estar operando continuamente. </w:t>
      </w:r>
    </w:p>
    <w:p w14:paraId="1859CF3B" w14:textId="77777777" w:rsidR="00B30324" w:rsidRPr="00516269" w:rsidRDefault="00B30324" w:rsidP="00996746">
      <w:pPr>
        <w:pStyle w:val="Sinespaciado"/>
        <w:ind w:left="720"/>
        <w:jc w:val="both"/>
        <w:rPr>
          <w:rFonts w:asciiTheme="minorHAnsi" w:hAnsiTheme="minorHAnsi" w:cs="Calibri"/>
          <w:spacing w:val="-3"/>
          <w:lang w:val="es-EC"/>
        </w:rPr>
      </w:pPr>
    </w:p>
    <w:p w14:paraId="486FD057" w14:textId="77777777" w:rsidR="00B30324" w:rsidRPr="00516269" w:rsidRDefault="00B30324" w:rsidP="00996746">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Internamente, el sistema de Reconfiguración Automática del Sistema de Distribución (RASD) ejecuta una secuencia de acciones de acuerdo al diagrama de flujo simple y lineal como se muestra en la Figura 3. </w:t>
      </w:r>
    </w:p>
    <w:p w14:paraId="04988582" w14:textId="77777777" w:rsidR="00B30324" w:rsidRPr="00516269" w:rsidRDefault="00B30324" w:rsidP="00996746">
      <w:pPr>
        <w:pStyle w:val="Sinespaciado"/>
        <w:ind w:left="720"/>
        <w:jc w:val="both"/>
        <w:rPr>
          <w:rFonts w:asciiTheme="minorHAnsi" w:hAnsiTheme="minorHAnsi" w:cs="Calibri"/>
          <w:spacing w:val="-3"/>
          <w:lang w:val="es-EC"/>
        </w:rPr>
      </w:pPr>
    </w:p>
    <w:p w14:paraId="6A466EEB" w14:textId="77777777" w:rsidR="00B30324" w:rsidRPr="00516269" w:rsidRDefault="00B30324" w:rsidP="00996746">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sistema de Reconfiguración Automática del Sistema de Distribución (RASD) corresponde a una programación de bloques lógicos implementados mediante el estándar IEC61131-3. Cada elemento en la red de distribución debe construirse como un bloque lógico con determinadas entradas y salidas binarias.</w:t>
      </w:r>
    </w:p>
    <w:p w14:paraId="2B1A0B08" w14:textId="77777777" w:rsidR="00B30324" w:rsidRPr="00516269" w:rsidRDefault="00B30324" w:rsidP="00B30324">
      <w:pPr>
        <w:pStyle w:val="Sinespaciado"/>
        <w:ind w:left="720"/>
        <w:rPr>
          <w:rFonts w:asciiTheme="minorHAnsi" w:hAnsiTheme="minorHAnsi" w:cs="Calibri"/>
          <w:spacing w:val="-3"/>
          <w:lang w:val="es-EC"/>
        </w:rPr>
      </w:pPr>
    </w:p>
    <w:p w14:paraId="21260DB2" w14:textId="77777777" w:rsidR="00B30324" w:rsidRPr="00516269" w:rsidRDefault="00B30324" w:rsidP="00B30324">
      <w:pPr>
        <w:pStyle w:val="Sinespaciado"/>
        <w:ind w:left="720"/>
        <w:rPr>
          <w:rFonts w:asciiTheme="minorHAnsi" w:hAnsiTheme="minorHAnsi" w:cs="Calibri"/>
          <w:spacing w:val="-3"/>
          <w:lang w:val="es-EC"/>
        </w:rPr>
      </w:pPr>
    </w:p>
    <w:p w14:paraId="4BE82CB2" w14:textId="5BD9E76E" w:rsidR="00B30324" w:rsidRPr="00516269" w:rsidRDefault="00B30324" w:rsidP="00B30324">
      <w:pPr>
        <w:pStyle w:val="Sinespaciado"/>
        <w:ind w:left="720"/>
        <w:rPr>
          <w:rFonts w:asciiTheme="minorHAnsi" w:hAnsiTheme="minorHAnsi" w:cs="Calibri"/>
          <w:spacing w:val="-3"/>
          <w:lang w:val="es-EC"/>
        </w:rPr>
      </w:pPr>
      <w:r w:rsidRPr="00516269">
        <w:rPr>
          <w:rFonts w:asciiTheme="minorHAnsi" w:hAnsiTheme="minorHAnsi" w:cs="Calibri"/>
          <w:noProof/>
          <w:spacing w:val="-3"/>
          <w:lang w:val="es-ES" w:eastAsia="es-ES"/>
        </w:rPr>
        <w:drawing>
          <wp:inline distT="0" distB="0" distL="0" distR="0" wp14:anchorId="3A3BADAF" wp14:editId="3F69E097">
            <wp:extent cx="5403215" cy="1068705"/>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3215" cy="1068705"/>
                    </a:xfrm>
                    <a:prstGeom prst="rect">
                      <a:avLst/>
                    </a:prstGeom>
                    <a:noFill/>
                    <a:ln>
                      <a:noFill/>
                    </a:ln>
                  </pic:spPr>
                </pic:pic>
              </a:graphicData>
            </a:graphic>
          </wp:inline>
        </w:drawing>
      </w:r>
    </w:p>
    <w:p w14:paraId="250789FF" w14:textId="77777777" w:rsidR="00B30324" w:rsidRPr="00516269" w:rsidRDefault="00B30324" w:rsidP="00B30324">
      <w:pPr>
        <w:pStyle w:val="Sinespaciado"/>
        <w:ind w:left="720"/>
        <w:rPr>
          <w:rFonts w:asciiTheme="minorHAnsi" w:hAnsiTheme="minorHAnsi" w:cs="Calibri"/>
          <w:spacing w:val="-3"/>
          <w:lang w:val="es-EC"/>
        </w:rPr>
      </w:pPr>
    </w:p>
    <w:p w14:paraId="2D45D39B" w14:textId="77777777" w:rsidR="00B30324" w:rsidRPr="00516269" w:rsidRDefault="00B30324" w:rsidP="00B30324">
      <w:pPr>
        <w:pStyle w:val="Sinespaciado"/>
        <w:ind w:left="720"/>
        <w:jc w:val="center"/>
        <w:rPr>
          <w:rFonts w:asciiTheme="minorHAnsi" w:hAnsiTheme="minorHAnsi" w:cs="Calibri"/>
          <w:spacing w:val="-3"/>
          <w:lang w:val="es-EC"/>
        </w:rPr>
      </w:pPr>
      <w:r w:rsidRPr="00516269">
        <w:rPr>
          <w:rFonts w:asciiTheme="minorHAnsi" w:hAnsiTheme="minorHAnsi" w:cs="Calibri"/>
          <w:spacing w:val="-3"/>
          <w:lang w:val="es-EC"/>
        </w:rPr>
        <w:t>Figura 3 Secuencia de Acciones del sistema</w:t>
      </w:r>
    </w:p>
    <w:p w14:paraId="6AD39E39" w14:textId="77777777" w:rsidR="00B30324" w:rsidRPr="00516269" w:rsidRDefault="00B30324" w:rsidP="00B30324">
      <w:pPr>
        <w:pStyle w:val="Sinespaciado"/>
        <w:ind w:left="720"/>
        <w:jc w:val="center"/>
        <w:rPr>
          <w:rFonts w:asciiTheme="minorHAnsi" w:hAnsiTheme="minorHAnsi" w:cs="Calibri"/>
          <w:spacing w:val="-3"/>
          <w:lang w:val="es-EC"/>
        </w:rPr>
      </w:pPr>
    </w:p>
    <w:p w14:paraId="5369E465" w14:textId="77777777" w:rsidR="00B30324" w:rsidRPr="00516269" w:rsidRDefault="00B30324" w:rsidP="00B30324">
      <w:pPr>
        <w:pStyle w:val="Sinespaciado"/>
        <w:ind w:left="720"/>
        <w:jc w:val="both"/>
        <w:rPr>
          <w:rFonts w:asciiTheme="minorHAnsi" w:hAnsiTheme="minorHAnsi" w:cs="Calibri"/>
          <w:spacing w:val="-3"/>
          <w:lang w:val="es-EC"/>
        </w:rPr>
      </w:pPr>
    </w:p>
    <w:p w14:paraId="206BE1EB"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La actuación del sistema de Reconfiguración Automática del Sistema de Distribución (RASD); se completará dentro de máximo 2 minutos desde que se presenta una falla permanente o el aislamiento de un evento de "pérdida permanente de la tensión".</w:t>
      </w:r>
    </w:p>
    <w:p w14:paraId="65C6A513"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10B7A64B"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En los IEDs que intervienen en el sistema de Reconfiguración Automática del Sistema de Distribución (RASD), la activación de las etiquetas de Trabajos en Línea Caliente (Hot line tag), Recierre Bloqueado o Supervisión Apagada (ya se localmente o vía SCADA) deberá desactivar la automatización en el dispositivo donde se activó esa etiqueta y en dispositivos adyacentes al dispositivo al mismo.</w:t>
      </w:r>
    </w:p>
    <w:p w14:paraId="70733D4C"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10037357"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La automatización podrá ser habilitada y deshabilitada a través del SCADA y localmente en el control. </w:t>
      </w:r>
    </w:p>
    <w:p w14:paraId="6F6C8547" w14:textId="77777777" w:rsidR="00B30324" w:rsidRPr="00516269" w:rsidRDefault="00B30324" w:rsidP="00B30324">
      <w:pPr>
        <w:pStyle w:val="Sinespaciado"/>
        <w:ind w:left="720"/>
        <w:jc w:val="both"/>
        <w:rPr>
          <w:rFonts w:asciiTheme="minorHAnsi" w:hAnsiTheme="minorHAnsi" w:cs="Calibri"/>
          <w:spacing w:val="-3"/>
          <w:lang w:val="es-EC"/>
        </w:rPr>
      </w:pPr>
    </w:p>
    <w:p w14:paraId="3141E93C" w14:textId="750C03DA"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Se deberá probar el ERSDA inyectando corrientes de falla en todos los reconectadores implementados en el proyecto “</w:t>
      </w:r>
      <w:r w:rsidRPr="00516269">
        <w:rPr>
          <w:rFonts w:asciiTheme="minorHAnsi" w:hAnsiTheme="minorHAnsi"/>
          <w:iCs/>
          <w:lang w:val="es-EC"/>
        </w:rPr>
        <w:t>OBRAS EN REDES ELÉCTRICAS PARA MODERNIZACIÓN DE LA OPERACIÓN DE SUBESTACIONES Y ALIMENTADORES</w:t>
      </w:r>
      <w:r w:rsidRPr="00516269">
        <w:rPr>
          <w:rFonts w:asciiTheme="minorHAnsi" w:hAnsiTheme="minorHAnsi" w:cs="Calibri"/>
          <w:spacing w:val="-3"/>
          <w:lang w:val="es-EC"/>
        </w:rPr>
        <w:t>”</w:t>
      </w:r>
      <w:r w:rsidR="000E6917">
        <w:rPr>
          <w:rFonts w:asciiTheme="minorHAnsi" w:hAnsiTheme="minorHAnsi" w:cs="Calibri"/>
          <w:spacing w:val="-3"/>
          <w:lang w:val="es-EC"/>
        </w:rPr>
        <w:t>.</w:t>
      </w:r>
    </w:p>
    <w:p w14:paraId="489D60C3"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5895FAFF"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Una vez deshabilitado localmente en el control, la automatización no podrá activarse de forma remota. </w:t>
      </w:r>
    </w:p>
    <w:p w14:paraId="0CCAE088"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5E14775A" w14:textId="02E8F9F0" w:rsidR="00B30324"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La Reconfiguración Automática del Sistema de Distribución (RASD) deberá incorporar restricciones de carga del transformador y línea de distribución.</w:t>
      </w:r>
    </w:p>
    <w:p w14:paraId="3EC910AE" w14:textId="77777777" w:rsidR="000E6917" w:rsidRPr="00516269" w:rsidRDefault="000E6917" w:rsidP="00B30324">
      <w:pPr>
        <w:pStyle w:val="Sinespaciado"/>
        <w:ind w:left="720"/>
        <w:jc w:val="both"/>
        <w:rPr>
          <w:rFonts w:asciiTheme="minorHAnsi" w:hAnsiTheme="minorHAnsi" w:cs="Calibri"/>
          <w:spacing w:val="-3"/>
          <w:highlight w:val="yellow"/>
          <w:lang w:val="es-EC"/>
        </w:rPr>
      </w:pPr>
    </w:p>
    <w:p w14:paraId="5233AF81"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La lógica será capaz de manejar restricciones cambiantes en una subestación con varios transformadores mediante maniobras manuales o automáticas en la subestación.</w:t>
      </w:r>
    </w:p>
    <w:p w14:paraId="23E0D2B7"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03006AB6" w14:textId="77777777" w:rsidR="00B30324" w:rsidRPr="00516269" w:rsidRDefault="00B30324" w:rsidP="00B30324">
      <w:pPr>
        <w:pStyle w:val="Sinespaciado"/>
        <w:ind w:left="720"/>
        <w:jc w:val="both"/>
        <w:rPr>
          <w:rFonts w:asciiTheme="minorHAnsi" w:hAnsiTheme="minorHAnsi" w:cs="Calibri"/>
          <w:spacing w:val="-3"/>
          <w:highlight w:val="yellow"/>
          <w:lang w:val="es-EC"/>
        </w:rPr>
      </w:pPr>
      <w:r w:rsidRPr="00516269">
        <w:rPr>
          <w:rFonts w:asciiTheme="minorHAnsi" w:hAnsiTheme="minorHAnsi" w:cs="Calibri"/>
          <w:spacing w:val="-3"/>
          <w:lang w:val="es-EC"/>
        </w:rPr>
        <w:t>Durante la restauración inicial, el sistema de Reconfiguración Automática del Sistema de Distribución (RASD) determinara la capacidad disponible del sistema y utilizar los dispositivos existentes para restaurar tanta carga como sea posible.</w:t>
      </w:r>
    </w:p>
    <w:p w14:paraId="420A6C62"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24ECC226"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La detección y despeje de fallas serán realizados por los dispositivos de protección (relés, interruptores automáticos y Reconectadores) y no serán dependientes de la lógica del sistema de Reconfiguración Automática Sistema de Distribución (RASD) o comunicaciones.</w:t>
      </w:r>
    </w:p>
    <w:p w14:paraId="29E0EE6B"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352744B5"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sistema de Reconfiguración Automática del Sistema de Distribución (RASD) estará en capacidad de desactivarse automáticamente durante eventos de deslastre de carga por baja frecuencia y bajo voltaje.</w:t>
      </w:r>
    </w:p>
    <w:p w14:paraId="3E839252"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589120F7"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Ante la pérdida de comunicación de cualquiera de los IEDs involucrados en el sistema de Reconfiguración Automática del Sistema de Distribución (RASD) se desactivará la automatización de todos los alimentadores involucrados en esta zona eléctrica. </w:t>
      </w:r>
    </w:p>
    <w:p w14:paraId="52AA8104"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722455C2" w14:textId="5C337F3F" w:rsidR="00B30324"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operador del Sistema SCADA podrá dejar al sistema de Reconfiguración Automática del Sistema de Distribución (RASD) en:</w:t>
      </w:r>
    </w:p>
    <w:p w14:paraId="3EA577D7" w14:textId="77777777" w:rsidR="000E6917" w:rsidRPr="00516269" w:rsidRDefault="000E6917" w:rsidP="00B30324">
      <w:pPr>
        <w:pStyle w:val="Sinespaciado"/>
        <w:ind w:left="720"/>
        <w:jc w:val="both"/>
        <w:rPr>
          <w:rFonts w:asciiTheme="minorHAnsi" w:hAnsiTheme="minorHAnsi" w:cs="Calibri"/>
          <w:spacing w:val="-3"/>
          <w:lang w:val="es-EC"/>
        </w:rPr>
      </w:pPr>
    </w:p>
    <w:p w14:paraId="76FAF579" w14:textId="6BF4E33F" w:rsidR="00B30324" w:rsidRPr="00516269" w:rsidRDefault="00B30324" w:rsidP="000E6917">
      <w:pPr>
        <w:pStyle w:val="Sinespaciado"/>
        <w:numPr>
          <w:ilvl w:val="1"/>
          <w:numId w:val="47"/>
        </w:numPr>
        <w:rPr>
          <w:rFonts w:asciiTheme="minorHAnsi" w:hAnsiTheme="minorHAnsi" w:cs="Calibri"/>
          <w:spacing w:val="-3"/>
          <w:lang w:val="es-EC"/>
        </w:rPr>
      </w:pPr>
      <w:r w:rsidRPr="00516269">
        <w:rPr>
          <w:rFonts w:asciiTheme="minorHAnsi" w:hAnsiTheme="minorHAnsi" w:cs="Calibri"/>
          <w:spacing w:val="-3"/>
          <w:lang w:val="es-EC"/>
        </w:rPr>
        <w:t>Modo automático</w:t>
      </w:r>
    </w:p>
    <w:p w14:paraId="14A828DB" w14:textId="368E0B07" w:rsidR="00B30324" w:rsidRPr="00516269" w:rsidRDefault="00B30324" w:rsidP="000E6917">
      <w:pPr>
        <w:pStyle w:val="Sinespaciado"/>
        <w:numPr>
          <w:ilvl w:val="1"/>
          <w:numId w:val="47"/>
        </w:numPr>
        <w:rPr>
          <w:rFonts w:asciiTheme="minorHAnsi" w:hAnsiTheme="minorHAnsi" w:cs="Calibri"/>
          <w:spacing w:val="-3"/>
          <w:lang w:val="es-EC"/>
        </w:rPr>
      </w:pPr>
      <w:r w:rsidRPr="00516269">
        <w:rPr>
          <w:rFonts w:asciiTheme="minorHAnsi" w:hAnsiTheme="minorHAnsi" w:cs="Calibri"/>
          <w:spacing w:val="-3"/>
          <w:lang w:val="es-EC"/>
        </w:rPr>
        <w:t>Semi Automático</w:t>
      </w:r>
    </w:p>
    <w:p w14:paraId="123423D1" w14:textId="58FFFA8A" w:rsidR="00B30324" w:rsidRPr="00516269" w:rsidRDefault="000E6917" w:rsidP="000E6917">
      <w:pPr>
        <w:pStyle w:val="Sinespaciado"/>
        <w:numPr>
          <w:ilvl w:val="1"/>
          <w:numId w:val="47"/>
        </w:numPr>
        <w:rPr>
          <w:rFonts w:asciiTheme="minorHAnsi" w:hAnsiTheme="minorHAnsi" w:cs="Calibri"/>
          <w:spacing w:val="-3"/>
          <w:lang w:val="es-EC"/>
        </w:rPr>
      </w:pPr>
      <w:r>
        <w:rPr>
          <w:rFonts w:asciiTheme="minorHAnsi" w:hAnsiTheme="minorHAnsi" w:cs="Calibri"/>
          <w:spacing w:val="-3"/>
          <w:lang w:val="es-EC"/>
        </w:rPr>
        <w:t>D</w:t>
      </w:r>
      <w:r w:rsidR="00B30324" w:rsidRPr="00516269">
        <w:rPr>
          <w:rFonts w:asciiTheme="minorHAnsi" w:hAnsiTheme="minorHAnsi" w:cs="Calibri"/>
          <w:spacing w:val="-3"/>
          <w:lang w:val="es-EC"/>
        </w:rPr>
        <w:t>eshabilitado</w:t>
      </w:r>
    </w:p>
    <w:p w14:paraId="39E2A9C0" w14:textId="77777777" w:rsidR="000E6917" w:rsidRDefault="000E6917" w:rsidP="00B30324">
      <w:pPr>
        <w:pStyle w:val="Sinespaciado"/>
        <w:ind w:left="720"/>
        <w:jc w:val="both"/>
        <w:rPr>
          <w:rFonts w:asciiTheme="minorHAnsi" w:hAnsiTheme="minorHAnsi" w:cs="Calibri"/>
          <w:spacing w:val="-3"/>
          <w:lang w:val="es-EC"/>
        </w:rPr>
      </w:pPr>
    </w:p>
    <w:p w14:paraId="754EBCA0" w14:textId="7153E0C4"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Para facilitar el retorno a la configuración normal de un circuito.</w:t>
      </w:r>
    </w:p>
    <w:p w14:paraId="68A72CB3"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706AC27D"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sistema de Reconfiguración Automática del Sistema de Distribución (RASD) debe registrar y guardar la secuencia de eventos para determinar e investigar la causa raíz del problema y establecer la solución.</w:t>
      </w:r>
    </w:p>
    <w:p w14:paraId="4AB43217"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7DF27FC8"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Cada Reconectador será capaz de tener mínimo cuatro (4) grupos de ajustes de protecciones alternativos cuando el sistema se reconfigura como sigue: </w:t>
      </w:r>
    </w:p>
    <w:p w14:paraId="5B1D1D48" w14:textId="77777777" w:rsidR="00B30324" w:rsidRPr="00516269" w:rsidRDefault="00B30324" w:rsidP="00B30324">
      <w:pPr>
        <w:pStyle w:val="Sinespaciado"/>
        <w:ind w:left="720"/>
        <w:jc w:val="both"/>
        <w:rPr>
          <w:rFonts w:asciiTheme="minorHAnsi" w:hAnsiTheme="minorHAnsi" w:cs="Calibri"/>
          <w:spacing w:val="-3"/>
          <w:lang w:val="es-EC"/>
        </w:rPr>
      </w:pPr>
    </w:p>
    <w:p w14:paraId="06F9364A" w14:textId="69AD2552" w:rsidR="00B30324" w:rsidRPr="00516269" w:rsidRDefault="00B30324" w:rsidP="00AF1BC8">
      <w:pPr>
        <w:pStyle w:val="Sinespaciado"/>
        <w:numPr>
          <w:ilvl w:val="0"/>
          <w:numId w:val="53"/>
        </w:numPr>
        <w:jc w:val="both"/>
        <w:rPr>
          <w:rFonts w:asciiTheme="minorHAnsi" w:hAnsiTheme="minorHAnsi" w:cs="Calibri"/>
          <w:spacing w:val="-3"/>
          <w:lang w:val="es-EC"/>
        </w:rPr>
      </w:pPr>
      <w:r w:rsidRPr="00516269">
        <w:rPr>
          <w:rFonts w:asciiTheme="minorHAnsi" w:hAnsiTheme="minorHAnsi" w:cs="Calibri"/>
          <w:spacing w:val="-3"/>
          <w:lang w:val="es-EC"/>
        </w:rPr>
        <w:t>Ajustes de</w:t>
      </w:r>
      <w:r w:rsidR="000E6917">
        <w:rPr>
          <w:rFonts w:asciiTheme="minorHAnsi" w:hAnsiTheme="minorHAnsi" w:cs="Calibri"/>
          <w:spacing w:val="-3"/>
          <w:lang w:val="es-EC"/>
        </w:rPr>
        <w:t xml:space="preserve"> control y protección sin RASD.</w:t>
      </w:r>
    </w:p>
    <w:p w14:paraId="21A47446" w14:textId="7FF75301" w:rsidR="00B30324" w:rsidRPr="00516269" w:rsidRDefault="00B30324" w:rsidP="00AF1BC8">
      <w:pPr>
        <w:pStyle w:val="Sinespaciado"/>
        <w:numPr>
          <w:ilvl w:val="0"/>
          <w:numId w:val="53"/>
        </w:numPr>
        <w:jc w:val="both"/>
        <w:rPr>
          <w:rFonts w:asciiTheme="minorHAnsi" w:hAnsiTheme="minorHAnsi" w:cs="Calibri"/>
          <w:spacing w:val="-3"/>
          <w:lang w:val="es-EC"/>
        </w:rPr>
      </w:pPr>
      <w:r w:rsidRPr="00516269">
        <w:rPr>
          <w:rFonts w:asciiTheme="minorHAnsi" w:hAnsiTheme="minorHAnsi" w:cs="Calibri"/>
          <w:spacing w:val="-3"/>
          <w:lang w:val="es-EC"/>
        </w:rPr>
        <w:t>Ajustes para configur</w:t>
      </w:r>
      <w:r w:rsidR="000E6917">
        <w:rPr>
          <w:rFonts w:asciiTheme="minorHAnsi" w:hAnsiTheme="minorHAnsi" w:cs="Calibri"/>
          <w:spacing w:val="-3"/>
          <w:lang w:val="es-EC"/>
        </w:rPr>
        <w:t>ación de alimentación en Anillo.</w:t>
      </w:r>
    </w:p>
    <w:p w14:paraId="3D0D6E88" w14:textId="174B46C0" w:rsidR="00B30324" w:rsidRPr="00516269" w:rsidRDefault="00B30324" w:rsidP="00AF1BC8">
      <w:pPr>
        <w:pStyle w:val="Sinespaciado"/>
        <w:numPr>
          <w:ilvl w:val="0"/>
          <w:numId w:val="53"/>
        </w:numPr>
        <w:jc w:val="both"/>
        <w:rPr>
          <w:rFonts w:asciiTheme="minorHAnsi" w:hAnsiTheme="minorHAnsi" w:cs="Calibri"/>
          <w:spacing w:val="-3"/>
          <w:lang w:val="es-EC"/>
        </w:rPr>
      </w:pPr>
      <w:r w:rsidRPr="00516269">
        <w:rPr>
          <w:rFonts w:asciiTheme="minorHAnsi" w:hAnsiTheme="minorHAnsi" w:cs="Calibri"/>
          <w:spacing w:val="-3"/>
          <w:lang w:val="es-EC"/>
        </w:rPr>
        <w:t>Ajustes del RASD</w:t>
      </w:r>
      <w:r w:rsidR="000E6917">
        <w:rPr>
          <w:rFonts w:asciiTheme="minorHAnsi" w:hAnsiTheme="minorHAnsi" w:cs="Calibri"/>
          <w:spacing w:val="-3"/>
          <w:lang w:val="es-EC"/>
        </w:rPr>
        <w:t>.</w:t>
      </w:r>
    </w:p>
    <w:p w14:paraId="47562DB9" w14:textId="14EAFC88" w:rsidR="00B30324" w:rsidRPr="00516269" w:rsidRDefault="00B30324" w:rsidP="00AF1BC8">
      <w:pPr>
        <w:pStyle w:val="Sinespaciado"/>
        <w:numPr>
          <w:ilvl w:val="0"/>
          <w:numId w:val="53"/>
        </w:numPr>
        <w:jc w:val="both"/>
        <w:rPr>
          <w:rFonts w:asciiTheme="minorHAnsi" w:hAnsiTheme="minorHAnsi" w:cs="Calibri"/>
          <w:spacing w:val="-3"/>
          <w:lang w:val="es-EC"/>
        </w:rPr>
      </w:pPr>
      <w:r w:rsidRPr="00516269">
        <w:rPr>
          <w:rFonts w:asciiTheme="minorHAnsi" w:hAnsiTheme="minorHAnsi" w:cs="Calibri"/>
          <w:spacing w:val="-3"/>
          <w:lang w:val="es-EC"/>
        </w:rPr>
        <w:t>Ajustes para arquitecturas futu</w:t>
      </w:r>
      <w:r w:rsidR="000E6917">
        <w:rPr>
          <w:rFonts w:asciiTheme="minorHAnsi" w:hAnsiTheme="minorHAnsi" w:cs="Calibri"/>
          <w:spacing w:val="-3"/>
          <w:lang w:val="es-EC"/>
        </w:rPr>
        <w:t>ras.</w:t>
      </w:r>
    </w:p>
    <w:p w14:paraId="5024F5A3" w14:textId="77777777" w:rsidR="00B30324" w:rsidRPr="00516269" w:rsidRDefault="00B30324" w:rsidP="00B30324">
      <w:pPr>
        <w:pStyle w:val="Sinespaciado"/>
        <w:ind w:left="1440"/>
        <w:jc w:val="both"/>
        <w:rPr>
          <w:rFonts w:asciiTheme="minorHAnsi" w:hAnsiTheme="minorHAnsi" w:cs="Calibri"/>
          <w:spacing w:val="-3"/>
          <w:highlight w:val="yellow"/>
          <w:lang w:val="es-EC"/>
        </w:rPr>
      </w:pPr>
    </w:p>
    <w:p w14:paraId="34F0497A"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sistema de Reconfiguración Automática del Sistema de Distribución (RASD) proporcionará un medio para evitar la transferencia de las fuentes de alimentación de clientes de cargas grandes, cuando la fuente de alimentación de respaldo tiene una capacidad limitada después de una reconfiguración debido a una operación.</w:t>
      </w:r>
    </w:p>
    <w:p w14:paraId="013FB04E"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615D87BA" w14:textId="033F8E3A" w:rsidR="00B30324" w:rsidRPr="00516269" w:rsidRDefault="00B30324" w:rsidP="00B30324">
      <w:pPr>
        <w:pStyle w:val="Sinespaciado"/>
        <w:ind w:left="720"/>
        <w:jc w:val="both"/>
        <w:rPr>
          <w:rFonts w:asciiTheme="minorHAnsi" w:hAnsiTheme="minorHAnsi" w:cs="Calibri"/>
          <w:spacing w:val="-3"/>
          <w:highlight w:val="yellow"/>
          <w:lang w:val="es-EC"/>
        </w:rPr>
      </w:pPr>
      <w:r w:rsidRPr="00516269">
        <w:rPr>
          <w:rFonts w:asciiTheme="minorHAnsi" w:hAnsiTheme="minorHAnsi" w:cs="Calibri"/>
          <w:spacing w:val="-3"/>
          <w:lang w:val="es-EC"/>
        </w:rPr>
        <w:t>En el caso de una arquitect</w:t>
      </w:r>
      <w:r w:rsidR="000E6917">
        <w:rPr>
          <w:rFonts w:asciiTheme="minorHAnsi" w:hAnsiTheme="minorHAnsi" w:cs="Calibri"/>
          <w:spacing w:val="-3"/>
          <w:lang w:val="es-EC"/>
        </w:rPr>
        <w:t>ura semicentralizada, las RTU (S</w:t>
      </w:r>
      <w:r w:rsidRPr="00516269">
        <w:rPr>
          <w:rFonts w:asciiTheme="minorHAnsi" w:hAnsiTheme="minorHAnsi" w:cs="Calibri"/>
          <w:spacing w:val="-3"/>
          <w:lang w:val="es-EC"/>
        </w:rPr>
        <w:t>aitel CPU_866) reportan al Equipo de Reconfiguración Automática del Sistema de Distribución (ERASD)</w:t>
      </w:r>
      <w:r w:rsidR="000E6917">
        <w:rPr>
          <w:rFonts w:asciiTheme="minorHAnsi" w:hAnsiTheme="minorHAnsi" w:cs="Calibri"/>
          <w:spacing w:val="-3"/>
          <w:lang w:val="es-EC"/>
        </w:rPr>
        <w:t>.</w:t>
      </w:r>
    </w:p>
    <w:p w14:paraId="5C2CCBA2"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3D8CF75E"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sistema de Reconfiguración Automática del Sistema de Distribución (RASD) internamente mantendrá la identidad de todo usuario o entidad activa.</w:t>
      </w:r>
    </w:p>
    <w:p w14:paraId="63FAB21B"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238F914C"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El sistema de Reconfiguración Automática del Sistema de Distribución (RASD) deberá autenticar todos los usuarios y entidades antes de permitir el acceso. </w:t>
      </w:r>
    </w:p>
    <w:p w14:paraId="55C5E221"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2380FDCE"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Integridad: Previene la modificación no autorizada de datos, proporciona la detección y notificación</w:t>
      </w:r>
    </w:p>
    <w:p w14:paraId="26959E4E"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54E6E157"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sistema de Reconfiguración Automática del Sistema de Distribución (RASD) deberá procesar alarmas de seguridad basadas en niveles de gravedad.</w:t>
      </w:r>
    </w:p>
    <w:p w14:paraId="385F99A0" w14:textId="77777777" w:rsidR="00B30324" w:rsidRPr="00516269" w:rsidRDefault="00B30324" w:rsidP="00B30324">
      <w:pPr>
        <w:pStyle w:val="Sinespaciado"/>
        <w:ind w:left="720"/>
        <w:jc w:val="both"/>
        <w:rPr>
          <w:rFonts w:asciiTheme="minorHAnsi" w:hAnsiTheme="minorHAnsi" w:cs="Calibri"/>
          <w:spacing w:val="-3"/>
          <w:highlight w:val="yellow"/>
          <w:lang w:val="es-EC"/>
        </w:rPr>
      </w:pPr>
    </w:p>
    <w:p w14:paraId="469572DB"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registro de auditoría deberá estar protegido del acceso no autorizado o la destrucción por medio de controles de acceso basados en usuario y privilegios de canal.</w:t>
      </w:r>
    </w:p>
    <w:p w14:paraId="6E640C54" w14:textId="77777777" w:rsidR="00B30324" w:rsidRPr="00516269" w:rsidRDefault="00B30324" w:rsidP="00B30324">
      <w:pPr>
        <w:pStyle w:val="Sinespaciado"/>
        <w:ind w:left="720"/>
        <w:rPr>
          <w:rFonts w:asciiTheme="minorHAnsi" w:hAnsiTheme="minorHAnsi" w:cs="Calibri"/>
          <w:spacing w:val="-3"/>
          <w:lang w:val="es-EC"/>
        </w:rPr>
      </w:pPr>
      <w:r w:rsidRPr="00516269">
        <w:rPr>
          <w:rFonts w:asciiTheme="minorHAnsi" w:hAnsiTheme="minorHAnsi" w:cs="Calibri"/>
          <w:spacing w:val="-3"/>
          <w:lang w:val="es-EC"/>
        </w:rPr>
        <w:br w:type="page"/>
      </w:r>
    </w:p>
    <w:p w14:paraId="0F39EB61" w14:textId="77777777" w:rsidR="00B30324" w:rsidRPr="000E6917" w:rsidRDefault="00B30324" w:rsidP="00AF1BC8">
      <w:pPr>
        <w:keepNext/>
        <w:keepLines/>
        <w:numPr>
          <w:ilvl w:val="1"/>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Características Funcionales </w:t>
      </w:r>
    </w:p>
    <w:p w14:paraId="3C079B44" w14:textId="77777777" w:rsidR="00B30324" w:rsidRPr="000E6917" w:rsidRDefault="00B30324" w:rsidP="00B30324">
      <w:pPr>
        <w:pStyle w:val="Sinespaciado"/>
        <w:ind w:left="720"/>
        <w:rPr>
          <w:rFonts w:asciiTheme="minorHAnsi" w:hAnsiTheme="minorHAnsi" w:cs="Calibri"/>
          <w:b/>
          <w:spacing w:val="-3"/>
          <w:lang w:val="es-EC"/>
        </w:rPr>
      </w:pPr>
    </w:p>
    <w:p w14:paraId="0ADC4DEF" w14:textId="77777777" w:rsidR="00B30324" w:rsidRPr="000E6917" w:rsidRDefault="00B30324" w:rsidP="00AF1BC8">
      <w:pPr>
        <w:keepNext/>
        <w:keepLines/>
        <w:numPr>
          <w:ilvl w:val="2"/>
          <w:numId w:val="49"/>
        </w:numPr>
        <w:jc w:val="both"/>
        <w:rPr>
          <w:rFonts w:asciiTheme="minorHAnsi" w:hAnsiTheme="minorHAnsi" w:cs="Calibri"/>
          <w:b/>
          <w:spacing w:val="-3"/>
          <w:lang w:val="es-EC"/>
        </w:rPr>
      </w:pPr>
      <w:r w:rsidRPr="000E6917">
        <w:rPr>
          <w:rFonts w:asciiTheme="minorHAnsi" w:hAnsiTheme="minorHAnsi" w:cs="Calibri"/>
          <w:b/>
          <w:spacing w:val="-3"/>
          <w:lang w:val="es-EC"/>
        </w:rPr>
        <w:t>Coordinación de protecciones</w:t>
      </w:r>
    </w:p>
    <w:p w14:paraId="40A66F37" w14:textId="77777777" w:rsidR="00B30324" w:rsidRPr="000E6917" w:rsidRDefault="00B30324" w:rsidP="00B30324">
      <w:pPr>
        <w:keepNext/>
        <w:keepLines/>
        <w:ind w:left="1224"/>
        <w:jc w:val="both"/>
        <w:rPr>
          <w:rFonts w:asciiTheme="minorHAnsi" w:hAnsiTheme="minorHAnsi" w:cs="Calibri"/>
          <w:b/>
          <w:spacing w:val="-3"/>
          <w:lang w:val="es-EC"/>
        </w:rPr>
      </w:pPr>
    </w:p>
    <w:p w14:paraId="4C055CF5" w14:textId="77777777" w:rsidR="00B30324" w:rsidRPr="000E6917" w:rsidRDefault="00B30324" w:rsidP="00B30324">
      <w:pPr>
        <w:pStyle w:val="Sinespaciado"/>
        <w:ind w:left="720"/>
        <w:jc w:val="both"/>
        <w:rPr>
          <w:rFonts w:asciiTheme="minorHAnsi" w:hAnsiTheme="minorHAnsi" w:cs="Calibri"/>
          <w:spacing w:val="-3"/>
          <w:lang w:val="es-EC"/>
        </w:rPr>
      </w:pPr>
      <w:r w:rsidRPr="000E6917">
        <w:rPr>
          <w:rFonts w:asciiTheme="minorHAnsi" w:hAnsiTheme="minorHAnsi" w:cs="Calibri"/>
          <w:spacing w:val="-3"/>
          <w:lang w:val="es-EC"/>
        </w:rPr>
        <w:t>El sistema de Reconfiguración Automática del Sistema de Distribución (RASD) asegurará que las protecciones son alternadas correctamente en los grupos de protecciones de los controladores del reconectador, mismos que se encuentran ubicados a lo largo de los alimentadores y en puntos de transferencia.</w:t>
      </w:r>
    </w:p>
    <w:p w14:paraId="04CC03E4" w14:textId="77777777" w:rsidR="00B30324" w:rsidRPr="000E6917" w:rsidRDefault="00B30324" w:rsidP="00B30324">
      <w:pPr>
        <w:pStyle w:val="Sinespaciado"/>
        <w:ind w:left="720"/>
        <w:jc w:val="both"/>
        <w:rPr>
          <w:rFonts w:asciiTheme="minorHAnsi" w:hAnsiTheme="minorHAnsi" w:cs="Calibri"/>
          <w:spacing w:val="-3"/>
          <w:lang w:val="es-EC"/>
        </w:rPr>
      </w:pPr>
    </w:p>
    <w:p w14:paraId="21BDEFFC" w14:textId="77777777" w:rsidR="00B30324" w:rsidRPr="000E6917" w:rsidRDefault="00B30324" w:rsidP="00B30324">
      <w:pPr>
        <w:pStyle w:val="Sinespaciado"/>
        <w:ind w:left="720"/>
        <w:jc w:val="both"/>
        <w:rPr>
          <w:rFonts w:asciiTheme="minorHAnsi" w:hAnsiTheme="minorHAnsi" w:cs="Calibri"/>
          <w:spacing w:val="-3"/>
          <w:lang w:val="es-EC"/>
        </w:rPr>
      </w:pPr>
      <w:r w:rsidRPr="000E6917">
        <w:rPr>
          <w:rFonts w:asciiTheme="minorHAnsi" w:hAnsiTheme="minorHAnsi" w:cs="Calibri"/>
          <w:spacing w:val="-3"/>
          <w:lang w:val="es-EC"/>
        </w:rPr>
        <w:t>Los controladores del reconectador deben confirmar al controlador de automatización de redes que han hecho el cambio de grupo de protecciones adecuado para la nueva configuración de la red.</w:t>
      </w:r>
    </w:p>
    <w:p w14:paraId="0EAC6C31" w14:textId="77777777" w:rsidR="00B30324" w:rsidRPr="000E6917" w:rsidRDefault="00B30324" w:rsidP="00B30324">
      <w:pPr>
        <w:pStyle w:val="Sinespaciado"/>
        <w:ind w:left="720"/>
        <w:rPr>
          <w:rFonts w:asciiTheme="minorHAnsi" w:hAnsiTheme="minorHAnsi" w:cs="Calibri"/>
          <w:spacing w:val="-3"/>
          <w:lang w:val="es-EC"/>
        </w:rPr>
      </w:pPr>
    </w:p>
    <w:p w14:paraId="07BF5EE2" w14:textId="77777777" w:rsidR="00B30324" w:rsidRPr="000E6917" w:rsidRDefault="00B30324" w:rsidP="00AF1BC8">
      <w:pPr>
        <w:keepNext/>
        <w:keepLines/>
        <w:numPr>
          <w:ilvl w:val="2"/>
          <w:numId w:val="49"/>
        </w:numPr>
        <w:jc w:val="both"/>
        <w:rPr>
          <w:rFonts w:asciiTheme="minorHAnsi" w:hAnsiTheme="minorHAnsi" w:cs="Calibri"/>
          <w:b/>
          <w:spacing w:val="-3"/>
          <w:lang w:val="es-EC"/>
        </w:rPr>
      </w:pPr>
      <w:r w:rsidRPr="000E6917">
        <w:rPr>
          <w:rFonts w:asciiTheme="minorHAnsi" w:hAnsiTheme="minorHAnsi" w:cs="Calibri"/>
          <w:b/>
          <w:spacing w:val="-3"/>
          <w:lang w:val="es-EC"/>
        </w:rPr>
        <w:t>Detección de condiciones anormales</w:t>
      </w:r>
    </w:p>
    <w:p w14:paraId="53A7B7BA" w14:textId="77777777" w:rsidR="00B30324" w:rsidRPr="000E6917" w:rsidRDefault="00B30324" w:rsidP="00B30324">
      <w:pPr>
        <w:pStyle w:val="Sinespaciado"/>
        <w:ind w:left="1224"/>
        <w:rPr>
          <w:rFonts w:asciiTheme="minorHAnsi" w:hAnsiTheme="minorHAnsi" w:cs="Calibri"/>
          <w:b/>
          <w:spacing w:val="-3"/>
          <w:lang w:val="es-EC"/>
        </w:rPr>
      </w:pPr>
    </w:p>
    <w:p w14:paraId="64403A2D" w14:textId="77777777" w:rsidR="00B30324" w:rsidRPr="000E6917" w:rsidRDefault="00B30324" w:rsidP="00B30324">
      <w:pPr>
        <w:pStyle w:val="Sinespaciado"/>
        <w:ind w:left="720"/>
        <w:jc w:val="both"/>
        <w:rPr>
          <w:rFonts w:asciiTheme="minorHAnsi" w:hAnsiTheme="minorHAnsi" w:cs="Calibri"/>
          <w:spacing w:val="-3"/>
          <w:lang w:val="es-EC"/>
        </w:rPr>
      </w:pPr>
      <w:r w:rsidRPr="000E6917">
        <w:rPr>
          <w:rFonts w:asciiTheme="minorHAnsi" w:hAnsiTheme="minorHAnsi" w:cs="Calibri"/>
          <w:spacing w:val="-3"/>
          <w:lang w:val="es-EC"/>
        </w:rPr>
        <w:t xml:space="preserve">El sistema de Reconfiguración Automática del Sistema de Distribución (RASD) debe monitorear condiciones anormales en el estado de los equipos de la red para poder responder automáticamente. </w:t>
      </w:r>
    </w:p>
    <w:p w14:paraId="0F04C7DD" w14:textId="77777777" w:rsidR="00B30324" w:rsidRPr="000E6917" w:rsidRDefault="00B30324" w:rsidP="00B30324">
      <w:pPr>
        <w:pStyle w:val="Sinespaciado"/>
        <w:ind w:left="720"/>
        <w:jc w:val="both"/>
        <w:rPr>
          <w:rFonts w:asciiTheme="minorHAnsi" w:hAnsiTheme="minorHAnsi" w:cs="Calibri"/>
          <w:spacing w:val="-3"/>
          <w:lang w:val="es-EC"/>
        </w:rPr>
      </w:pPr>
    </w:p>
    <w:p w14:paraId="457411E5" w14:textId="77777777" w:rsidR="00B30324" w:rsidRPr="000E6917" w:rsidRDefault="00B30324" w:rsidP="00B30324">
      <w:pPr>
        <w:pStyle w:val="Sinespaciado"/>
        <w:ind w:left="720"/>
        <w:jc w:val="both"/>
        <w:rPr>
          <w:rFonts w:asciiTheme="minorHAnsi" w:hAnsiTheme="minorHAnsi" w:cs="Calibri"/>
          <w:spacing w:val="-3"/>
          <w:lang w:val="es-EC"/>
        </w:rPr>
      </w:pPr>
      <w:r w:rsidRPr="000E6917">
        <w:rPr>
          <w:rFonts w:asciiTheme="minorHAnsi" w:hAnsiTheme="minorHAnsi" w:cs="Calibri"/>
          <w:spacing w:val="-3"/>
          <w:lang w:val="es-EC"/>
        </w:rPr>
        <w:t>Estas condiciones corresponden a:</w:t>
      </w:r>
    </w:p>
    <w:p w14:paraId="10DF6944" w14:textId="77777777" w:rsidR="00B30324" w:rsidRPr="000E6917" w:rsidRDefault="00B30324" w:rsidP="00B30324">
      <w:pPr>
        <w:pStyle w:val="Sinespaciado"/>
        <w:ind w:left="720"/>
        <w:rPr>
          <w:rFonts w:asciiTheme="minorHAnsi" w:hAnsiTheme="minorHAnsi" w:cs="Calibri"/>
          <w:spacing w:val="-3"/>
          <w:lang w:val="es-EC"/>
        </w:rPr>
      </w:pPr>
    </w:p>
    <w:p w14:paraId="65D61ED5" w14:textId="77777777" w:rsidR="00B30324" w:rsidRPr="000E6917" w:rsidRDefault="00B30324" w:rsidP="00B30324">
      <w:pPr>
        <w:pStyle w:val="Sinespaciado"/>
        <w:ind w:left="1440"/>
        <w:jc w:val="both"/>
        <w:rPr>
          <w:rFonts w:asciiTheme="minorHAnsi" w:hAnsiTheme="minorHAnsi" w:cs="Calibri"/>
          <w:spacing w:val="-3"/>
          <w:lang w:val="es-EC"/>
        </w:rPr>
      </w:pPr>
      <w:r w:rsidRPr="000E6917">
        <w:rPr>
          <w:rFonts w:asciiTheme="minorHAnsi" w:hAnsiTheme="minorHAnsi" w:cs="Calibri"/>
          <w:b/>
          <w:spacing w:val="-3"/>
          <w:lang w:val="es-EC"/>
        </w:rPr>
        <w:t>Trabajo en línea viva.</w:t>
      </w:r>
      <w:r w:rsidRPr="000E6917">
        <w:rPr>
          <w:rFonts w:asciiTheme="minorHAnsi" w:hAnsiTheme="minorHAnsi" w:cs="Calibri"/>
          <w:spacing w:val="-3"/>
          <w:lang w:val="es-EC"/>
        </w:rPr>
        <w:t xml:space="preserve"> El personal de mantenimiento activa este estado presionando el botón correspondiente en el panel frontal del control del Reconectador (hot line tag), cuando se dispone a realizar trabajos de mantenimiento en la red de distribución. Alternativamente, el hot line tag puede ser habilitado desde el sistema SCADA o desde la interfaz del sistema de Reconfiguración Automática del Sistema de Distribución (RASD). </w:t>
      </w:r>
    </w:p>
    <w:p w14:paraId="6269B601" w14:textId="77777777" w:rsidR="00B30324" w:rsidRPr="000E6917" w:rsidRDefault="00B30324" w:rsidP="00B30324">
      <w:pPr>
        <w:pStyle w:val="Sinespaciado"/>
        <w:ind w:left="1440"/>
        <w:jc w:val="both"/>
        <w:rPr>
          <w:rFonts w:asciiTheme="minorHAnsi" w:hAnsiTheme="minorHAnsi" w:cs="Calibri"/>
          <w:spacing w:val="-3"/>
          <w:lang w:val="es-EC"/>
        </w:rPr>
      </w:pPr>
    </w:p>
    <w:p w14:paraId="0C784265" w14:textId="77777777" w:rsidR="00B30324" w:rsidRPr="000E6917" w:rsidRDefault="00B30324" w:rsidP="00B30324">
      <w:pPr>
        <w:pStyle w:val="Sinespaciado"/>
        <w:ind w:left="1440"/>
        <w:jc w:val="both"/>
        <w:rPr>
          <w:rFonts w:asciiTheme="minorHAnsi" w:hAnsiTheme="minorHAnsi" w:cs="Calibri"/>
          <w:spacing w:val="-3"/>
          <w:lang w:val="es-EC"/>
        </w:rPr>
      </w:pPr>
      <w:r w:rsidRPr="000E6917">
        <w:rPr>
          <w:rFonts w:asciiTheme="minorHAnsi" w:hAnsiTheme="minorHAnsi" w:cs="Calibri"/>
          <w:b/>
          <w:spacing w:val="-3"/>
          <w:lang w:val="es-EC"/>
        </w:rPr>
        <w:t>Re-cierre deshabilitado</w:t>
      </w:r>
      <w:r w:rsidRPr="000E6917">
        <w:rPr>
          <w:rFonts w:asciiTheme="minorHAnsi" w:hAnsiTheme="minorHAnsi" w:cs="Calibri"/>
          <w:spacing w:val="-3"/>
          <w:lang w:val="es-EC"/>
        </w:rPr>
        <w:t>. El re-cierre puede deshabilitarse mediante un botón en el panel frontal del reconectador o a través de un comando desde el sistema SCADA. El sistema de Reconfiguración Automática del Sistema de Distribución (RASD).</w:t>
      </w:r>
    </w:p>
    <w:p w14:paraId="7C97E418" w14:textId="77777777" w:rsidR="00B30324" w:rsidRPr="000E6917" w:rsidRDefault="00B30324" w:rsidP="00B30324">
      <w:pPr>
        <w:pStyle w:val="Sinespaciado"/>
        <w:ind w:left="1440"/>
        <w:jc w:val="both"/>
        <w:rPr>
          <w:rFonts w:asciiTheme="minorHAnsi" w:hAnsiTheme="minorHAnsi" w:cs="Calibri"/>
          <w:spacing w:val="-3"/>
          <w:lang w:val="es-EC"/>
        </w:rPr>
      </w:pPr>
    </w:p>
    <w:p w14:paraId="6A1670E4" w14:textId="77777777" w:rsidR="00B30324" w:rsidRPr="000E6917" w:rsidRDefault="00B30324" w:rsidP="00B30324">
      <w:pPr>
        <w:pStyle w:val="Sinespaciado"/>
        <w:ind w:left="1440"/>
        <w:jc w:val="both"/>
        <w:rPr>
          <w:rFonts w:asciiTheme="minorHAnsi" w:hAnsiTheme="minorHAnsi" w:cs="Calibri"/>
          <w:spacing w:val="-3"/>
          <w:lang w:val="es-EC"/>
        </w:rPr>
      </w:pPr>
      <w:r w:rsidRPr="000E6917">
        <w:rPr>
          <w:rFonts w:asciiTheme="minorHAnsi" w:hAnsiTheme="minorHAnsi" w:cs="Calibri"/>
          <w:b/>
          <w:spacing w:val="-3"/>
          <w:lang w:val="es-EC"/>
        </w:rPr>
        <w:t>Falla en el auto-diagnóstico o de comunicaciones</w:t>
      </w:r>
      <w:r w:rsidRPr="000E6917">
        <w:rPr>
          <w:rFonts w:asciiTheme="minorHAnsi" w:hAnsiTheme="minorHAnsi" w:cs="Calibri"/>
          <w:spacing w:val="-3"/>
          <w:lang w:val="es-EC"/>
        </w:rPr>
        <w:t xml:space="preserve">. Una condición de este tipo puede presentarse si el equipo en la red de distribución no responde ante un “Polling” de integridad que realiza el sistema de Reconfiguración Automática del Sistema de Distribución (RASD). </w:t>
      </w:r>
    </w:p>
    <w:p w14:paraId="79F5C48C" w14:textId="77777777" w:rsidR="00B30324" w:rsidRPr="000E6917" w:rsidRDefault="00B30324" w:rsidP="00B30324">
      <w:pPr>
        <w:pStyle w:val="Sinespaciado"/>
        <w:ind w:left="1440"/>
        <w:jc w:val="both"/>
        <w:rPr>
          <w:rFonts w:asciiTheme="minorHAnsi" w:hAnsiTheme="minorHAnsi" w:cs="Calibri"/>
          <w:spacing w:val="-3"/>
          <w:lang w:val="es-EC"/>
        </w:rPr>
      </w:pPr>
    </w:p>
    <w:p w14:paraId="64823A60" w14:textId="77777777" w:rsidR="00B30324" w:rsidRPr="000E6917" w:rsidRDefault="00B30324" w:rsidP="00B30324">
      <w:pPr>
        <w:pStyle w:val="Sinespaciado"/>
        <w:ind w:left="720"/>
        <w:jc w:val="both"/>
        <w:rPr>
          <w:rFonts w:asciiTheme="minorHAnsi" w:hAnsiTheme="minorHAnsi" w:cs="Calibri"/>
          <w:spacing w:val="-3"/>
          <w:lang w:val="es-EC"/>
        </w:rPr>
      </w:pPr>
      <w:r w:rsidRPr="000E6917">
        <w:rPr>
          <w:rFonts w:asciiTheme="minorHAnsi" w:hAnsiTheme="minorHAnsi" w:cs="Calibri"/>
          <w:spacing w:val="-3"/>
          <w:lang w:val="es-EC"/>
        </w:rPr>
        <w:t>En todos los casos, si una condición anormal está presente en un equipo alimentador, los equipos que se encuentran aguas abajo del alimentador se consideran que tienen una condición anormal. Cuando un IED de protección tiene una condición anormal, el sistema de Reconfiguración Automática del Sistema de Distribución (RASD) no intentará aislar o restaurar la red de distribución en respuesta a una falla permanente.</w:t>
      </w:r>
    </w:p>
    <w:p w14:paraId="7306571A" w14:textId="77777777" w:rsidR="00B30324" w:rsidRPr="000E6917" w:rsidRDefault="00B30324" w:rsidP="00B30324">
      <w:pPr>
        <w:pStyle w:val="Sinespaciado"/>
        <w:ind w:left="720"/>
        <w:rPr>
          <w:rFonts w:asciiTheme="minorHAnsi" w:hAnsiTheme="minorHAnsi" w:cs="Calibri"/>
          <w:spacing w:val="-3"/>
          <w:lang w:val="es-EC"/>
        </w:rPr>
      </w:pPr>
    </w:p>
    <w:p w14:paraId="554885AB" w14:textId="77777777" w:rsidR="00B30324" w:rsidRPr="003273C2" w:rsidRDefault="00B30324" w:rsidP="00AF1BC8">
      <w:pPr>
        <w:keepNext/>
        <w:keepLines/>
        <w:numPr>
          <w:ilvl w:val="2"/>
          <w:numId w:val="49"/>
        </w:numPr>
        <w:jc w:val="both"/>
        <w:rPr>
          <w:rFonts w:asciiTheme="minorHAnsi" w:hAnsiTheme="minorHAnsi" w:cs="Calibri"/>
          <w:b/>
          <w:spacing w:val="-3"/>
          <w:lang w:val="es-EC"/>
        </w:rPr>
      </w:pPr>
      <w:r w:rsidRPr="003273C2">
        <w:rPr>
          <w:rFonts w:asciiTheme="minorHAnsi" w:hAnsiTheme="minorHAnsi" w:cs="Calibri"/>
          <w:b/>
          <w:spacing w:val="-3"/>
          <w:lang w:val="es-EC"/>
        </w:rPr>
        <w:t xml:space="preserve"> Protección contra sobre carga</w:t>
      </w:r>
    </w:p>
    <w:p w14:paraId="5A3CC976" w14:textId="77777777" w:rsidR="00B30324" w:rsidRPr="000E6917" w:rsidRDefault="00B30324" w:rsidP="00B30324">
      <w:pPr>
        <w:pStyle w:val="Sinespaciado"/>
        <w:ind w:left="1224"/>
        <w:rPr>
          <w:rFonts w:asciiTheme="minorHAnsi" w:hAnsiTheme="minorHAnsi" w:cs="Calibri"/>
          <w:b/>
          <w:spacing w:val="-3"/>
          <w:lang w:val="es-EC"/>
        </w:rPr>
      </w:pPr>
    </w:p>
    <w:p w14:paraId="690993A0" w14:textId="77777777" w:rsidR="00B30324" w:rsidRPr="000E6917" w:rsidRDefault="00B30324" w:rsidP="00B30324">
      <w:pPr>
        <w:pStyle w:val="Sinespaciado"/>
        <w:ind w:left="720"/>
        <w:rPr>
          <w:rFonts w:asciiTheme="minorHAnsi" w:hAnsiTheme="minorHAnsi" w:cs="Calibri"/>
          <w:spacing w:val="-3"/>
          <w:lang w:val="es-EC"/>
        </w:rPr>
      </w:pPr>
      <w:r w:rsidRPr="000E6917">
        <w:rPr>
          <w:rFonts w:asciiTheme="minorHAnsi" w:hAnsiTheme="minorHAnsi" w:cs="Calibri"/>
          <w:spacing w:val="-3"/>
          <w:lang w:val="es-EC"/>
        </w:rPr>
        <w:t xml:space="preserve">El sistema de Reconfiguración Automática del Sistema de Distribución (RASD) dispone de la funcionalidad de protección ante condiciones de sobrecarga. </w:t>
      </w:r>
    </w:p>
    <w:p w14:paraId="2F714036" w14:textId="77777777" w:rsidR="00B30324" w:rsidRPr="000E6917" w:rsidRDefault="00B30324" w:rsidP="00B30324">
      <w:pPr>
        <w:pStyle w:val="Sinespaciado"/>
        <w:ind w:left="720"/>
        <w:rPr>
          <w:rFonts w:asciiTheme="minorHAnsi" w:hAnsiTheme="minorHAnsi" w:cs="Calibri"/>
          <w:spacing w:val="-3"/>
          <w:lang w:val="es-EC"/>
        </w:rPr>
      </w:pPr>
    </w:p>
    <w:p w14:paraId="26B91E5A" w14:textId="77777777" w:rsidR="00B30324" w:rsidRPr="000E6917" w:rsidRDefault="00B30324" w:rsidP="00AF1BC8">
      <w:pPr>
        <w:keepNext/>
        <w:keepLines/>
        <w:numPr>
          <w:ilvl w:val="1"/>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 Integración y Escalabilidad </w:t>
      </w:r>
    </w:p>
    <w:p w14:paraId="26CE2828" w14:textId="77777777" w:rsidR="00B30324" w:rsidRPr="000E6917" w:rsidRDefault="00B30324" w:rsidP="00B30324">
      <w:pPr>
        <w:pStyle w:val="Sinespaciado"/>
        <w:ind w:left="792"/>
        <w:rPr>
          <w:rFonts w:asciiTheme="minorHAnsi" w:hAnsiTheme="minorHAnsi" w:cs="Calibri"/>
          <w:b/>
          <w:spacing w:val="-3"/>
          <w:lang w:val="es-EC"/>
        </w:rPr>
      </w:pPr>
    </w:p>
    <w:p w14:paraId="4DE7489E" w14:textId="5DA4F2B9" w:rsidR="00B30324" w:rsidRPr="000E6917" w:rsidRDefault="00B30324" w:rsidP="00B30324">
      <w:pPr>
        <w:pStyle w:val="Sinespaciado"/>
        <w:ind w:left="360"/>
        <w:jc w:val="both"/>
        <w:rPr>
          <w:rFonts w:asciiTheme="minorHAnsi" w:hAnsiTheme="minorHAnsi" w:cs="Calibri"/>
          <w:spacing w:val="-3"/>
          <w:lang w:val="es-EC"/>
        </w:rPr>
      </w:pPr>
      <w:r w:rsidRPr="000E6917">
        <w:rPr>
          <w:rFonts w:asciiTheme="minorHAnsi" w:hAnsiTheme="minorHAnsi" w:cs="Calibri"/>
          <w:spacing w:val="-3"/>
          <w:lang w:val="es-EC"/>
        </w:rPr>
        <w:t xml:space="preserve">Cada </w:t>
      </w:r>
      <w:r w:rsidR="000E6917">
        <w:rPr>
          <w:rFonts w:asciiTheme="minorHAnsi" w:hAnsiTheme="minorHAnsi" w:cs="Calibri"/>
          <w:spacing w:val="-3"/>
          <w:lang w:val="es-EC"/>
        </w:rPr>
        <w:t>U</w:t>
      </w:r>
      <w:r w:rsidRPr="000E6917">
        <w:rPr>
          <w:rFonts w:asciiTheme="minorHAnsi" w:hAnsiTheme="minorHAnsi" w:cs="Calibri"/>
          <w:spacing w:val="-3"/>
          <w:lang w:val="es-EC"/>
        </w:rPr>
        <w:t xml:space="preserve">nidad de </w:t>
      </w:r>
      <w:r w:rsidR="000E6917">
        <w:rPr>
          <w:rFonts w:asciiTheme="minorHAnsi" w:hAnsiTheme="minorHAnsi" w:cs="Calibri"/>
          <w:spacing w:val="-3"/>
          <w:lang w:val="es-EC"/>
        </w:rPr>
        <w:t>N</w:t>
      </w:r>
      <w:r w:rsidRPr="000E6917">
        <w:rPr>
          <w:rFonts w:asciiTheme="minorHAnsi" w:hAnsiTheme="minorHAnsi" w:cs="Calibri"/>
          <w:spacing w:val="-3"/>
          <w:lang w:val="es-EC"/>
        </w:rPr>
        <w:t xml:space="preserve">egocio contará con un Equipo de Reconfiguración Automático del Sistema de Distribución (ERASD). Los ERASD deben contar con la flexibilidad de instalarse ya sea en el Centro de Control o en una subestación de distribución de las </w:t>
      </w:r>
      <w:r w:rsidR="000E6917">
        <w:rPr>
          <w:rFonts w:asciiTheme="minorHAnsi" w:hAnsiTheme="minorHAnsi" w:cs="Calibri"/>
          <w:spacing w:val="-3"/>
          <w:lang w:val="es-EC"/>
        </w:rPr>
        <w:t>U</w:t>
      </w:r>
      <w:r w:rsidRPr="000E6917">
        <w:rPr>
          <w:rFonts w:asciiTheme="minorHAnsi" w:hAnsiTheme="minorHAnsi" w:cs="Calibri"/>
          <w:spacing w:val="-3"/>
          <w:lang w:val="es-EC"/>
        </w:rPr>
        <w:t xml:space="preserve">nidades de </w:t>
      </w:r>
      <w:r w:rsidR="000E6917">
        <w:rPr>
          <w:rFonts w:asciiTheme="minorHAnsi" w:hAnsiTheme="minorHAnsi" w:cs="Calibri"/>
          <w:spacing w:val="-3"/>
          <w:lang w:val="es-EC"/>
        </w:rPr>
        <w:t>N</w:t>
      </w:r>
      <w:r w:rsidRPr="000E6917">
        <w:rPr>
          <w:rFonts w:asciiTheme="minorHAnsi" w:hAnsiTheme="minorHAnsi" w:cs="Calibri"/>
          <w:spacing w:val="-3"/>
          <w:lang w:val="es-EC"/>
        </w:rPr>
        <w:t>egocio de CNEL EP, por lo tanto debe cumplir con características constructivas para equipos de subestación. Esto significa que será adaptable para varias arquitecturas como lo muestra la figura 4.</w:t>
      </w:r>
    </w:p>
    <w:p w14:paraId="3CD9B72E" w14:textId="77777777" w:rsidR="00B30324" w:rsidRPr="000E6917" w:rsidRDefault="00B30324" w:rsidP="00B30324">
      <w:pPr>
        <w:pStyle w:val="Sinespaciado"/>
        <w:ind w:left="360"/>
        <w:rPr>
          <w:rFonts w:asciiTheme="minorHAnsi" w:hAnsiTheme="minorHAnsi" w:cs="Calibri"/>
          <w:spacing w:val="-3"/>
          <w:lang w:val="es-EC"/>
        </w:rPr>
      </w:pPr>
    </w:p>
    <w:p w14:paraId="07553B21" w14:textId="69A95BC6" w:rsidR="00B30324" w:rsidRPr="00516269" w:rsidRDefault="00B30324" w:rsidP="00B30324">
      <w:pPr>
        <w:pStyle w:val="Sinespaciado"/>
        <w:ind w:left="720"/>
        <w:rPr>
          <w:rFonts w:asciiTheme="minorHAnsi" w:hAnsiTheme="minorHAnsi" w:cs="Calibri"/>
          <w:spacing w:val="-3"/>
          <w:lang w:val="es-EC"/>
        </w:rPr>
      </w:pPr>
      <w:r w:rsidRPr="00516269">
        <w:rPr>
          <w:rFonts w:asciiTheme="minorHAnsi" w:hAnsiTheme="minorHAnsi" w:cs="Calibri"/>
          <w:noProof/>
          <w:spacing w:val="-3"/>
          <w:lang w:val="es-ES" w:eastAsia="es-ES"/>
        </w:rPr>
        <w:drawing>
          <wp:inline distT="0" distB="0" distL="0" distR="0" wp14:anchorId="1E82E7D8" wp14:editId="57BC30CF">
            <wp:extent cx="5391150" cy="25177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2517775"/>
                    </a:xfrm>
                    <a:prstGeom prst="rect">
                      <a:avLst/>
                    </a:prstGeom>
                    <a:noFill/>
                    <a:ln>
                      <a:noFill/>
                    </a:ln>
                  </pic:spPr>
                </pic:pic>
              </a:graphicData>
            </a:graphic>
          </wp:inline>
        </w:drawing>
      </w:r>
    </w:p>
    <w:p w14:paraId="6BCA052D" w14:textId="77777777" w:rsidR="00B30324" w:rsidRPr="00516269" w:rsidRDefault="00B30324" w:rsidP="00B30324">
      <w:pPr>
        <w:pStyle w:val="Sinespaciado"/>
        <w:ind w:left="720"/>
        <w:jc w:val="center"/>
        <w:rPr>
          <w:rFonts w:asciiTheme="minorHAnsi" w:hAnsiTheme="minorHAnsi" w:cs="Calibri"/>
          <w:spacing w:val="-3"/>
          <w:lang w:val="es-EC"/>
        </w:rPr>
      </w:pPr>
    </w:p>
    <w:p w14:paraId="40358549" w14:textId="77777777" w:rsidR="00B30324" w:rsidRPr="00516269" w:rsidRDefault="00B30324" w:rsidP="00B30324">
      <w:pPr>
        <w:pStyle w:val="Sinespaciado"/>
        <w:ind w:left="720"/>
        <w:jc w:val="center"/>
        <w:rPr>
          <w:rFonts w:asciiTheme="minorHAnsi" w:hAnsiTheme="minorHAnsi" w:cs="Calibri"/>
          <w:spacing w:val="-3"/>
          <w:lang w:val="es-EC"/>
        </w:rPr>
      </w:pPr>
      <w:r w:rsidRPr="00516269">
        <w:rPr>
          <w:rFonts w:asciiTheme="minorHAnsi" w:hAnsiTheme="minorHAnsi" w:cs="Calibri"/>
          <w:spacing w:val="-3"/>
          <w:lang w:val="es-EC"/>
        </w:rPr>
        <w:t>Figura 4 Arquitectura semicentralizada Escalable a 5 fuentes</w:t>
      </w:r>
    </w:p>
    <w:p w14:paraId="604717C3" w14:textId="77777777" w:rsidR="00B30324" w:rsidRPr="00516269" w:rsidRDefault="00B30324" w:rsidP="00B30324">
      <w:pPr>
        <w:pStyle w:val="Sinespaciado"/>
        <w:ind w:left="720"/>
        <w:jc w:val="center"/>
        <w:rPr>
          <w:rFonts w:asciiTheme="minorHAnsi" w:hAnsiTheme="minorHAnsi" w:cs="Calibri"/>
          <w:spacing w:val="-3"/>
          <w:lang w:val="es-EC"/>
        </w:rPr>
      </w:pPr>
    </w:p>
    <w:p w14:paraId="2267704E"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 xml:space="preserve">El Equipo de Reconfiguración Automático del Sistema de Distribución (ERASD) debe comunicarse con los equipos de red por protocolo DNP3 o con la Normativa IEC 61850. </w:t>
      </w:r>
    </w:p>
    <w:p w14:paraId="754C195A" w14:textId="77777777" w:rsidR="00B30324" w:rsidRPr="00516269" w:rsidRDefault="00B30324" w:rsidP="00B30324">
      <w:pPr>
        <w:pStyle w:val="Sinespaciado"/>
        <w:ind w:left="720"/>
        <w:jc w:val="both"/>
        <w:rPr>
          <w:rFonts w:asciiTheme="minorHAnsi" w:hAnsiTheme="minorHAnsi" w:cs="Calibri"/>
          <w:spacing w:val="-3"/>
          <w:lang w:val="es-EC"/>
        </w:rPr>
      </w:pPr>
    </w:p>
    <w:p w14:paraId="03759AAB"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El Equipo de Reconfiguración Automático del Sistema de Distribución (ERASD) debe soportar esquemas de automatización de al menos dos alimentadores y ser escalables para la integración de múltiples equipos aguas abajo con la posibilidad de adicionar alimentadores al esquema. Esta adaptabilidad no implicará el cambio del hardware en implementaciones futuras.</w:t>
      </w:r>
    </w:p>
    <w:p w14:paraId="51BB4718" w14:textId="77777777" w:rsidR="00B30324" w:rsidRPr="00516269" w:rsidRDefault="00B30324" w:rsidP="00B30324">
      <w:pPr>
        <w:pStyle w:val="Sinespaciado"/>
        <w:ind w:left="720"/>
        <w:jc w:val="both"/>
        <w:rPr>
          <w:rFonts w:asciiTheme="minorHAnsi" w:hAnsiTheme="minorHAnsi" w:cs="Calibri"/>
          <w:spacing w:val="-3"/>
          <w:lang w:val="es-EC"/>
        </w:rPr>
      </w:pPr>
    </w:p>
    <w:p w14:paraId="18A34DAC" w14:textId="77777777" w:rsidR="00B30324" w:rsidRPr="00516269" w:rsidRDefault="00B30324" w:rsidP="00B30324">
      <w:pPr>
        <w:pStyle w:val="Sinespaciado"/>
        <w:ind w:left="720"/>
        <w:jc w:val="both"/>
        <w:rPr>
          <w:rFonts w:asciiTheme="minorHAnsi" w:hAnsiTheme="minorHAnsi" w:cs="Calibri"/>
          <w:spacing w:val="-3"/>
          <w:lang w:val="es-EC"/>
        </w:rPr>
      </w:pPr>
      <w:r w:rsidRPr="00516269">
        <w:rPr>
          <w:rFonts w:asciiTheme="minorHAnsi" w:hAnsiTheme="minorHAnsi" w:cs="Calibri"/>
          <w:spacing w:val="-3"/>
          <w:lang w:val="es-EC"/>
        </w:rPr>
        <w:t>Adicional, se debe incluir un Equipo de Reconfiguración Automático del Sistema de Distribución (ERASD) que será instalado en el laboratorio de CNEL EP y será utilizado como equipo de laboratorio para simular diferentes esquemas de automatización de redes de distribución. Este equipo deberá contar con las mismas características técnicas del controlador de redes y con licenciamiento para múltiples alimentadores (20) y equipos de red.</w:t>
      </w:r>
    </w:p>
    <w:p w14:paraId="4BE76CD1" w14:textId="77777777" w:rsidR="00B30324" w:rsidRPr="00516269" w:rsidRDefault="00B30324" w:rsidP="00B30324">
      <w:pPr>
        <w:pStyle w:val="Sinespaciado"/>
        <w:rPr>
          <w:rFonts w:asciiTheme="minorHAnsi" w:hAnsiTheme="minorHAnsi" w:cs="Calibri"/>
          <w:spacing w:val="-3"/>
          <w:lang w:val="es-EC"/>
        </w:rPr>
      </w:pPr>
    </w:p>
    <w:p w14:paraId="084663A6" w14:textId="77777777" w:rsidR="00B30324" w:rsidRPr="000E6917" w:rsidRDefault="00B30324" w:rsidP="00AF1BC8">
      <w:pPr>
        <w:keepNext/>
        <w:keepLines/>
        <w:numPr>
          <w:ilvl w:val="1"/>
          <w:numId w:val="49"/>
        </w:numPr>
        <w:jc w:val="both"/>
        <w:rPr>
          <w:rFonts w:asciiTheme="minorHAnsi" w:hAnsiTheme="minorHAnsi" w:cs="Calibri"/>
          <w:b/>
          <w:spacing w:val="-3"/>
          <w:lang w:val="es-EC"/>
        </w:rPr>
      </w:pPr>
      <w:r w:rsidRPr="000E6917">
        <w:rPr>
          <w:rFonts w:asciiTheme="minorHAnsi" w:hAnsiTheme="minorHAnsi" w:cs="Calibri"/>
          <w:b/>
          <w:spacing w:val="-3"/>
          <w:lang w:val="es-EC"/>
        </w:rPr>
        <w:t>Pruebas de aceptación y puesta en servicio</w:t>
      </w:r>
    </w:p>
    <w:p w14:paraId="0F6982FE" w14:textId="77777777" w:rsidR="00B30324" w:rsidRPr="000E6917" w:rsidRDefault="00B30324" w:rsidP="00B30324">
      <w:pPr>
        <w:pStyle w:val="Sinespaciado"/>
        <w:ind w:left="792"/>
        <w:rPr>
          <w:rFonts w:asciiTheme="minorHAnsi" w:hAnsiTheme="minorHAnsi" w:cs="Calibri"/>
          <w:b/>
          <w:spacing w:val="-3"/>
          <w:lang w:val="es-EC"/>
        </w:rPr>
      </w:pPr>
    </w:p>
    <w:p w14:paraId="5DD2F9C7" w14:textId="0BD72CCB" w:rsidR="00B30324" w:rsidRDefault="00B30324" w:rsidP="00B30324">
      <w:pPr>
        <w:pStyle w:val="Sinespaciado"/>
        <w:ind w:left="360"/>
        <w:jc w:val="both"/>
        <w:rPr>
          <w:rFonts w:asciiTheme="minorHAnsi" w:hAnsiTheme="minorHAnsi" w:cs="Calibri"/>
          <w:spacing w:val="-3"/>
          <w:lang w:val="es-EC"/>
        </w:rPr>
      </w:pPr>
      <w:r w:rsidRPr="000E6917">
        <w:rPr>
          <w:rFonts w:asciiTheme="minorHAnsi" w:hAnsiTheme="minorHAnsi" w:cs="Calibri"/>
          <w:spacing w:val="-3"/>
          <w:lang w:val="es-EC"/>
        </w:rPr>
        <w:t>El oferente deberá incluir los servicios de ingeniería para la elaboración de los esquemas de automatización presupuestados i</w:t>
      </w:r>
      <w:r w:rsidR="000E6917">
        <w:rPr>
          <w:rFonts w:asciiTheme="minorHAnsi" w:hAnsiTheme="minorHAnsi" w:cs="Calibri"/>
          <w:spacing w:val="-3"/>
          <w:lang w:val="es-EC"/>
        </w:rPr>
        <w:t>nicialmente bajo este proyecto.</w:t>
      </w:r>
    </w:p>
    <w:p w14:paraId="58DE0EEF" w14:textId="77777777" w:rsidR="000E6917" w:rsidRPr="000E6917" w:rsidRDefault="000E6917" w:rsidP="00B30324">
      <w:pPr>
        <w:pStyle w:val="Sinespaciado"/>
        <w:ind w:left="360"/>
        <w:jc w:val="both"/>
        <w:rPr>
          <w:rFonts w:asciiTheme="minorHAnsi" w:hAnsiTheme="minorHAnsi" w:cs="Calibri"/>
          <w:spacing w:val="-3"/>
          <w:lang w:val="es-EC"/>
        </w:rPr>
      </w:pPr>
    </w:p>
    <w:p w14:paraId="01C52748" w14:textId="77777777" w:rsidR="00B30324" w:rsidRPr="000E6917" w:rsidRDefault="00B30324" w:rsidP="00B30324">
      <w:pPr>
        <w:pStyle w:val="Sinespaciado"/>
        <w:ind w:left="360"/>
        <w:jc w:val="both"/>
        <w:rPr>
          <w:rFonts w:asciiTheme="minorHAnsi" w:hAnsiTheme="minorHAnsi" w:cs="Calibri"/>
          <w:spacing w:val="-3"/>
          <w:lang w:val="es-EC"/>
        </w:rPr>
      </w:pPr>
      <w:r w:rsidRPr="000E6917">
        <w:rPr>
          <w:rFonts w:asciiTheme="minorHAnsi" w:hAnsiTheme="minorHAnsi" w:cs="Calibri"/>
          <w:spacing w:val="-3"/>
          <w:lang w:val="es-EC"/>
        </w:rPr>
        <w:t>Se debe incluir pruebas de aceptación en sitio para todos los esquemas de automatización contratados con asistencia de un ingeniero del fabricante e involucrado con la ingeniería y la implementación de la solución.</w:t>
      </w:r>
    </w:p>
    <w:p w14:paraId="03809C6C" w14:textId="77777777" w:rsidR="00B30324" w:rsidRPr="000E6917" w:rsidRDefault="00B30324" w:rsidP="00B30324">
      <w:pPr>
        <w:pStyle w:val="Sinespaciado"/>
        <w:ind w:left="720"/>
        <w:jc w:val="both"/>
        <w:rPr>
          <w:rFonts w:asciiTheme="minorHAnsi" w:hAnsiTheme="minorHAnsi" w:cs="Calibri"/>
          <w:spacing w:val="-3"/>
          <w:lang w:val="es-EC"/>
        </w:rPr>
      </w:pPr>
    </w:p>
    <w:p w14:paraId="77FD959A" w14:textId="77777777" w:rsidR="00B30324" w:rsidRPr="000E6917" w:rsidRDefault="00B30324" w:rsidP="00B30324">
      <w:pPr>
        <w:pStyle w:val="Sinespaciado"/>
        <w:jc w:val="both"/>
        <w:rPr>
          <w:rFonts w:asciiTheme="minorHAnsi" w:hAnsiTheme="minorHAnsi" w:cs="Calibri"/>
          <w:spacing w:val="-3"/>
          <w:lang w:val="es-EC"/>
        </w:rPr>
      </w:pPr>
    </w:p>
    <w:p w14:paraId="566138E2" w14:textId="037DD89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Con</w:t>
      </w:r>
      <w:r w:rsidR="000E6917">
        <w:rPr>
          <w:rFonts w:asciiTheme="minorHAnsi" w:hAnsiTheme="minorHAnsi" w:cs="Calibri"/>
          <w:b/>
          <w:spacing w:val="-3"/>
          <w:lang w:val="es-EC"/>
        </w:rPr>
        <w:t>sideraciones de desarrollo del t</w:t>
      </w:r>
      <w:r w:rsidRPr="000E6917">
        <w:rPr>
          <w:rFonts w:asciiTheme="minorHAnsi" w:hAnsiTheme="minorHAnsi" w:cs="Calibri"/>
          <w:b/>
          <w:spacing w:val="-3"/>
          <w:lang w:val="es-EC"/>
        </w:rPr>
        <w:t>rabajo:</w:t>
      </w:r>
    </w:p>
    <w:p w14:paraId="6AD02212" w14:textId="77777777" w:rsidR="00B30324" w:rsidRPr="000E6917" w:rsidRDefault="00B30324" w:rsidP="00B30324">
      <w:pPr>
        <w:pStyle w:val="Sinespaciado"/>
        <w:jc w:val="both"/>
        <w:rPr>
          <w:rFonts w:asciiTheme="minorHAnsi" w:hAnsiTheme="minorHAnsi" w:cs="Calibri"/>
          <w:spacing w:val="-3"/>
          <w:lang w:val="es-EC"/>
        </w:rPr>
      </w:pPr>
    </w:p>
    <w:p w14:paraId="4DB802ED" w14:textId="77777777"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 xml:space="preserve">Los trabajos del contratista incluyen; suministro de equipos y materiales, transporte de equipos y materiales, y la disponibilidad del personal que realizará las actividades de montaje con su respectivo supervisor al frente de los trabajos. </w:t>
      </w:r>
    </w:p>
    <w:p w14:paraId="275517A4" w14:textId="77777777"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La configuración de protecciones y pruebas de inyección primarias en reconectadores serán realizadas acorde al cronograma de trabajo del contratista bajo la supervisión y aprobación del Administrador de Contrato en coordinación con el Ingeniero de protecciones de CNEL EP. El equipo de inyección de corriente primaria debe ser costeado por el contratista. Los ajustes de protecciones serán entregados por el Ingeniero de Protecciones de CNEL EP.  Al final se firmará un acta de aceptación de los trabajos entre el contratista, Administrador de Contrato y el Ingeniero de Protecciones.</w:t>
      </w:r>
    </w:p>
    <w:p w14:paraId="0678A461" w14:textId="749ABB8E"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La configuración y pruebas de inyección secundaria de los relés de protección para alimentadores de 13</w:t>
      </w:r>
      <w:r w:rsidR="000E6917">
        <w:rPr>
          <w:rFonts w:asciiTheme="minorHAnsi" w:hAnsiTheme="minorHAnsi" w:cs="Calibri"/>
          <w:spacing w:val="-3"/>
          <w:lang w:val="es-EC"/>
        </w:rPr>
        <w:t>,</w:t>
      </w:r>
      <w:r w:rsidRPr="000E6917">
        <w:rPr>
          <w:rFonts w:asciiTheme="minorHAnsi" w:hAnsiTheme="minorHAnsi" w:cs="Calibri"/>
          <w:spacing w:val="-3"/>
          <w:lang w:val="es-EC"/>
        </w:rPr>
        <w:t>8kV serán realizadas acorde al cronograma de trabajo del contratista bajo la supervisión y aprobación del Administrador de Contrato en coordinación con el Ingeniero de protecciones de CNEL EP, el equipo de inyección de corriente secundaria debe ser costeado por el contratista. Los ajustes de protecciones serán entregados por el Ingeniero de Protecciones de la Unidad de Negocio solicitante.  Al final se firmará un acta de aceptación de los trabajos entre el contratista y el Ingeniero de Protecciones.</w:t>
      </w:r>
    </w:p>
    <w:p w14:paraId="5D46E0BF" w14:textId="77777777"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Se realizará de forma conjunta entre el contratista y personal técnico de CNEL EP, la configuración y pruebas para la integración al sistema SCADA de CNEL EP, de todos los equipos nuevos</w:t>
      </w:r>
    </w:p>
    <w:p w14:paraId="0328F27B" w14:textId="4529B001"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Para la integración a las RTU Saitel y el SCADA OASYS de C</w:t>
      </w:r>
      <w:r w:rsidR="000E6917">
        <w:rPr>
          <w:rFonts w:asciiTheme="minorHAnsi" w:hAnsiTheme="minorHAnsi" w:cs="Calibri"/>
          <w:spacing w:val="-3"/>
          <w:lang w:val="es-EC"/>
        </w:rPr>
        <w:t>NEL EP, el contratista elaborará y entregará</w:t>
      </w:r>
      <w:r w:rsidRPr="000E6917">
        <w:rPr>
          <w:rFonts w:asciiTheme="minorHAnsi" w:hAnsiTheme="minorHAnsi" w:cs="Calibri"/>
          <w:spacing w:val="-3"/>
          <w:lang w:val="es-EC"/>
        </w:rPr>
        <w:t xml:space="preserve"> plantillas de integración en el formato establecido por CNEL EP. </w:t>
      </w:r>
    </w:p>
    <w:p w14:paraId="54EB0C29" w14:textId="77777777"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El contratista realizara la integración y configuración completa del Equipo de Reconfiguración Automático del Sistema de Distribución (ERASD) en conjunto con personal técnico de CNEL EP.</w:t>
      </w:r>
    </w:p>
    <w:p w14:paraId="583E5291" w14:textId="77777777"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El Contratista elaborara las plantillas de integración compatibles con el equipo ERASD, mismas que deberán cumplir con el formato de nombres y descripción de señales, bandas muertas, etc. Establecido por CNEL EP.</w:t>
      </w:r>
    </w:p>
    <w:p w14:paraId="69F27511" w14:textId="77777777"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 xml:space="preserve">En el montaje de las seccionadoras cuchillas tipo barra deberán ser instalados de forma vertical con el suficiente espaciamiento para que permita la correcta operación de apertura y cierre mediante pértiga desde el piso. Los mismos deberán quedar instalados fijos de tal manera que al realizar las maniobras de operación, estos no deberán moverse de su base.  </w:t>
      </w:r>
    </w:p>
    <w:p w14:paraId="1581F8B3" w14:textId="77777777" w:rsidR="00B30324" w:rsidRPr="000E6917" w:rsidRDefault="00B30324" w:rsidP="00AF1BC8">
      <w:pPr>
        <w:pStyle w:val="Sinespaciado"/>
        <w:numPr>
          <w:ilvl w:val="0"/>
          <w:numId w:val="42"/>
        </w:numPr>
        <w:jc w:val="both"/>
        <w:rPr>
          <w:rFonts w:asciiTheme="minorHAnsi" w:hAnsiTheme="minorHAnsi" w:cs="Calibri"/>
          <w:spacing w:val="-3"/>
          <w:lang w:val="es-EC"/>
        </w:rPr>
      </w:pPr>
      <w:r w:rsidRPr="000E6917">
        <w:rPr>
          <w:rFonts w:asciiTheme="minorHAnsi" w:hAnsiTheme="minorHAnsi" w:cs="Calibri"/>
          <w:spacing w:val="-3"/>
          <w:lang w:val="es-EC"/>
        </w:rPr>
        <w:t xml:space="preserve">El contratista deberá previo al inicio de los trabajos realizar una inspección conjunta con el administrador o su delegado y fiscalizador del contrato para revisar las ubicaciones asignadas de los materiales y equipos a instalarse. </w:t>
      </w:r>
    </w:p>
    <w:p w14:paraId="362EB79B" w14:textId="77777777" w:rsidR="00B30324" w:rsidRPr="000E6917" w:rsidRDefault="00B30324" w:rsidP="00B30324">
      <w:pPr>
        <w:pStyle w:val="Sinespaciado"/>
        <w:ind w:left="720"/>
        <w:jc w:val="both"/>
        <w:rPr>
          <w:rFonts w:asciiTheme="minorHAnsi" w:hAnsiTheme="minorHAnsi" w:cs="Calibri"/>
          <w:spacing w:val="-3"/>
          <w:lang w:val="es-EC"/>
        </w:rPr>
      </w:pPr>
    </w:p>
    <w:p w14:paraId="39468136"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Características de ejecución del proyecto: </w:t>
      </w:r>
    </w:p>
    <w:p w14:paraId="60D7CE88" w14:textId="77777777" w:rsidR="00B30324" w:rsidRPr="000E6917" w:rsidRDefault="00B30324" w:rsidP="00B30324">
      <w:pPr>
        <w:jc w:val="both"/>
        <w:rPr>
          <w:rFonts w:asciiTheme="minorHAnsi" w:hAnsiTheme="minorHAnsi" w:cs="Calibri"/>
          <w:spacing w:val="-3"/>
          <w:lang w:val="es-EC"/>
        </w:rPr>
      </w:pPr>
    </w:p>
    <w:p w14:paraId="521B100C" w14:textId="77777777" w:rsidR="00B30324" w:rsidRPr="000E6917" w:rsidRDefault="00B30324" w:rsidP="00AF1BC8">
      <w:pPr>
        <w:numPr>
          <w:ilvl w:val="0"/>
          <w:numId w:val="43"/>
        </w:numPr>
        <w:jc w:val="both"/>
        <w:rPr>
          <w:rFonts w:asciiTheme="minorHAnsi" w:hAnsiTheme="minorHAnsi" w:cs="Calibri"/>
          <w:spacing w:val="-3"/>
          <w:lang w:val="es-EC"/>
        </w:rPr>
      </w:pPr>
      <w:r w:rsidRPr="000E6917">
        <w:rPr>
          <w:rFonts w:asciiTheme="minorHAnsi" w:hAnsiTheme="minorHAnsi" w:cs="Calibri"/>
          <w:spacing w:val="-3"/>
          <w:lang w:val="es-EC"/>
        </w:rPr>
        <w:t xml:space="preserve">El contratista deberá indicar la metodología que utilizará para la ejecución del proyecto, indicando el trabajo a organizar y su respectivo organigrama. </w:t>
      </w:r>
    </w:p>
    <w:p w14:paraId="734371A0" w14:textId="77777777" w:rsidR="00B30324" w:rsidRPr="000E6917" w:rsidRDefault="00B30324" w:rsidP="00B30324">
      <w:pPr>
        <w:ind w:left="720"/>
        <w:jc w:val="both"/>
        <w:rPr>
          <w:rFonts w:asciiTheme="minorHAnsi" w:hAnsiTheme="minorHAnsi" w:cs="Calibri"/>
          <w:spacing w:val="-3"/>
          <w:lang w:val="es-EC"/>
        </w:rPr>
      </w:pPr>
    </w:p>
    <w:p w14:paraId="7D6AFC16" w14:textId="77777777" w:rsidR="00B30324" w:rsidRPr="000E6917" w:rsidRDefault="00B30324" w:rsidP="00AF1BC8">
      <w:pPr>
        <w:numPr>
          <w:ilvl w:val="0"/>
          <w:numId w:val="43"/>
        </w:numPr>
        <w:jc w:val="both"/>
        <w:rPr>
          <w:rFonts w:asciiTheme="minorHAnsi" w:hAnsiTheme="minorHAnsi" w:cs="Calibri"/>
          <w:spacing w:val="-3"/>
          <w:lang w:val="es-EC"/>
        </w:rPr>
      </w:pPr>
      <w:r w:rsidRPr="000E6917">
        <w:rPr>
          <w:rFonts w:asciiTheme="minorHAnsi" w:hAnsiTheme="minorHAnsi" w:cs="Calibri"/>
          <w:spacing w:val="-3"/>
          <w:lang w:val="es-EC"/>
        </w:rPr>
        <w:t>La   metodología deberá incluir: Descripción de Planes y Programas de Operación y Secuencia Lógica de Actividades, Frentes de Trabajo a Organizar y Organigrama, Sistema de Coordinación y Desarrollo de Actividades, Plan de Control de la Calidad de Especificaciones Técnicas, Programa de Trabajo y de Avance Físico.</w:t>
      </w:r>
    </w:p>
    <w:p w14:paraId="0C55C6AA" w14:textId="77777777" w:rsidR="00B30324" w:rsidRPr="000E6917" w:rsidRDefault="00B30324" w:rsidP="00B30324">
      <w:pPr>
        <w:pStyle w:val="Prrafodelista"/>
        <w:jc w:val="both"/>
        <w:rPr>
          <w:rFonts w:asciiTheme="minorHAnsi" w:hAnsiTheme="minorHAnsi" w:cs="Calibri"/>
          <w:spacing w:val="-3"/>
        </w:rPr>
      </w:pPr>
    </w:p>
    <w:p w14:paraId="51B3262C" w14:textId="77777777" w:rsidR="00B30324" w:rsidRPr="000E6917" w:rsidRDefault="00B30324" w:rsidP="00AF1BC8">
      <w:pPr>
        <w:pStyle w:val="Sinespaciado"/>
        <w:numPr>
          <w:ilvl w:val="0"/>
          <w:numId w:val="43"/>
        </w:numPr>
        <w:jc w:val="both"/>
        <w:rPr>
          <w:rFonts w:asciiTheme="minorHAnsi" w:hAnsiTheme="minorHAnsi" w:cs="Calibri"/>
          <w:spacing w:val="-3"/>
          <w:lang w:val="es-EC"/>
        </w:rPr>
      </w:pPr>
      <w:r w:rsidRPr="000E6917">
        <w:rPr>
          <w:rFonts w:asciiTheme="minorHAnsi" w:hAnsiTheme="minorHAnsi" w:cs="Calibri"/>
          <w:spacing w:val="-3"/>
          <w:lang w:val="es-EC"/>
        </w:rPr>
        <w:t>Los tiempos de duración de los rubros y/o actividades deben determinarse tomando en consideración el rendimiento, cantidades de obra y grupos de trabajo. El Oferente no reproducirá las especificaciones técnicas de la obra para describir la metodología que propone usar.</w:t>
      </w:r>
    </w:p>
    <w:p w14:paraId="60CC4B96" w14:textId="77777777" w:rsidR="00B30324" w:rsidRPr="000E6917" w:rsidRDefault="00B30324" w:rsidP="00B30324">
      <w:pPr>
        <w:pStyle w:val="Sinespaciado"/>
        <w:ind w:left="720"/>
        <w:jc w:val="both"/>
        <w:rPr>
          <w:rFonts w:asciiTheme="minorHAnsi" w:hAnsiTheme="minorHAnsi" w:cs="Calibri"/>
          <w:spacing w:val="-3"/>
          <w:lang w:val="es-EC"/>
        </w:rPr>
      </w:pPr>
    </w:p>
    <w:p w14:paraId="187C9F06"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Cronograma de ejecución: </w:t>
      </w:r>
    </w:p>
    <w:p w14:paraId="7FED615F" w14:textId="77777777" w:rsidR="00B30324" w:rsidRPr="000E6917" w:rsidRDefault="00B30324" w:rsidP="00B30324">
      <w:pPr>
        <w:keepNext/>
        <w:keepLines/>
        <w:jc w:val="both"/>
        <w:rPr>
          <w:rFonts w:asciiTheme="minorHAnsi" w:hAnsiTheme="minorHAnsi" w:cs="Calibri"/>
          <w:b/>
          <w:spacing w:val="-3"/>
          <w:lang w:val="es-EC"/>
        </w:rPr>
      </w:pPr>
    </w:p>
    <w:p w14:paraId="50BD828E" w14:textId="77777777" w:rsidR="00B30324" w:rsidRPr="000E6917" w:rsidRDefault="00B30324" w:rsidP="00AF1BC8">
      <w:pPr>
        <w:pStyle w:val="Sinespaciado"/>
        <w:numPr>
          <w:ilvl w:val="0"/>
          <w:numId w:val="39"/>
        </w:numPr>
        <w:jc w:val="both"/>
        <w:rPr>
          <w:rFonts w:asciiTheme="minorHAnsi" w:hAnsiTheme="minorHAnsi" w:cs="Calibri"/>
          <w:spacing w:val="-3"/>
          <w:lang w:val="es-EC"/>
        </w:rPr>
      </w:pPr>
      <w:r w:rsidRPr="000E6917">
        <w:rPr>
          <w:rFonts w:asciiTheme="minorHAnsi" w:hAnsiTheme="minorHAnsi" w:cs="Calibri"/>
          <w:spacing w:val="-3"/>
          <w:lang w:val="es-EC"/>
        </w:rPr>
        <w:t>El Cronograma de ejecución, considerará el plazo ofertado y la secuencia lógica de las actividades propuestas. Las actividades deberán estar suficientemente diferenciadas para permitir su adecuado control y seguimiento. Los oferentes deberán utilizar la herramienta Project de Microsoft y presentarán el diagrama de Gantt, indicando para cada actividad o rubro su duración, uso de equipo mínimo, personal operativo y personal técnico.</w:t>
      </w:r>
    </w:p>
    <w:p w14:paraId="114663F8" w14:textId="77777777" w:rsidR="00B30324" w:rsidRPr="000E6917" w:rsidRDefault="00B30324" w:rsidP="00B30324">
      <w:pPr>
        <w:pStyle w:val="Sinespaciado"/>
        <w:jc w:val="both"/>
        <w:rPr>
          <w:rFonts w:asciiTheme="minorHAnsi" w:hAnsiTheme="minorHAnsi" w:cs="Calibri"/>
          <w:spacing w:val="-3"/>
          <w:lang w:val="es-EC"/>
        </w:rPr>
      </w:pPr>
    </w:p>
    <w:p w14:paraId="5475E787"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 Certificados de Cumplimiento de Normas:</w:t>
      </w:r>
    </w:p>
    <w:p w14:paraId="4A3FF5FE" w14:textId="77777777" w:rsidR="00B30324" w:rsidRPr="000E6917" w:rsidRDefault="00B30324" w:rsidP="00B30324">
      <w:pPr>
        <w:jc w:val="both"/>
        <w:rPr>
          <w:rFonts w:asciiTheme="minorHAnsi" w:hAnsiTheme="minorHAnsi" w:cs="Calibri"/>
          <w:b/>
          <w:spacing w:val="-3"/>
          <w:lang w:val="es-EC"/>
        </w:rPr>
      </w:pPr>
    </w:p>
    <w:p w14:paraId="12CCE3D9" w14:textId="1028D8F1" w:rsidR="00B30324" w:rsidRPr="000E6917" w:rsidRDefault="00B30324" w:rsidP="00B30324">
      <w:pPr>
        <w:keepNext/>
        <w:keepLines/>
        <w:ind w:left="360"/>
        <w:jc w:val="both"/>
        <w:rPr>
          <w:rFonts w:asciiTheme="minorHAnsi" w:hAnsiTheme="minorHAnsi" w:cs="Calibri"/>
          <w:b/>
          <w:spacing w:val="-3"/>
          <w:lang w:val="es-EC"/>
        </w:rPr>
      </w:pPr>
      <w:r w:rsidRPr="000E6917">
        <w:rPr>
          <w:rFonts w:asciiTheme="minorHAnsi" w:hAnsiTheme="minorHAnsi" w:cs="Calibri"/>
          <w:spacing w:val="-3"/>
          <w:lang w:val="es-EC"/>
        </w:rPr>
        <w:t>Se requiere el cumplimi</w:t>
      </w:r>
      <w:r w:rsidR="000E6917">
        <w:rPr>
          <w:rFonts w:asciiTheme="minorHAnsi" w:hAnsiTheme="minorHAnsi" w:cs="Calibri"/>
          <w:spacing w:val="-3"/>
          <w:lang w:val="es-EC"/>
        </w:rPr>
        <w:t xml:space="preserve">ento de normas IEC 62271-111 o </w:t>
      </w:r>
      <w:r w:rsidRPr="000E6917">
        <w:rPr>
          <w:rFonts w:asciiTheme="minorHAnsi" w:hAnsiTheme="minorHAnsi" w:cs="Calibri"/>
          <w:spacing w:val="-3"/>
          <w:lang w:val="es-EC"/>
        </w:rPr>
        <w:t xml:space="preserve">IEEE C37.60 en reconectadores, la IEC 62271-100 para reconectadores y equipos interruptores y de control. </w:t>
      </w:r>
    </w:p>
    <w:p w14:paraId="594DB5C0" w14:textId="77777777" w:rsidR="00B30324" w:rsidRPr="000E6917" w:rsidRDefault="00B30324" w:rsidP="00B30324">
      <w:pPr>
        <w:pStyle w:val="Prrafodelista"/>
        <w:rPr>
          <w:rFonts w:asciiTheme="minorHAnsi" w:hAnsiTheme="minorHAnsi" w:cs="Calibri"/>
          <w:b/>
          <w:spacing w:val="-3"/>
        </w:rPr>
      </w:pPr>
    </w:p>
    <w:p w14:paraId="15427041"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 Garantías </w:t>
      </w:r>
    </w:p>
    <w:p w14:paraId="30D91780" w14:textId="77777777" w:rsidR="00B30324" w:rsidRPr="000E6917" w:rsidRDefault="00B30324" w:rsidP="00B30324">
      <w:pPr>
        <w:keepNext/>
        <w:keepLines/>
        <w:ind w:left="360"/>
        <w:jc w:val="both"/>
        <w:rPr>
          <w:rFonts w:asciiTheme="minorHAnsi" w:hAnsiTheme="minorHAnsi" w:cs="Calibri"/>
          <w:b/>
          <w:spacing w:val="-3"/>
          <w:lang w:val="es-EC"/>
        </w:rPr>
      </w:pPr>
    </w:p>
    <w:p w14:paraId="13675196" w14:textId="77777777" w:rsidR="00B30324" w:rsidRPr="000E6917" w:rsidRDefault="00B30324" w:rsidP="00AF1BC8">
      <w:pPr>
        <w:keepNext/>
        <w:keepLines/>
        <w:numPr>
          <w:ilvl w:val="0"/>
          <w:numId w:val="39"/>
        </w:numPr>
        <w:jc w:val="both"/>
        <w:rPr>
          <w:rFonts w:asciiTheme="minorHAnsi" w:hAnsiTheme="minorHAnsi" w:cs="Calibri"/>
          <w:b/>
          <w:spacing w:val="-3"/>
          <w:lang w:val="es-EC"/>
        </w:rPr>
      </w:pPr>
      <w:r w:rsidRPr="000E6917">
        <w:rPr>
          <w:rFonts w:asciiTheme="minorHAnsi" w:hAnsiTheme="minorHAnsi" w:cs="Calibri"/>
          <w:b/>
          <w:spacing w:val="-3"/>
          <w:lang w:val="es-EC"/>
        </w:rPr>
        <w:t xml:space="preserve">Técnicas: </w:t>
      </w:r>
      <w:r w:rsidRPr="000E6917">
        <w:rPr>
          <w:rFonts w:asciiTheme="minorHAnsi" w:hAnsiTheme="minorHAnsi" w:cs="Calibri"/>
          <w:spacing w:val="-3"/>
          <w:lang w:val="es-EC"/>
        </w:rPr>
        <w:t>El Contratista y el fabricante, para asegurar la calidad de los equipos y materiales que suministran (independientemente de su origen), y principalmente del servicio que se presta a través de ellos, deberán presentar una garantía técnica otorgada por ambos, la que se mantendrá vigente por el lapso mínimo de 3 años después de la suscripción del acta de entrega recepción definitiva.</w:t>
      </w:r>
    </w:p>
    <w:p w14:paraId="7DB190ED" w14:textId="77777777" w:rsidR="00B30324" w:rsidRPr="000E6917" w:rsidRDefault="00B30324" w:rsidP="00B30324">
      <w:pPr>
        <w:keepNext/>
        <w:keepLines/>
        <w:ind w:left="720"/>
        <w:jc w:val="both"/>
        <w:rPr>
          <w:rFonts w:asciiTheme="minorHAnsi" w:hAnsiTheme="minorHAnsi" w:cs="Calibri"/>
          <w:b/>
          <w:spacing w:val="-3"/>
          <w:lang w:val="es-EC"/>
        </w:rPr>
      </w:pPr>
    </w:p>
    <w:p w14:paraId="2011BF19" w14:textId="77777777" w:rsidR="00B30324" w:rsidRPr="000E6917" w:rsidRDefault="00B30324" w:rsidP="00AF1BC8">
      <w:pPr>
        <w:keepNext/>
        <w:keepLines/>
        <w:numPr>
          <w:ilvl w:val="0"/>
          <w:numId w:val="39"/>
        </w:numPr>
        <w:jc w:val="both"/>
        <w:rPr>
          <w:rFonts w:asciiTheme="minorHAnsi" w:hAnsiTheme="minorHAnsi" w:cs="Calibri"/>
          <w:spacing w:val="-3"/>
          <w:lang w:val="es-EC"/>
        </w:rPr>
      </w:pPr>
      <w:r w:rsidRPr="000E6917">
        <w:rPr>
          <w:rFonts w:asciiTheme="minorHAnsi" w:hAnsiTheme="minorHAnsi" w:cs="Calibri"/>
          <w:b/>
          <w:spacing w:val="-3"/>
          <w:lang w:val="es-EC"/>
        </w:rPr>
        <w:t>Sobre el Mantenimiento Preventivo y Correctivo:</w:t>
      </w:r>
      <w:r w:rsidRPr="000E6917">
        <w:rPr>
          <w:rFonts w:asciiTheme="minorHAnsi" w:hAnsiTheme="minorHAnsi" w:cs="Calibri"/>
          <w:spacing w:val="-3"/>
          <w:lang w:val="es-EC"/>
        </w:rPr>
        <w:t xml:space="preserve"> El proveedor deberá entregar un manual de funcionamiento y mantenimiento de los equipos. Se requiere que el proveedor asegure que contará con una provisión de repuestos, accesorios, piezas o partes, que permita ejecutar todas las acciones necesarias para la reparación, reposición e instalación oportuna que garantice la funcionalidad y operatividad de equipos, incluyendo su reposición temporal.</w:t>
      </w:r>
    </w:p>
    <w:p w14:paraId="63DCE43E" w14:textId="77777777" w:rsidR="00B30324" w:rsidRPr="000E6917" w:rsidRDefault="00B30324" w:rsidP="00B30324">
      <w:pPr>
        <w:keepNext/>
        <w:keepLines/>
        <w:ind w:left="720"/>
        <w:jc w:val="both"/>
        <w:rPr>
          <w:rFonts w:asciiTheme="minorHAnsi" w:hAnsiTheme="minorHAnsi" w:cs="Calibri"/>
          <w:spacing w:val="-3"/>
          <w:lang w:val="es-EC"/>
        </w:rPr>
      </w:pPr>
    </w:p>
    <w:p w14:paraId="2C2D0746" w14:textId="77777777" w:rsidR="00B30324" w:rsidRPr="000E6917" w:rsidRDefault="00B30324" w:rsidP="00B30324">
      <w:pPr>
        <w:keepNext/>
        <w:keepLines/>
        <w:ind w:left="720"/>
        <w:jc w:val="both"/>
        <w:rPr>
          <w:rFonts w:asciiTheme="minorHAnsi" w:hAnsiTheme="minorHAnsi" w:cs="Calibri"/>
          <w:spacing w:val="-3"/>
          <w:lang w:val="es-EC"/>
        </w:rPr>
      </w:pPr>
      <w:r w:rsidRPr="000E6917">
        <w:rPr>
          <w:rFonts w:asciiTheme="minorHAnsi" w:hAnsiTheme="minorHAnsi" w:cs="Calibri"/>
          <w:spacing w:val="-3"/>
          <w:lang w:val="es-EC"/>
        </w:rPr>
        <w:t>En el caso de mantenimiento especializado y/o correctivo, indicar cuales son y señalar expresamente el período de garantía correspondiente.</w:t>
      </w:r>
    </w:p>
    <w:p w14:paraId="567CDFB8" w14:textId="77777777" w:rsidR="00B30324" w:rsidRPr="000E6917" w:rsidRDefault="00B30324" w:rsidP="00B30324">
      <w:pPr>
        <w:keepNext/>
        <w:keepLines/>
        <w:ind w:left="720"/>
        <w:jc w:val="both"/>
        <w:rPr>
          <w:rFonts w:asciiTheme="minorHAnsi" w:hAnsiTheme="minorHAnsi" w:cs="Calibri"/>
          <w:spacing w:val="-3"/>
          <w:lang w:val="es-EC"/>
        </w:rPr>
      </w:pPr>
    </w:p>
    <w:p w14:paraId="0F9F8723" w14:textId="7981B089" w:rsidR="00B30324" w:rsidRPr="000E6917" w:rsidRDefault="00B30324" w:rsidP="00AF1BC8">
      <w:pPr>
        <w:keepNext/>
        <w:keepLines/>
        <w:numPr>
          <w:ilvl w:val="0"/>
          <w:numId w:val="39"/>
        </w:numPr>
        <w:jc w:val="both"/>
        <w:rPr>
          <w:rFonts w:asciiTheme="minorHAnsi" w:hAnsiTheme="minorHAnsi" w:cs="Calibri"/>
          <w:spacing w:val="-3"/>
          <w:lang w:val="es-EC"/>
        </w:rPr>
      </w:pPr>
      <w:r w:rsidRPr="000E6917">
        <w:rPr>
          <w:rFonts w:asciiTheme="minorHAnsi" w:hAnsiTheme="minorHAnsi" w:cs="Calibri"/>
          <w:b/>
          <w:spacing w:val="-3"/>
          <w:lang w:val="es-EC"/>
        </w:rPr>
        <w:t>Aplicació</w:t>
      </w:r>
      <w:r w:rsidR="000E6917">
        <w:rPr>
          <w:rFonts w:asciiTheme="minorHAnsi" w:hAnsiTheme="minorHAnsi" w:cs="Calibri"/>
          <w:b/>
          <w:spacing w:val="-3"/>
          <w:lang w:val="es-EC"/>
        </w:rPr>
        <w:t xml:space="preserve">n del Servicio de Mantenimiento Correctivo: </w:t>
      </w:r>
      <w:r w:rsidRPr="000E6917">
        <w:rPr>
          <w:rFonts w:asciiTheme="minorHAnsi" w:hAnsiTheme="minorHAnsi" w:cs="Calibri"/>
          <w:spacing w:val="-3"/>
          <w:lang w:val="es-EC"/>
        </w:rPr>
        <w:t>Cuando los equipos adquiridos presenten fallas o averías atribuibles a su normal funcionamiento o vida útil de los mismos, las entidades contratantes deberán solicitar al proveedor la prestación del servicio de mantenimiento correctivo.</w:t>
      </w:r>
    </w:p>
    <w:p w14:paraId="761015C4" w14:textId="77777777" w:rsidR="00B30324" w:rsidRPr="000E6917" w:rsidRDefault="00B30324" w:rsidP="00B30324">
      <w:pPr>
        <w:keepNext/>
        <w:keepLines/>
        <w:ind w:left="720"/>
        <w:jc w:val="both"/>
        <w:rPr>
          <w:rFonts w:asciiTheme="minorHAnsi" w:hAnsiTheme="minorHAnsi" w:cs="Calibri"/>
          <w:spacing w:val="-3"/>
          <w:lang w:val="es-EC"/>
        </w:rPr>
      </w:pPr>
    </w:p>
    <w:p w14:paraId="621FE80D" w14:textId="77777777" w:rsidR="00B30324" w:rsidRPr="000E6917" w:rsidRDefault="00B30324" w:rsidP="00B30324">
      <w:pPr>
        <w:keepNext/>
        <w:keepLines/>
        <w:ind w:left="720"/>
        <w:jc w:val="both"/>
        <w:rPr>
          <w:rFonts w:asciiTheme="minorHAnsi" w:hAnsiTheme="minorHAnsi" w:cs="Calibri"/>
          <w:spacing w:val="-3"/>
          <w:lang w:val="es-EC"/>
        </w:rPr>
      </w:pPr>
      <w:r w:rsidRPr="000E6917">
        <w:rPr>
          <w:rFonts w:asciiTheme="minorHAnsi" w:hAnsiTheme="minorHAnsi" w:cs="Calibri"/>
          <w:spacing w:val="-3"/>
          <w:lang w:val="es-EC"/>
        </w:rPr>
        <w:t>El proveedor deberá realizar la inspección de los equipos y junto a un informe técnico cotizará el valor del servicio de mantenimiento correctivo desglosando el costo de la mano de obra y de los repuestos a utilizar, los mismos que por ningún motivo podrán ser superiores a los del mercado.</w:t>
      </w:r>
    </w:p>
    <w:p w14:paraId="7D1631A1" w14:textId="77777777" w:rsidR="00B30324" w:rsidRPr="000E6917" w:rsidRDefault="00B30324" w:rsidP="00B30324">
      <w:pPr>
        <w:keepNext/>
        <w:keepLines/>
        <w:ind w:left="720"/>
        <w:jc w:val="both"/>
        <w:rPr>
          <w:rFonts w:asciiTheme="minorHAnsi" w:hAnsiTheme="minorHAnsi" w:cs="Calibri"/>
          <w:b/>
          <w:spacing w:val="-3"/>
          <w:lang w:val="es-EC"/>
        </w:rPr>
      </w:pPr>
    </w:p>
    <w:p w14:paraId="577AF7CE" w14:textId="77777777" w:rsidR="00B30324" w:rsidRPr="000E6917" w:rsidRDefault="00B30324" w:rsidP="00AF1BC8">
      <w:pPr>
        <w:keepNext/>
        <w:keepLines/>
        <w:numPr>
          <w:ilvl w:val="0"/>
          <w:numId w:val="39"/>
        </w:numPr>
        <w:jc w:val="both"/>
        <w:rPr>
          <w:rFonts w:asciiTheme="minorHAnsi" w:hAnsiTheme="minorHAnsi" w:cs="Calibri"/>
          <w:spacing w:val="-3"/>
          <w:lang w:val="es-EC"/>
        </w:rPr>
      </w:pPr>
      <w:r w:rsidRPr="000E6917">
        <w:rPr>
          <w:rFonts w:asciiTheme="minorHAnsi" w:hAnsiTheme="minorHAnsi" w:cs="Calibri"/>
          <w:spacing w:val="-3"/>
          <w:lang w:val="es-EC"/>
        </w:rPr>
        <w:t>La reposición del equipo será 7x24x4  Next Business day on side (NBD) para los Equipo de Reconfiguración Automático del Sistema de Distribución (ERASD) incluye la HMI con su respectiva configuración del sistema de Reconfiguración Automática del Sistema de Distribución (RASD) a ubicarse en el centro de control o en una subestación y por cualquier inconveniente que se presente en el proyecto, reemplazo rápido de partes, con ingeniero de campo, las cuales serán entregadas en un periodo de 4 horas luego de definir qué parte de reemplazo es requerida durante las 24 horas, los 7 días de la semana, los 365 días del año.</w:t>
      </w:r>
    </w:p>
    <w:p w14:paraId="23817FAA" w14:textId="77777777" w:rsidR="00B30324" w:rsidRPr="000E6917" w:rsidRDefault="00B30324" w:rsidP="00B30324">
      <w:pPr>
        <w:keepNext/>
        <w:keepLines/>
        <w:jc w:val="both"/>
        <w:rPr>
          <w:rFonts w:asciiTheme="minorHAnsi" w:hAnsiTheme="minorHAnsi" w:cs="Calibri"/>
          <w:spacing w:val="-3"/>
          <w:lang w:val="es-EC"/>
        </w:rPr>
      </w:pPr>
    </w:p>
    <w:p w14:paraId="3A0B70D4" w14:textId="77777777" w:rsidR="00B30324" w:rsidRPr="000E6917" w:rsidRDefault="00B30324" w:rsidP="00AF1BC8">
      <w:pPr>
        <w:keepNext/>
        <w:keepLines/>
        <w:numPr>
          <w:ilvl w:val="0"/>
          <w:numId w:val="39"/>
        </w:numPr>
        <w:jc w:val="both"/>
        <w:rPr>
          <w:rFonts w:asciiTheme="minorHAnsi" w:hAnsiTheme="minorHAnsi" w:cs="Calibri"/>
          <w:spacing w:val="-3"/>
          <w:lang w:val="es-EC"/>
        </w:rPr>
      </w:pPr>
      <w:r w:rsidRPr="000E6917">
        <w:rPr>
          <w:rFonts w:asciiTheme="minorHAnsi" w:hAnsiTheme="minorHAnsi" w:cs="Calibri"/>
          <w:spacing w:val="-3"/>
          <w:lang w:val="es-EC"/>
        </w:rPr>
        <w:t>En el caso que se aplicare la garantía técnica, ya sea para revisiones o reparaciones es responsabilidad del fabricante que las partes y piezas requeridas tengan disponibilidad inmediata (de acuerdo a las prioridades establecidas) para reemplazar la parte averiada, o en su defecto el oferente deberá proveer de manera inmediata un equipo de iguales o mejores características, de la pieza o parte requerida mientras el fabricante provee, revisa, asigna, envía, solicita, importa, repara o cualquier condición por la cual el fabricante demore la reparación, revisión o garantía que haya sido solicitada o requerida.</w:t>
      </w:r>
    </w:p>
    <w:p w14:paraId="63F44736" w14:textId="77777777" w:rsidR="00B30324" w:rsidRPr="000E6917" w:rsidRDefault="00B30324" w:rsidP="00B30324">
      <w:pPr>
        <w:keepNext/>
        <w:keepLines/>
        <w:ind w:left="720"/>
        <w:jc w:val="both"/>
        <w:rPr>
          <w:rFonts w:asciiTheme="minorHAnsi" w:hAnsiTheme="minorHAnsi" w:cs="Calibri"/>
          <w:b/>
          <w:spacing w:val="-3"/>
          <w:lang w:val="es-EC"/>
        </w:rPr>
      </w:pPr>
    </w:p>
    <w:p w14:paraId="2D5CC66C" w14:textId="77777777" w:rsidR="00B30324" w:rsidRPr="000E6917" w:rsidRDefault="00B30324" w:rsidP="00AF1BC8">
      <w:pPr>
        <w:numPr>
          <w:ilvl w:val="0"/>
          <w:numId w:val="39"/>
        </w:numPr>
        <w:jc w:val="both"/>
        <w:rPr>
          <w:rFonts w:asciiTheme="minorHAnsi" w:hAnsiTheme="minorHAnsi" w:cs="Calibri"/>
          <w:spacing w:val="-3"/>
          <w:lang w:val="es-EC"/>
        </w:rPr>
      </w:pPr>
      <w:r w:rsidRPr="000E6917">
        <w:rPr>
          <w:rFonts w:asciiTheme="minorHAnsi" w:hAnsiTheme="minorHAnsi" w:cs="Calibri"/>
          <w:b/>
          <w:spacing w:val="-3"/>
          <w:lang w:val="es-EC"/>
        </w:rPr>
        <w:t xml:space="preserve">Suministro de Repuestos: </w:t>
      </w:r>
      <w:r w:rsidRPr="000E6917">
        <w:rPr>
          <w:rFonts w:asciiTheme="minorHAnsi" w:hAnsiTheme="minorHAnsi" w:cs="Calibri"/>
          <w:spacing w:val="-3"/>
          <w:lang w:val="es-EC"/>
        </w:rPr>
        <w:t>La contratista y el fabricante deben garantizar el suministro de repuestos para los equipos adquiridos durante un periodo equivalente a 3 años después de la entrega recepción definitiva, mediante una garantía otorgada por ambos.</w:t>
      </w:r>
    </w:p>
    <w:p w14:paraId="5B34F4F9" w14:textId="77777777" w:rsidR="00B30324" w:rsidRPr="000E6917" w:rsidRDefault="00B30324" w:rsidP="00B30324">
      <w:pPr>
        <w:ind w:left="720"/>
        <w:jc w:val="both"/>
        <w:rPr>
          <w:rFonts w:asciiTheme="minorHAnsi" w:hAnsiTheme="minorHAnsi" w:cs="Calibri"/>
          <w:spacing w:val="-3"/>
          <w:lang w:val="es-EC"/>
        </w:rPr>
      </w:pPr>
    </w:p>
    <w:p w14:paraId="19A6E933" w14:textId="77777777" w:rsidR="00B30324" w:rsidRPr="000E6917" w:rsidRDefault="00B30324" w:rsidP="00B30324">
      <w:pPr>
        <w:ind w:left="720"/>
        <w:jc w:val="both"/>
        <w:rPr>
          <w:rFonts w:asciiTheme="minorHAnsi" w:hAnsiTheme="minorHAnsi" w:cs="Calibri"/>
          <w:spacing w:val="-3"/>
          <w:lang w:val="es-EC"/>
        </w:rPr>
      </w:pPr>
      <w:r w:rsidRPr="000E6917">
        <w:rPr>
          <w:rFonts w:asciiTheme="minorHAnsi" w:hAnsiTheme="minorHAnsi" w:cs="Calibri"/>
          <w:spacing w:val="-3"/>
          <w:lang w:val="es-EC"/>
        </w:rPr>
        <w:t xml:space="preserve">La contratista tendrá en stock como mínimo 2 equipos ofertados de acuerdo al objeto de contrato, mismos que estarán disponibles para CNEL EP en caso de requerirse por eventos fortuitos. </w:t>
      </w:r>
    </w:p>
    <w:p w14:paraId="334CFCDB" w14:textId="77777777" w:rsidR="00B30324" w:rsidRPr="000E6917" w:rsidRDefault="00B30324" w:rsidP="00B30324">
      <w:pPr>
        <w:ind w:left="720"/>
        <w:jc w:val="both"/>
        <w:rPr>
          <w:rFonts w:asciiTheme="minorHAnsi" w:hAnsiTheme="minorHAnsi" w:cs="Calibri"/>
          <w:spacing w:val="-3"/>
          <w:lang w:val="es-EC"/>
        </w:rPr>
      </w:pPr>
    </w:p>
    <w:p w14:paraId="2B8D214C" w14:textId="77777777" w:rsidR="00B30324" w:rsidRPr="000E6917" w:rsidRDefault="00B30324" w:rsidP="00B30324">
      <w:pPr>
        <w:ind w:left="720"/>
        <w:jc w:val="both"/>
        <w:rPr>
          <w:rFonts w:asciiTheme="minorHAnsi" w:hAnsiTheme="minorHAnsi" w:cs="Calibri"/>
          <w:spacing w:val="-3"/>
          <w:lang w:val="es-EC"/>
        </w:rPr>
      </w:pPr>
      <w:r w:rsidRPr="000E6917">
        <w:rPr>
          <w:rFonts w:asciiTheme="minorHAnsi" w:hAnsiTheme="minorHAnsi" w:cs="Calibri"/>
          <w:spacing w:val="-3"/>
          <w:lang w:val="es-EC"/>
        </w:rPr>
        <w:t xml:space="preserve">La contratista tendrá en stock 2 Equipo de Reconfiguración Automático del Sistema de Distribución (ERASD) Incluye HMI, que estarán disponibles para CNEL EP en caso de requerirse por eventos fortuitos. </w:t>
      </w:r>
    </w:p>
    <w:p w14:paraId="60431BE0" w14:textId="77777777" w:rsidR="00B30324" w:rsidRPr="000E6917" w:rsidRDefault="00B30324" w:rsidP="00B30324">
      <w:pPr>
        <w:ind w:left="720"/>
        <w:jc w:val="both"/>
        <w:rPr>
          <w:rFonts w:asciiTheme="minorHAnsi" w:hAnsiTheme="minorHAnsi" w:cs="Calibri"/>
          <w:spacing w:val="-3"/>
          <w:lang w:val="es-EC"/>
        </w:rPr>
      </w:pPr>
    </w:p>
    <w:p w14:paraId="09915438" w14:textId="77777777" w:rsidR="00B30324" w:rsidRPr="000E6917" w:rsidRDefault="00B30324" w:rsidP="00B30324">
      <w:pPr>
        <w:ind w:left="720"/>
        <w:jc w:val="both"/>
        <w:rPr>
          <w:rFonts w:asciiTheme="minorHAnsi" w:hAnsiTheme="minorHAnsi" w:cs="Calibri"/>
          <w:noProof/>
          <w:lang w:val="es-EC"/>
        </w:rPr>
      </w:pPr>
    </w:p>
    <w:p w14:paraId="275894C7" w14:textId="77777777" w:rsidR="00B30324" w:rsidRPr="000E6917" w:rsidRDefault="00B30324" w:rsidP="00AF1BC8">
      <w:pPr>
        <w:numPr>
          <w:ilvl w:val="0"/>
          <w:numId w:val="39"/>
        </w:numPr>
        <w:jc w:val="both"/>
        <w:rPr>
          <w:rFonts w:asciiTheme="minorHAnsi" w:hAnsiTheme="minorHAnsi" w:cs="Calibri"/>
          <w:spacing w:val="-3"/>
          <w:lang w:val="es-EC"/>
        </w:rPr>
      </w:pPr>
      <w:r w:rsidRPr="000E6917">
        <w:rPr>
          <w:rFonts w:asciiTheme="minorHAnsi" w:hAnsiTheme="minorHAnsi" w:cs="Calibri"/>
          <w:b/>
          <w:spacing w:val="-3"/>
          <w:lang w:val="es-EC"/>
        </w:rPr>
        <w:t xml:space="preserve">Actualización Tecnológica: </w:t>
      </w:r>
      <w:r w:rsidRPr="000E6917">
        <w:rPr>
          <w:rFonts w:asciiTheme="minorHAnsi" w:hAnsiTheme="minorHAnsi" w:cs="Calibri"/>
          <w:spacing w:val="-3"/>
          <w:lang w:val="es-EC"/>
        </w:rPr>
        <w:t>El fabricante por medio del oferente, deberá garantizar que el hardware y software suministrado mantendrá un continuo desarrollo tecnológico durante un tiempo equivalente a 3 años después de la entrega recepción definitiva.</w:t>
      </w:r>
    </w:p>
    <w:p w14:paraId="0C50651F" w14:textId="77777777" w:rsidR="00B30324" w:rsidRPr="000E6917" w:rsidRDefault="00B30324" w:rsidP="00B30324">
      <w:pPr>
        <w:ind w:left="720"/>
        <w:jc w:val="both"/>
        <w:rPr>
          <w:rFonts w:asciiTheme="minorHAnsi" w:hAnsiTheme="minorHAnsi" w:cs="Calibri"/>
          <w:spacing w:val="-3"/>
          <w:lang w:val="es-EC"/>
        </w:rPr>
      </w:pPr>
    </w:p>
    <w:p w14:paraId="03440D0A" w14:textId="77777777" w:rsidR="00B30324" w:rsidRPr="000E6917" w:rsidRDefault="00B30324" w:rsidP="00B30324">
      <w:pPr>
        <w:ind w:left="720"/>
        <w:jc w:val="both"/>
        <w:rPr>
          <w:rFonts w:asciiTheme="minorHAnsi" w:hAnsiTheme="minorHAnsi" w:cs="Calibri"/>
          <w:spacing w:val="-3"/>
          <w:lang w:val="es-EC"/>
        </w:rPr>
      </w:pPr>
      <w:r w:rsidRPr="000E6917">
        <w:rPr>
          <w:rFonts w:asciiTheme="minorHAnsi" w:hAnsiTheme="minorHAnsi" w:cs="Calibri"/>
          <w:spacing w:val="-3"/>
          <w:lang w:val="es-EC"/>
        </w:rPr>
        <w:t>Durante el plazo de vigencia de la garantía técnica, si CNEL EP solicitare el cambio de piezas o partes de lo incluido en el proceso obras de suministro, montaje y automatización de equipos (relés, reconectadores, concentradores) y accesorios para la modernización y automatización en alimentadores y subestaciones de distribución de CNEL EP, consideradas defectuosas, éstas serán reemplazadas por otras nuevas de la misma calidad y condición sin costo adicional alguno para CNEL EP; y, en caso de que el daño o defecto sea de tal magnitud, que impida que el proceso de “OBRAS EN REDES ELÉCTRICAS PARA MODERNIZACIÓN DE LA OPERACIÓN DE SUBESTACIONES Y ALIMENTADORES” que incluye el suministro e instalación de equipos eléctricos (relés de protección, seccionadores, reconectadores y accesorios, transformadores, postes, estructuras),  en el objeto del contrato, en su funcionamiento esperado de la solución normal, estos serán cambiados por otros nuevos, sin que ello signifique costo adicional para CNEL EP.</w:t>
      </w:r>
    </w:p>
    <w:p w14:paraId="64B4E3A4" w14:textId="77777777" w:rsidR="00B30324" w:rsidRPr="000E6917" w:rsidRDefault="00B30324" w:rsidP="00B30324">
      <w:pPr>
        <w:jc w:val="both"/>
        <w:rPr>
          <w:rFonts w:asciiTheme="minorHAnsi" w:hAnsiTheme="minorHAnsi" w:cs="Calibri"/>
          <w:spacing w:val="-3"/>
          <w:lang w:val="es-EC"/>
        </w:rPr>
      </w:pPr>
    </w:p>
    <w:p w14:paraId="0A8DEE77" w14:textId="77777777" w:rsidR="00B30324" w:rsidRPr="000E6917" w:rsidRDefault="00B30324" w:rsidP="00B30324">
      <w:pPr>
        <w:keepNext/>
        <w:keepLines/>
        <w:ind w:left="360"/>
        <w:jc w:val="both"/>
        <w:rPr>
          <w:rFonts w:asciiTheme="minorHAnsi" w:hAnsiTheme="minorHAnsi" w:cs="Calibri"/>
          <w:b/>
          <w:spacing w:val="-3"/>
          <w:lang w:val="es-EC"/>
        </w:rPr>
      </w:pPr>
    </w:p>
    <w:p w14:paraId="0201F438"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 Certificados de Cumplimiento de Normas:</w:t>
      </w:r>
    </w:p>
    <w:p w14:paraId="2002C989" w14:textId="77777777" w:rsidR="00B30324" w:rsidRPr="000E6917" w:rsidRDefault="00B30324" w:rsidP="00B30324">
      <w:pPr>
        <w:keepNext/>
        <w:keepLines/>
        <w:ind w:left="360"/>
        <w:jc w:val="both"/>
        <w:rPr>
          <w:rFonts w:asciiTheme="minorHAnsi" w:hAnsiTheme="minorHAnsi" w:cs="Calibri"/>
          <w:b/>
          <w:spacing w:val="-3"/>
          <w:lang w:val="es-EC"/>
        </w:rPr>
      </w:pPr>
    </w:p>
    <w:p w14:paraId="25FA414C" w14:textId="77777777" w:rsidR="00B30324" w:rsidRPr="000E6917" w:rsidRDefault="00B30324" w:rsidP="00AF1BC8">
      <w:pPr>
        <w:keepNext/>
        <w:keepLines/>
        <w:numPr>
          <w:ilvl w:val="0"/>
          <w:numId w:val="48"/>
        </w:numPr>
        <w:jc w:val="both"/>
        <w:rPr>
          <w:rFonts w:asciiTheme="minorHAnsi" w:hAnsiTheme="minorHAnsi" w:cs="Calibri"/>
          <w:bCs/>
          <w:spacing w:val="-3"/>
          <w:lang w:val="es-EC"/>
        </w:rPr>
      </w:pPr>
      <w:r w:rsidRPr="000E6917">
        <w:rPr>
          <w:rFonts w:asciiTheme="minorHAnsi" w:hAnsiTheme="minorHAnsi" w:cs="Calibri"/>
          <w:bCs/>
          <w:spacing w:val="-3"/>
          <w:lang w:val="es-EC"/>
        </w:rPr>
        <w:t xml:space="preserve">De acuerdo a lo indicado en las especificaciones técnicas de cada equipo. </w:t>
      </w:r>
    </w:p>
    <w:p w14:paraId="0CA7D7C1" w14:textId="77777777" w:rsidR="00B30324" w:rsidRPr="000E6917" w:rsidRDefault="00B30324" w:rsidP="00B30324">
      <w:pPr>
        <w:pStyle w:val="Prrafodelista"/>
        <w:ind w:left="0"/>
        <w:rPr>
          <w:rFonts w:asciiTheme="minorHAnsi" w:hAnsiTheme="minorHAnsi" w:cs="Calibri"/>
          <w:b/>
          <w:spacing w:val="-3"/>
        </w:rPr>
      </w:pPr>
    </w:p>
    <w:p w14:paraId="1E0CC41B"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Especificaciones técnicas:</w:t>
      </w:r>
    </w:p>
    <w:p w14:paraId="6ACC141A" w14:textId="77777777" w:rsidR="00B30324" w:rsidRPr="000E6917" w:rsidRDefault="00B30324" w:rsidP="00B30324">
      <w:pPr>
        <w:keepNext/>
        <w:keepLines/>
        <w:ind w:left="360"/>
        <w:jc w:val="both"/>
        <w:rPr>
          <w:rFonts w:asciiTheme="minorHAnsi" w:hAnsiTheme="minorHAnsi" w:cs="Calibri"/>
          <w:b/>
          <w:spacing w:val="-3"/>
          <w:lang w:val="es-EC"/>
        </w:rPr>
      </w:pPr>
    </w:p>
    <w:p w14:paraId="322C108C" w14:textId="77777777" w:rsidR="00B30324" w:rsidRPr="000E6917" w:rsidRDefault="00B30324" w:rsidP="00B30324">
      <w:pPr>
        <w:keepNext/>
        <w:keepLines/>
        <w:ind w:left="360"/>
        <w:jc w:val="both"/>
        <w:rPr>
          <w:rFonts w:asciiTheme="minorHAnsi" w:hAnsiTheme="minorHAnsi" w:cs="Calibri"/>
          <w:b/>
          <w:spacing w:val="-3"/>
          <w:lang w:val="es-EC"/>
        </w:rPr>
      </w:pPr>
      <w:r w:rsidRPr="000E6917">
        <w:rPr>
          <w:rFonts w:asciiTheme="minorHAnsi" w:hAnsiTheme="minorHAnsi" w:cs="Calibri"/>
          <w:bCs/>
          <w:spacing w:val="-3"/>
          <w:lang w:val="es-EC"/>
        </w:rPr>
        <w:t xml:space="preserve">De acuerdo a lo indicado en las especificaciones técnicas de cada equipo. </w:t>
      </w:r>
    </w:p>
    <w:p w14:paraId="5F83A24D" w14:textId="77777777" w:rsidR="00B30324" w:rsidRPr="000E6917" w:rsidRDefault="00B30324" w:rsidP="00B30324">
      <w:pPr>
        <w:jc w:val="both"/>
        <w:rPr>
          <w:rFonts w:asciiTheme="minorHAnsi" w:hAnsiTheme="minorHAnsi" w:cs="Calibri"/>
          <w:spacing w:val="-3"/>
          <w:lang w:val="es-EC"/>
        </w:rPr>
      </w:pPr>
    </w:p>
    <w:p w14:paraId="57F63CD6" w14:textId="77777777" w:rsidR="00B30324" w:rsidRPr="000E6917" w:rsidRDefault="00B30324" w:rsidP="00AF1BC8">
      <w:pPr>
        <w:numPr>
          <w:ilvl w:val="0"/>
          <w:numId w:val="39"/>
        </w:numPr>
        <w:jc w:val="both"/>
        <w:rPr>
          <w:rFonts w:asciiTheme="minorHAnsi" w:hAnsiTheme="minorHAnsi" w:cs="Calibri"/>
          <w:spacing w:val="-3"/>
          <w:lang w:val="es-EC"/>
        </w:rPr>
      </w:pPr>
      <w:r w:rsidRPr="000E6917">
        <w:rPr>
          <w:rFonts w:asciiTheme="minorHAnsi" w:hAnsiTheme="minorHAnsi" w:cs="Calibri"/>
          <w:spacing w:val="-3"/>
          <w:lang w:val="es-EC"/>
        </w:rPr>
        <w:t>Las especificaciones técnicas de cada equipo, están contenidas en los siguientes Anexos:</w:t>
      </w:r>
    </w:p>
    <w:p w14:paraId="1C88C7EB" w14:textId="77777777" w:rsidR="00B30324" w:rsidRPr="000E6917" w:rsidRDefault="00B30324" w:rsidP="00B30324">
      <w:pPr>
        <w:ind w:left="720"/>
        <w:jc w:val="both"/>
        <w:rPr>
          <w:rFonts w:asciiTheme="minorHAnsi" w:hAnsiTheme="minorHAnsi" w:cs="Calibri"/>
          <w:spacing w:val="-3"/>
          <w:lang w:val="es-EC"/>
        </w:rPr>
      </w:pPr>
    </w:p>
    <w:p w14:paraId="466A449C" w14:textId="77777777" w:rsidR="00B30324" w:rsidRPr="000E6917" w:rsidRDefault="00B30324" w:rsidP="00B30324">
      <w:pPr>
        <w:ind w:left="720"/>
        <w:rPr>
          <w:rFonts w:asciiTheme="minorHAnsi" w:hAnsiTheme="minorHAnsi" w:cs="Calibri"/>
          <w:i/>
          <w:iCs/>
          <w:spacing w:val="-3"/>
          <w:lang w:val="es-EC"/>
        </w:rPr>
      </w:pPr>
      <w:r w:rsidRPr="000E6917">
        <w:rPr>
          <w:rFonts w:asciiTheme="minorHAnsi" w:hAnsiTheme="minorHAnsi" w:cs="Calibri"/>
          <w:i/>
          <w:iCs/>
          <w:spacing w:val="-3"/>
          <w:lang w:val="es-EC"/>
        </w:rPr>
        <w:t>Anexo 1.  Especificaciones Técnicas de Reconectadores.</w:t>
      </w:r>
    </w:p>
    <w:p w14:paraId="75D6DE06" w14:textId="77777777" w:rsidR="00B30324" w:rsidRPr="000E6917" w:rsidRDefault="00B30324" w:rsidP="00B30324">
      <w:pPr>
        <w:ind w:left="720"/>
        <w:rPr>
          <w:rFonts w:asciiTheme="minorHAnsi" w:hAnsiTheme="minorHAnsi" w:cs="Calibri"/>
          <w:i/>
          <w:iCs/>
          <w:spacing w:val="-3"/>
          <w:lang w:val="es-EC"/>
        </w:rPr>
      </w:pPr>
      <w:r w:rsidRPr="000E6917">
        <w:rPr>
          <w:rFonts w:asciiTheme="minorHAnsi" w:hAnsiTheme="minorHAnsi" w:cs="Calibri"/>
          <w:i/>
          <w:iCs/>
          <w:spacing w:val="-3"/>
          <w:lang w:val="es-EC"/>
        </w:rPr>
        <w:t>Anexo 2.  Disposición de Estructura de Montaje.</w:t>
      </w:r>
    </w:p>
    <w:p w14:paraId="4F1085B6" w14:textId="77777777" w:rsidR="00B30324" w:rsidRPr="000E6917" w:rsidRDefault="00B30324" w:rsidP="00B30324">
      <w:pPr>
        <w:rPr>
          <w:rFonts w:asciiTheme="minorHAnsi" w:hAnsiTheme="minorHAnsi" w:cs="Calibri"/>
          <w:i/>
          <w:iCs/>
          <w:spacing w:val="-3"/>
          <w:lang w:val="es-EC"/>
        </w:rPr>
      </w:pPr>
      <w:r w:rsidRPr="000E6917">
        <w:rPr>
          <w:rFonts w:asciiTheme="minorHAnsi" w:hAnsiTheme="minorHAnsi" w:cs="Calibri"/>
          <w:i/>
          <w:iCs/>
          <w:spacing w:val="-3"/>
          <w:lang w:val="es-EC"/>
        </w:rPr>
        <w:t xml:space="preserve">               Anexo 3.  Memorias Técnicas de las Unidades de Negocio de CNEL EP.</w:t>
      </w:r>
    </w:p>
    <w:p w14:paraId="47E688EF" w14:textId="77777777" w:rsidR="00B30324" w:rsidRPr="000E6917" w:rsidRDefault="00B30324" w:rsidP="00B30324">
      <w:pPr>
        <w:ind w:left="720"/>
        <w:rPr>
          <w:rFonts w:asciiTheme="minorHAnsi" w:hAnsiTheme="minorHAnsi" w:cs="Calibri"/>
          <w:i/>
          <w:iCs/>
          <w:spacing w:val="-3"/>
          <w:lang w:val="es-EC"/>
        </w:rPr>
      </w:pPr>
      <w:r w:rsidRPr="000E6917">
        <w:rPr>
          <w:rFonts w:asciiTheme="minorHAnsi" w:hAnsiTheme="minorHAnsi" w:cs="Calibri"/>
          <w:i/>
          <w:iCs/>
          <w:spacing w:val="-3"/>
          <w:lang w:val="es-EC"/>
        </w:rPr>
        <w:t>Anexo 4 - Especificaciones Técnicas del ERASD.</w:t>
      </w:r>
    </w:p>
    <w:p w14:paraId="72200F4A" w14:textId="77777777" w:rsidR="00B30324" w:rsidRPr="000E6917" w:rsidRDefault="00B30324" w:rsidP="00B30324">
      <w:pPr>
        <w:jc w:val="both"/>
        <w:rPr>
          <w:rFonts w:asciiTheme="minorHAnsi" w:hAnsiTheme="minorHAnsi" w:cs="Calibri"/>
          <w:spacing w:val="-3"/>
          <w:lang w:val="es-EC"/>
        </w:rPr>
      </w:pPr>
    </w:p>
    <w:p w14:paraId="52F77B40"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 Folletos o catálogos:</w:t>
      </w:r>
    </w:p>
    <w:p w14:paraId="7B401958" w14:textId="77777777" w:rsidR="00B30324" w:rsidRPr="000E6917" w:rsidRDefault="00B30324" w:rsidP="00B30324">
      <w:pPr>
        <w:jc w:val="both"/>
        <w:rPr>
          <w:rFonts w:asciiTheme="minorHAnsi" w:hAnsiTheme="minorHAnsi" w:cs="Calibri"/>
          <w:spacing w:val="-3"/>
          <w:lang w:val="es-EC"/>
        </w:rPr>
      </w:pPr>
    </w:p>
    <w:p w14:paraId="65192FAA" w14:textId="77777777" w:rsidR="00B30324" w:rsidRPr="000E6917" w:rsidRDefault="00B30324" w:rsidP="00AF1BC8">
      <w:pPr>
        <w:numPr>
          <w:ilvl w:val="0"/>
          <w:numId w:val="40"/>
        </w:numPr>
        <w:jc w:val="both"/>
        <w:rPr>
          <w:rFonts w:asciiTheme="minorHAnsi" w:hAnsiTheme="minorHAnsi" w:cs="Calibri"/>
          <w:spacing w:val="-3"/>
          <w:lang w:val="es-EC"/>
        </w:rPr>
      </w:pPr>
      <w:r w:rsidRPr="000E6917">
        <w:rPr>
          <w:rFonts w:asciiTheme="minorHAnsi" w:hAnsiTheme="minorHAnsi" w:cs="Calibri"/>
          <w:spacing w:val="-3"/>
          <w:lang w:val="es-EC"/>
        </w:rPr>
        <w:t>Presentar catálogos de los reconectadores (equipo de potencia y control), seccionadores mono polares, relés de protección, reloj satelital para sincronización, en donde se señale claramente el equipo ofertado.</w:t>
      </w:r>
    </w:p>
    <w:p w14:paraId="12467FC7" w14:textId="77777777" w:rsidR="00B30324" w:rsidRPr="000E6917" w:rsidRDefault="00B30324" w:rsidP="00B30324">
      <w:pPr>
        <w:jc w:val="both"/>
        <w:rPr>
          <w:rFonts w:asciiTheme="minorHAnsi" w:hAnsiTheme="minorHAnsi" w:cs="Calibri"/>
          <w:spacing w:val="-3"/>
          <w:lang w:val="es-EC"/>
        </w:rPr>
      </w:pPr>
    </w:p>
    <w:p w14:paraId="35A0A1CD" w14:textId="77777777" w:rsidR="00B30324" w:rsidRPr="000E6917" w:rsidRDefault="00B30324" w:rsidP="00AF1BC8">
      <w:pPr>
        <w:keepNext/>
        <w:keepLines/>
        <w:numPr>
          <w:ilvl w:val="0"/>
          <w:numId w:val="49"/>
        </w:numPr>
        <w:jc w:val="both"/>
        <w:rPr>
          <w:rFonts w:asciiTheme="minorHAnsi" w:hAnsiTheme="minorHAnsi" w:cs="Calibri"/>
          <w:b/>
          <w:spacing w:val="-3"/>
          <w:lang w:val="es-EC"/>
        </w:rPr>
      </w:pPr>
      <w:r w:rsidRPr="000E6917">
        <w:rPr>
          <w:rFonts w:asciiTheme="minorHAnsi" w:hAnsiTheme="minorHAnsi" w:cs="Calibri"/>
          <w:b/>
          <w:spacing w:val="-3"/>
          <w:lang w:val="es-EC"/>
        </w:rPr>
        <w:t xml:space="preserve"> Capacitación:</w:t>
      </w:r>
    </w:p>
    <w:p w14:paraId="6E6C0B43" w14:textId="77777777" w:rsidR="00B30324" w:rsidRPr="000E6917" w:rsidRDefault="00B30324" w:rsidP="00B30324">
      <w:pPr>
        <w:jc w:val="both"/>
        <w:rPr>
          <w:rFonts w:asciiTheme="minorHAnsi" w:hAnsiTheme="minorHAnsi" w:cs="Calibri"/>
          <w:b/>
          <w:bCs/>
          <w:color w:val="000000"/>
          <w:lang w:val="es-EC" w:eastAsia="es-EC"/>
        </w:rPr>
      </w:pPr>
    </w:p>
    <w:p w14:paraId="41F908B8" w14:textId="77777777" w:rsidR="00B30324" w:rsidRPr="000E6917" w:rsidRDefault="00B30324" w:rsidP="00AF1BC8">
      <w:pPr>
        <w:numPr>
          <w:ilvl w:val="0"/>
          <w:numId w:val="39"/>
        </w:numPr>
        <w:jc w:val="both"/>
        <w:rPr>
          <w:rFonts w:asciiTheme="minorHAnsi" w:hAnsiTheme="minorHAnsi" w:cs="Calibri"/>
          <w:spacing w:val="-3"/>
          <w:lang w:val="es-EC"/>
        </w:rPr>
      </w:pPr>
      <w:r w:rsidRPr="000E6917">
        <w:rPr>
          <w:rFonts w:asciiTheme="minorHAnsi" w:hAnsiTheme="minorHAnsi" w:cs="Calibri"/>
          <w:spacing w:val="-3"/>
          <w:lang w:val="es-EC"/>
        </w:rPr>
        <w:t xml:space="preserve">El contratista deberá realizar una capacitación que conste de al menos los siguientes términos por cada equipo y modelo. </w:t>
      </w:r>
    </w:p>
    <w:p w14:paraId="09D04C98" w14:textId="77777777" w:rsidR="00B30324" w:rsidRPr="000E6917" w:rsidRDefault="00B30324" w:rsidP="00B30324">
      <w:pPr>
        <w:jc w:val="both"/>
        <w:rPr>
          <w:rFonts w:asciiTheme="minorHAnsi" w:hAnsiTheme="minorHAnsi" w:cs="Calibri"/>
          <w:b/>
          <w:bCs/>
          <w:color w:val="000000"/>
          <w:lang w:val="es-EC" w:eastAsia="es-EC"/>
        </w:rPr>
      </w:pPr>
    </w:p>
    <w:p w14:paraId="17171D37" w14:textId="15F11DEA" w:rsidR="00B30324" w:rsidRPr="000E6917" w:rsidRDefault="00B30324" w:rsidP="00AF1BC8">
      <w:pPr>
        <w:keepNext/>
        <w:keepLines/>
        <w:numPr>
          <w:ilvl w:val="1"/>
          <w:numId w:val="49"/>
        </w:numPr>
        <w:jc w:val="both"/>
        <w:rPr>
          <w:rFonts w:asciiTheme="minorHAnsi" w:hAnsiTheme="minorHAnsi" w:cs="Calibri"/>
          <w:b/>
          <w:spacing w:val="-3"/>
          <w:lang w:val="es-EC"/>
        </w:rPr>
      </w:pPr>
      <w:r w:rsidRPr="000E6917">
        <w:rPr>
          <w:rFonts w:asciiTheme="minorHAnsi" w:hAnsiTheme="minorHAnsi" w:cs="Calibri"/>
          <w:b/>
          <w:spacing w:val="-3"/>
          <w:lang w:val="es-EC"/>
        </w:rPr>
        <w:t>Reconectadores tipo subestación, tipo poste, relés de protección a 13</w:t>
      </w:r>
      <w:r w:rsidR="000E6917">
        <w:rPr>
          <w:rFonts w:asciiTheme="minorHAnsi" w:hAnsiTheme="minorHAnsi" w:cs="Calibri"/>
          <w:b/>
          <w:spacing w:val="-3"/>
          <w:lang w:val="es-EC"/>
        </w:rPr>
        <w:t>,</w:t>
      </w:r>
      <w:r w:rsidRPr="000E6917">
        <w:rPr>
          <w:rFonts w:asciiTheme="minorHAnsi" w:hAnsiTheme="minorHAnsi" w:cs="Calibri"/>
          <w:b/>
          <w:spacing w:val="-3"/>
          <w:lang w:val="es-EC"/>
        </w:rPr>
        <w:t>8kV.</w:t>
      </w:r>
    </w:p>
    <w:p w14:paraId="6CC89115" w14:textId="77777777" w:rsidR="00B30324" w:rsidRPr="000E6917" w:rsidRDefault="00B30324" w:rsidP="00B30324">
      <w:pPr>
        <w:keepNext/>
        <w:keepLines/>
        <w:jc w:val="both"/>
        <w:rPr>
          <w:rFonts w:asciiTheme="minorHAnsi" w:hAnsiTheme="minorHAnsi" w:cs="Calibri"/>
          <w:b/>
          <w:spacing w:val="-3"/>
          <w:lang w:val="es-EC"/>
        </w:rPr>
      </w:pPr>
    </w:p>
    <w:p w14:paraId="6572C51E" w14:textId="77777777" w:rsidR="00B30324" w:rsidRPr="000E6917" w:rsidRDefault="00B30324" w:rsidP="00AF1BC8">
      <w:pPr>
        <w:numPr>
          <w:ilvl w:val="1"/>
          <w:numId w:val="41"/>
        </w:numPr>
        <w:jc w:val="both"/>
        <w:rPr>
          <w:rFonts w:asciiTheme="minorHAnsi" w:hAnsiTheme="minorHAnsi" w:cs="Calibri"/>
          <w:spacing w:val="-3"/>
          <w:lang w:val="es-EC"/>
        </w:rPr>
      </w:pPr>
      <w:r w:rsidRPr="000E6917">
        <w:rPr>
          <w:rFonts w:asciiTheme="minorHAnsi" w:hAnsiTheme="minorHAnsi" w:cs="Calibri"/>
          <w:spacing w:val="-3"/>
          <w:lang w:val="es-EC"/>
        </w:rPr>
        <w:t>Actividades de operación y mantenimiento del equipo mínimo de 16 horas para 12 personas.</w:t>
      </w:r>
    </w:p>
    <w:p w14:paraId="7F00FEB7" w14:textId="77777777" w:rsidR="00B30324" w:rsidRPr="000E6917" w:rsidRDefault="00B30324" w:rsidP="00AF1BC8">
      <w:pPr>
        <w:numPr>
          <w:ilvl w:val="1"/>
          <w:numId w:val="41"/>
        </w:numPr>
        <w:jc w:val="both"/>
        <w:rPr>
          <w:rFonts w:asciiTheme="minorHAnsi" w:hAnsiTheme="minorHAnsi" w:cs="Calibri"/>
          <w:spacing w:val="-3"/>
          <w:lang w:val="es-EC"/>
        </w:rPr>
      </w:pPr>
      <w:r w:rsidRPr="000E6917">
        <w:rPr>
          <w:rFonts w:asciiTheme="minorHAnsi" w:hAnsiTheme="minorHAnsi" w:cs="Calibri"/>
          <w:spacing w:val="-3"/>
          <w:lang w:val="es-EC"/>
        </w:rPr>
        <w:t>Programación del equipo y funciones de protección, mínimo de 24 horas para 12 personas.</w:t>
      </w:r>
    </w:p>
    <w:p w14:paraId="6438A51E" w14:textId="77777777" w:rsidR="00B30324" w:rsidRPr="000E6917" w:rsidRDefault="00B30324" w:rsidP="00AF1BC8">
      <w:pPr>
        <w:numPr>
          <w:ilvl w:val="1"/>
          <w:numId w:val="41"/>
        </w:numPr>
        <w:jc w:val="both"/>
        <w:rPr>
          <w:rFonts w:asciiTheme="minorHAnsi" w:hAnsiTheme="minorHAnsi" w:cs="Calibri"/>
          <w:spacing w:val="-3"/>
          <w:lang w:val="es-EC"/>
        </w:rPr>
      </w:pPr>
      <w:r w:rsidRPr="000E6917">
        <w:rPr>
          <w:rFonts w:asciiTheme="minorHAnsi" w:hAnsiTheme="minorHAnsi" w:cs="Calibri"/>
          <w:spacing w:val="-3"/>
          <w:lang w:val="es-EC"/>
        </w:rPr>
        <w:t>Comunicaciones, funciones de automatización e integración al sistema SCADA mínimo 24 horas para 12 personas.</w:t>
      </w:r>
    </w:p>
    <w:p w14:paraId="6C236CCD" w14:textId="77777777" w:rsidR="00B30324" w:rsidRPr="000E6917" w:rsidRDefault="00B30324" w:rsidP="00AF1BC8">
      <w:pPr>
        <w:numPr>
          <w:ilvl w:val="1"/>
          <w:numId w:val="41"/>
        </w:numPr>
        <w:jc w:val="both"/>
        <w:rPr>
          <w:rFonts w:asciiTheme="minorHAnsi" w:hAnsiTheme="minorHAnsi" w:cs="Calibri"/>
          <w:spacing w:val="-3"/>
          <w:lang w:val="es-EC"/>
        </w:rPr>
      </w:pPr>
      <w:r w:rsidRPr="000E6917">
        <w:rPr>
          <w:rFonts w:asciiTheme="minorHAnsi" w:hAnsiTheme="minorHAnsi" w:cs="Calibri"/>
          <w:spacing w:val="-3"/>
          <w:lang w:val="es-EC"/>
        </w:rPr>
        <w:t>El instructor debe estar en la capacidad de explicar el funcionamiento de protecciones sobrecorriente, sobrecorriente direccional, bajo voltaje, sobre voltaje, baja frecuencia, se debe explicar que parámetros debemos ingresar en cada protección con sus respectivas pruebas, de igual manera los parámetros que se deben configurar para las funciones de automatización e integración al SCADA. La capacitación será teórico-práctica y se dispondrá al menos de seis equipos, el contratista llevará la maleta de inyección y herramientas necesarias para realizar las pruebas anteriormente mencionadas. El temario debe ser revisado y aprobado previamente por CNEL EP y el instructor debe ser personal de ingeniería directamente del fabricante e involucrado con la ingeniería de los equipos contratados. Si el instructor no está acto para otorgar la capacitación los asistentes informarán al Administrador de contrato para que se vuelva a repetir la capacitación.                                                                                                                                                              El oferente entregará un certificado a cada participante del curso, esto como requisito obligatorio.</w:t>
      </w:r>
    </w:p>
    <w:p w14:paraId="2611ECCF" w14:textId="77777777" w:rsidR="00B30324" w:rsidRPr="000E6917" w:rsidRDefault="00B30324" w:rsidP="00B30324">
      <w:pPr>
        <w:jc w:val="both"/>
        <w:rPr>
          <w:rFonts w:asciiTheme="minorHAnsi" w:hAnsiTheme="minorHAnsi" w:cs="Calibri"/>
          <w:bCs/>
          <w:color w:val="000000"/>
          <w:lang w:val="es-EC" w:eastAsia="es-EC"/>
        </w:rPr>
      </w:pPr>
    </w:p>
    <w:p w14:paraId="098B32BD" w14:textId="77777777" w:rsidR="00B30324" w:rsidRPr="000E6917" w:rsidRDefault="00B30324" w:rsidP="00B30324">
      <w:pPr>
        <w:ind w:left="1440"/>
        <w:jc w:val="both"/>
        <w:rPr>
          <w:rFonts w:asciiTheme="minorHAnsi" w:hAnsiTheme="minorHAnsi" w:cs="Calibri"/>
          <w:spacing w:val="-3"/>
          <w:lang w:val="es-EC"/>
        </w:rPr>
      </w:pPr>
    </w:p>
    <w:p w14:paraId="3C2635FB" w14:textId="780E8FF4" w:rsidR="00B30324" w:rsidRPr="000E6917" w:rsidRDefault="000E6917" w:rsidP="00AF1BC8">
      <w:pPr>
        <w:keepNext/>
        <w:keepLines/>
        <w:numPr>
          <w:ilvl w:val="1"/>
          <w:numId w:val="49"/>
        </w:numPr>
        <w:spacing w:after="120"/>
        <w:jc w:val="both"/>
        <w:rPr>
          <w:rFonts w:asciiTheme="minorHAnsi" w:hAnsiTheme="minorHAnsi"/>
          <w:b/>
          <w:bCs/>
          <w:spacing w:val="-3"/>
          <w:lang w:val="es-EC"/>
        </w:rPr>
      </w:pPr>
      <w:r>
        <w:rPr>
          <w:rFonts w:asciiTheme="minorHAnsi" w:hAnsiTheme="minorHAnsi" w:cs="Calibri"/>
          <w:b/>
          <w:spacing w:val="-3"/>
          <w:lang w:val="es-EC"/>
        </w:rPr>
        <w:t xml:space="preserve"> Capacitación de A</w:t>
      </w:r>
      <w:r w:rsidR="00B30324" w:rsidRPr="000E6917">
        <w:rPr>
          <w:rFonts w:asciiTheme="minorHAnsi" w:hAnsiTheme="minorHAnsi" w:cs="Calibri"/>
          <w:b/>
          <w:spacing w:val="-3"/>
          <w:lang w:val="es-EC"/>
        </w:rPr>
        <w:t>utomatización</w:t>
      </w:r>
      <w:r w:rsidR="00B30324" w:rsidRPr="000E6917">
        <w:rPr>
          <w:rFonts w:asciiTheme="minorHAnsi" w:hAnsiTheme="minorHAnsi"/>
          <w:b/>
          <w:bCs/>
          <w:spacing w:val="-3"/>
          <w:lang w:val="es-EC"/>
        </w:rPr>
        <w:t xml:space="preserve"> </w:t>
      </w:r>
    </w:p>
    <w:p w14:paraId="20F1B64D" w14:textId="77777777" w:rsidR="00B30324" w:rsidRPr="000E6917" w:rsidRDefault="00B30324" w:rsidP="00B30324">
      <w:pPr>
        <w:keepNext/>
        <w:keepLines/>
        <w:spacing w:after="120"/>
        <w:ind w:left="720"/>
        <w:jc w:val="both"/>
        <w:rPr>
          <w:rFonts w:asciiTheme="minorHAnsi" w:hAnsiTheme="minorHAnsi"/>
          <w:b/>
          <w:bCs/>
          <w:spacing w:val="-3"/>
          <w:lang w:val="es-EC"/>
        </w:rPr>
      </w:pPr>
    </w:p>
    <w:p w14:paraId="73EB72D3" w14:textId="77777777" w:rsidR="00B30324" w:rsidRPr="000E6917" w:rsidRDefault="00B30324" w:rsidP="00B30324">
      <w:pPr>
        <w:keepNext/>
        <w:keepLines/>
        <w:spacing w:after="120"/>
        <w:ind w:left="720"/>
        <w:jc w:val="both"/>
        <w:rPr>
          <w:rFonts w:asciiTheme="minorHAnsi" w:hAnsiTheme="minorHAnsi"/>
          <w:bCs/>
          <w:spacing w:val="-3"/>
          <w:lang w:val="es-EC"/>
        </w:rPr>
      </w:pPr>
      <w:bookmarkStart w:id="130" w:name="_Hlk494748694"/>
      <w:r w:rsidRPr="000E6917">
        <w:rPr>
          <w:rFonts w:asciiTheme="minorHAnsi" w:hAnsiTheme="minorHAnsi"/>
          <w:bCs/>
          <w:spacing w:val="-3"/>
          <w:lang w:val="es-EC"/>
        </w:rPr>
        <w:t xml:space="preserve">El oferente debe incluir capacitación extensiva a todas las Unidades de Negocio de CNEL EP con una duración de 5 días en las instalaciones de CNEL EP. El contenido de la capacitación debe ser teórico-práctico en un ambiente de laboratorio y se debe coordinar previamente la instalación de las mismas referencias y modelos de los equipos a instalar en sitio. El temario debe ser revisado y aprobado previamente por CNEL EP y el capacitador debe ser personal de ingeniería directamente del fabricante e involucrado con la ingeniería de los esquemas contratados. </w:t>
      </w:r>
    </w:p>
    <w:p w14:paraId="2AA0F41A" w14:textId="77777777" w:rsidR="00B30324" w:rsidRPr="000E6917" w:rsidRDefault="00B30324" w:rsidP="00B30324">
      <w:pPr>
        <w:keepNext/>
        <w:keepLines/>
        <w:spacing w:after="120"/>
        <w:ind w:left="720"/>
        <w:jc w:val="both"/>
        <w:rPr>
          <w:rFonts w:asciiTheme="minorHAnsi" w:hAnsiTheme="minorHAnsi"/>
          <w:bCs/>
          <w:spacing w:val="-3"/>
          <w:lang w:val="es-EC"/>
        </w:rPr>
      </w:pPr>
      <w:r w:rsidRPr="000E6917">
        <w:rPr>
          <w:rFonts w:asciiTheme="minorHAnsi" w:hAnsiTheme="minorHAnsi"/>
          <w:bCs/>
          <w:spacing w:val="-3"/>
          <w:lang w:val="es-EC"/>
        </w:rPr>
        <w:t xml:space="preserve">Durante la capacitación se debe proporcionar todo el conocimiento necesario para la programación de diferentes esquemas de automatización de redes tanto en el controlador como en el simulador, de manera que los ingenieros de las unidades de negocio podrán estar en la capacidad de realizar la configuración de estos esquemas. </w:t>
      </w:r>
    </w:p>
    <w:p w14:paraId="7BC14F33" w14:textId="77777777" w:rsidR="00B30324" w:rsidRPr="000E6917" w:rsidRDefault="00B30324" w:rsidP="00B30324">
      <w:pPr>
        <w:keepNext/>
        <w:keepLines/>
        <w:spacing w:after="120"/>
        <w:ind w:left="720"/>
        <w:jc w:val="both"/>
        <w:rPr>
          <w:rFonts w:asciiTheme="minorHAnsi" w:hAnsiTheme="minorHAnsi"/>
          <w:bCs/>
          <w:spacing w:val="-3"/>
          <w:lang w:val="es-EC"/>
        </w:rPr>
      </w:pPr>
      <w:r w:rsidRPr="000E6917">
        <w:rPr>
          <w:rFonts w:asciiTheme="minorHAnsi" w:hAnsiTheme="minorHAnsi"/>
          <w:bCs/>
          <w:spacing w:val="-3"/>
          <w:lang w:val="es-EC"/>
        </w:rPr>
        <w:t>La capacitación servirá para instruir al personal de CNEL EP en la configuración del Equipo de Reconfiguración Automático del Sistema de Distribución (ERASD) implementados en el proyecto.</w:t>
      </w:r>
    </w:p>
    <w:p w14:paraId="42085BDA" w14:textId="77777777" w:rsidR="00B30324" w:rsidRPr="000E6917" w:rsidRDefault="00B30324" w:rsidP="00B30324">
      <w:pPr>
        <w:keepNext/>
        <w:keepLines/>
        <w:spacing w:after="120"/>
        <w:ind w:left="720"/>
        <w:jc w:val="both"/>
        <w:rPr>
          <w:rFonts w:asciiTheme="minorHAnsi" w:hAnsiTheme="minorHAnsi"/>
          <w:bCs/>
          <w:spacing w:val="-3"/>
          <w:lang w:val="es-EC"/>
        </w:rPr>
      </w:pPr>
      <w:r w:rsidRPr="000E6917">
        <w:rPr>
          <w:rFonts w:asciiTheme="minorHAnsi" w:hAnsiTheme="minorHAnsi"/>
          <w:bCs/>
          <w:spacing w:val="-3"/>
          <w:lang w:val="es-EC"/>
        </w:rPr>
        <w:t>La no aceptación del resultado de la capacitación bajo acta implicará la realización de una nueva capacitación bajo las exigencias de CNEL EP que podrá solicitar modificación del capacitador y del temario</w:t>
      </w:r>
      <w:bookmarkEnd w:id="130"/>
      <w:r w:rsidRPr="000E6917">
        <w:rPr>
          <w:rFonts w:asciiTheme="minorHAnsi" w:hAnsiTheme="minorHAnsi"/>
          <w:bCs/>
          <w:spacing w:val="-3"/>
          <w:lang w:val="es-EC"/>
        </w:rPr>
        <w:t>.</w:t>
      </w:r>
    </w:p>
    <w:p w14:paraId="55B88BA4" w14:textId="77777777" w:rsidR="00B30324" w:rsidRPr="000E6917" w:rsidRDefault="00B30324" w:rsidP="00B30324">
      <w:pPr>
        <w:keepNext/>
        <w:keepLines/>
        <w:spacing w:after="120"/>
        <w:jc w:val="both"/>
        <w:rPr>
          <w:rFonts w:asciiTheme="minorHAnsi" w:hAnsiTheme="minorHAnsi"/>
          <w:b/>
          <w:bCs/>
          <w:spacing w:val="-3"/>
          <w:lang w:val="es-EC"/>
        </w:rPr>
        <w:sectPr w:rsidR="00B30324" w:rsidRPr="000E6917" w:rsidSect="003D1E42">
          <w:headerReference w:type="even" r:id="rId30"/>
          <w:endnotePr>
            <w:numFmt w:val="decimal"/>
          </w:endnotePr>
          <w:type w:val="oddPage"/>
          <w:pgSz w:w="11906" w:h="16838" w:code="9"/>
          <w:pgMar w:top="1440" w:right="1440" w:bottom="1440" w:left="1440" w:header="720" w:footer="720" w:gutter="0"/>
          <w:cols w:space="720"/>
          <w:titlePg/>
          <w:docGrid w:linePitch="326"/>
        </w:sectPr>
      </w:pPr>
    </w:p>
    <w:p w14:paraId="594CE709" w14:textId="77777777" w:rsidR="001D28F2" w:rsidRPr="00516269" w:rsidRDefault="001D28F2" w:rsidP="00ED7FCE">
      <w:pPr>
        <w:pStyle w:val="Ttulo1"/>
        <w:spacing w:before="0" w:after="120"/>
        <w:rPr>
          <w:rFonts w:asciiTheme="minorHAnsi" w:hAnsiTheme="minorHAnsi"/>
          <w:sz w:val="24"/>
        </w:rPr>
      </w:pPr>
    </w:p>
    <w:p w14:paraId="764818A3" w14:textId="77777777" w:rsidR="001D28F2" w:rsidRPr="00516269" w:rsidRDefault="001D28F2" w:rsidP="00ED7FCE">
      <w:pPr>
        <w:pStyle w:val="Ttulo1"/>
        <w:spacing w:before="0" w:after="120"/>
        <w:rPr>
          <w:rFonts w:asciiTheme="minorHAnsi" w:hAnsiTheme="minorHAnsi"/>
          <w:sz w:val="24"/>
        </w:rPr>
      </w:pPr>
    </w:p>
    <w:p w14:paraId="48F2537B" w14:textId="7FAE2534" w:rsidR="003F79AA" w:rsidRPr="00516269" w:rsidRDefault="003F79AA" w:rsidP="00ED7FCE">
      <w:pPr>
        <w:pStyle w:val="Ttulo1"/>
        <w:spacing w:before="0" w:after="120"/>
        <w:rPr>
          <w:rFonts w:asciiTheme="minorHAnsi" w:hAnsiTheme="minorHAnsi"/>
          <w:sz w:val="24"/>
        </w:rPr>
      </w:pPr>
      <w:r w:rsidRPr="00516269">
        <w:rPr>
          <w:rFonts w:asciiTheme="minorHAnsi" w:hAnsiTheme="minorHAnsi"/>
          <w:sz w:val="24"/>
        </w:rPr>
        <w:t>Sección VIII. Planos</w:t>
      </w:r>
      <w:bookmarkEnd w:id="129"/>
    </w:p>
    <w:p w14:paraId="05C0FAEB" w14:textId="77777777" w:rsidR="00B30324" w:rsidRPr="00516269" w:rsidRDefault="00B30324" w:rsidP="00B30324">
      <w:pPr>
        <w:rPr>
          <w:rFonts w:asciiTheme="minorHAnsi" w:hAnsiTheme="minorHAnsi"/>
        </w:rPr>
      </w:pPr>
    </w:p>
    <w:p w14:paraId="3061A953" w14:textId="77777777" w:rsidR="00B30324" w:rsidRPr="00516269" w:rsidRDefault="00B30324" w:rsidP="00B30324">
      <w:pPr>
        <w:rPr>
          <w:rFonts w:asciiTheme="minorHAnsi" w:hAnsiTheme="minorHAnsi"/>
          <w:lang w:val="es-EC" w:eastAsia="es-ES"/>
        </w:rPr>
      </w:pPr>
      <w:bookmarkStart w:id="131" w:name="_Toc112839699"/>
      <w:r w:rsidRPr="00516269">
        <w:rPr>
          <w:rFonts w:asciiTheme="minorHAnsi" w:hAnsiTheme="minorHAnsi"/>
          <w:lang w:val="es-EC" w:eastAsia="es-ES"/>
        </w:rPr>
        <w:t>Los planos de las Obras, se adjuntan a esta sección en una carpeta Anexos Planos.</w:t>
      </w:r>
    </w:p>
    <w:p w14:paraId="2DA9B510" w14:textId="77777777" w:rsidR="00B30324" w:rsidRPr="00516269" w:rsidRDefault="00B30324" w:rsidP="00B30324">
      <w:pPr>
        <w:rPr>
          <w:rFonts w:asciiTheme="minorHAnsi" w:hAnsiTheme="minorHAnsi"/>
          <w:i/>
          <w:iCs/>
          <w:lang w:val="es-EC" w:eastAsia="es-ES"/>
        </w:rPr>
      </w:pPr>
    </w:p>
    <w:p w14:paraId="6293ED78" w14:textId="77777777" w:rsidR="00B30324" w:rsidRPr="00516269" w:rsidRDefault="00B30324" w:rsidP="00B30324">
      <w:pPr>
        <w:rPr>
          <w:rFonts w:asciiTheme="minorHAnsi" w:hAnsiTheme="minorHAnsi"/>
          <w:b/>
          <w:bCs/>
          <w:lang w:val="es-EC" w:eastAsia="es-ES"/>
        </w:rPr>
      </w:pPr>
    </w:p>
    <w:p w14:paraId="6009F972" w14:textId="77777777" w:rsidR="00B30324" w:rsidRPr="00516269" w:rsidRDefault="00B30324" w:rsidP="00B30324">
      <w:pPr>
        <w:rPr>
          <w:rFonts w:asciiTheme="minorHAnsi" w:hAnsiTheme="minorHAnsi"/>
          <w:i/>
          <w:iCs/>
          <w:lang w:val="es-EC" w:eastAsia="es-ES"/>
        </w:rPr>
      </w:pPr>
      <w:r w:rsidRPr="00516269">
        <w:rPr>
          <w:rFonts w:asciiTheme="minorHAnsi" w:hAnsiTheme="minorHAnsi"/>
          <w:i/>
          <w:iCs/>
          <w:lang w:val="es-EC" w:eastAsia="es-ES"/>
        </w:rPr>
        <w:t>Anexo 3 Memorias Técnicas de las Unidades de Negocio de CNEL EP</w:t>
      </w:r>
    </w:p>
    <w:p w14:paraId="52756A71" w14:textId="77777777" w:rsidR="004F1D34" w:rsidRPr="00516269" w:rsidRDefault="004F1D34" w:rsidP="004F1D34">
      <w:pPr>
        <w:rPr>
          <w:rFonts w:asciiTheme="minorHAnsi" w:hAnsiTheme="minorHAnsi"/>
          <w:lang w:val="es-ES" w:eastAsia="es-ES"/>
        </w:rPr>
      </w:pPr>
    </w:p>
    <w:p w14:paraId="3D722843" w14:textId="77777777" w:rsidR="00E87D9C" w:rsidRPr="00516269" w:rsidRDefault="00E87D9C" w:rsidP="00E87D9C">
      <w:pPr>
        <w:keepNext/>
        <w:keepLines/>
        <w:spacing w:after="120"/>
        <w:jc w:val="center"/>
        <w:rPr>
          <w:rFonts w:asciiTheme="minorHAnsi" w:hAnsiTheme="minorHAnsi"/>
          <w:i/>
          <w:iCs/>
          <w:spacing w:val="-3"/>
        </w:rPr>
      </w:pPr>
      <w:r w:rsidRPr="00516269">
        <w:rPr>
          <w:rFonts w:asciiTheme="minorHAnsi" w:hAnsiTheme="minorHAnsi"/>
          <w:i/>
          <w:iCs/>
          <w:spacing w:val="-3"/>
        </w:rPr>
        <w:t xml:space="preserve"> </w:t>
      </w:r>
    </w:p>
    <w:p w14:paraId="5F7F6356" w14:textId="77777777" w:rsidR="00E87D9C" w:rsidRPr="00516269" w:rsidRDefault="00E87D9C" w:rsidP="00ED7FCE">
      <w:pPr>
        <w:pStyle w:val="Ttulo1"/>
        <w:spacing w:before="0" w:after="120"/>
        <w:rPr>
          <w:rFonts w:asciiTheme="minorHAnsi" w:hAnsiTheme="minorHAnsi"/>
          <w:sz w:val="24"/>
        </w:rPr>
      </w:pPr>
    </w:p>
    <w:p w14:paraId="3512C1A5" w14:textId="77777777" w:rsidR="00E87D9C" w:rsidRPr="00516269" w:rsidRDefault="00E87D9C" w:rsidP="00ED7FCE">
      <w:pPr>
        <w:pStyle w:val="Ttulo1"/>
        <w:spacing w:before="0" w:after="120"/>
        <w:rPr>
          <w:rFonts w:asciiTheme="minorHAnsi" w:hAnsiTheme="minorHAnsi"/>
          <w:sz w:val="24"/>
        </w:rPr>
      </w:pPr>
    </w:p>
    <w:p w14:paraId="2B9BA3E5" w14:textId="77777777" w:rsidR="00E87D9C" w:rsidRPr="00516269" w:rsidRDefault="00E87D9C" w:rsidP="00ED7FCE">
      <w:pPr>
        <w:pStyle w:val="Ttulo1"/>
        <w:spacing w:before="0" w:after="120"/>
        <w:rPr>
          <w:rFonts w:asciiTheme="minorHAnsi" w:hAnsiTheme="minorHAnsi"/>
          <w:sz w:val="24"/>
        </w:rPr>
      </w:pPr>
    </w:p>
    <w:p w14:paraId="0CEB5093" w14:textId="77777777" w:rsidR="00E87D9C" w:rsidRPr="00516269" w:rsidRDefault="00E87D9C" w:rsidP="00ED7FCE">
      <w:pPr>
        <w:pStyle w:val="Ttulo1"/>
        <w:spacing w:before="0" w:after="120"/>
        <w:rPr>
          <w:rFonts w:asciiTheme="minorHAnsi" w:hAnsiTheme="minorHAnsi"/>
          <w:sz w:val="24"/>
        </w:rPr>
      </w:pPr>
    </w:p>
    <w:p w14:paraId="3A7EDCB6" w14:textId="77777777" w:rsidR="00E87D9C" w:rsidRPr="00516269" w:rsidRDefault="00E87D9C" w:rsidP="00ED7FCE">
      <w:pPr>
        <w:pStyle w:val="Ttulo1"/>
        <w:spacing w:before="0" w:after="120"/>
        <w:rPr>
          <w:rFonts w:asciiTheme="minorHAnsi" w:hAnsiTheme="minorHAnsi"/>
          <w:sz w:val="24"/>
        </w:rPr>
      </w:pPr>
    </w:p>
    <w:p w14:paraId="2FE60CA2" w14:textId="77777777" w:rsidR="00E87D9C" w:rsidRPr="00516269" w:rsidRDefault="00E87D9C" w:rsidP="00ED7FCE">
      <w:pPr>
        <w:pStyle w:val="Ttulo1"/>
        <w:spacing w:before="0" w:after="120"/>
        <w:rPr>
          <w:rFonts w:asciiTheme="minorHAnsi" w:hAnsiTheme="minorHAnsi"/>
          <w:sz w:val="24"/>
        </w:rPr>
      </w:pPr>
    </w:p>
    <w:p w14:paraId="277F6683" w14:textId="77777777" w:rsidR="00E87D9C" w:rsidRPr="00516269" w:rsidRDefault="00E87D9C" w:rsidP="00ED7FCE">
      <w:pPr>
        <w:pStyle w:val="Ttulo1"/>
        <w:spacing w:before="0" w:after="120"/>
        <w:rPr>
          <w:rFonts w:asciiTheme="minorHAnsi" w:hAnsiTheme="minorHAnsi"/>
          <w:sz w:val="24"/>
        </w:rPr>
      </w:pPr>
    </w:p>
    <w:p w14:paraId="5D8C8A40" w14:textId="77777777" w:rsidR="00E87D9C" w:rsidRPr="00516269" w:rsidRDefault="00E87D9C" w:rsidP="00ED7FCE">
      <w:pPr>
        <w:pStyle w:val="Ttulo1"/>
        <w:spacing w:before="0" w:after="120"/>
        <w:rPr>
          <w:rFonts w:asciiTheme="minorHAnsi" w:hAnsiTheme="minorHAnsi"/>
          <w:sz w:val="24"/>
        </w:rPr>
      </w:pPr>
    </w:p>
    <w:p w14:paraId="73A0B135" w14:textId="77777777" w:rsidR="00E87D9C" w:rsidRPr="00516269" w:rsidRDefault="00E87D9C" w:rsidP="00ED7FCE">
      <w:pPr>
        <w:pStyle w:val="Ttulo1"/>
        <w:spacing w:before="0" w:after="120"/>
        <w:rPr>
          <w:rFonts w:asciiTheme="minorHAnsi" w:hAnsiTheme="minorHAnsi"/>
          <w:sz w:val="24"/>
        </w:rPr>
      </w:pPr>
    </w:p>
    <w:p w14:paraId="76BB3709" w14:textId="77777777" w:rsidR="00E87D9C" w:rsidRPr="00516269" w:rsidRDefault="00E87D9C" w:rsidP="00ED7FCE">
      <w:pPr>
        <w:pStyle w:val="Ttulo1"/>
        <w:spacing w:before="0" w:after="120"/>
        <w:rPr>
          <w:rFonts w:asciiTheme="minorHAnsi" w:hAnsiTheme="minorHAnsi"/>
          <w:sz w:val="24"/>
        </w:rPr>
      </w:pPr>
    </w:p>
    <w:p w14:paraId="073B4CFC" w14:textId="77777777" w:rsidR="00E87D9C" w:rsidRPr="00516269" w:rsidRDefault="00E87D9C" w:rsidP="00ED7FCE">
      <w:pPr>
        <w:pStyle w:val="Ttulo1"/>
        <w:spacing w:before="0" w:after="120"/>
        <w:rPr>
          <w:rFonts w:asciiTheme="minorHAnsi" w:hAnsiTheme="minorHAnsi"/>
          <w:sz w:val="24"/>
        </w:rPr>
      </w:pPr>
    </w:p>
    <w:p w14:paraId="090504A4" w14:textId="77777777" w:rsidR="00E87D9C" w:rsidRPr="00516269" w:rsidRDefault="00E87D9C" w:rsidP="00ED7FCE">
      <w:pPr>
        <w:pStyle w:val="Ttulo1"/>
        <w:spacing w:before="0" w:after="120"/>
        <w:rPr>
          <w:rFonts w:asciiTheme="minorHAnsi" w:hAnsiTheme="minorHAnsi"/>
          <w:sz w:val="24"/>
        </w:rPr>
      </w:pPr>
    </w:p>
    <w:p w14:paraId="208FB7AF" w14:textId="77777777" w:rsidR="00E87D9C" w:rsidRPr="00516269" w:rsidRDefault="00E87D9C" w:rsidP="00ED7FCE">
      <w:pPr>
        <w:pStyle w:val="Ttulo1"/>
        <w:spacing w:before="0" w:after="120"/>
        <w:rPr>
          <w:rFonts w:asciiTheme="minorHAnsi" w:hAnsiTheme="minorHAnsi"/>
          <w:sz w:val="24"/>
        </w:rPr>
      </w:pPr>
    </w:p>
    <w:p w14:paraId="44867F94" w14:textId="77777777" w:rsidR="00E87D9C" w:rsidRPr="00516269" w:rsidRDefault="00E87D9C" w:rsidP="00ED7FCE">
      <w:pPr>
        <w:pStyle w:val="Ttulo1"/>
        <w:spacing w:before="0" w:after="120"/>
        <w:rPr>
          <w:rFonts w:asciiTheme="minorHAnsi" w:hAnsiTheme="minorHAnsi"/>
          <w:sz w:val="24"/>
        </w:rPr>
      </w:pPr>
    </w:p>
    <w:p w14:paraId="76D923C8" w14:textId="77777777" w:rsidR="00E87D9C" w:rsidRPr="00516269" w:rsidRDefault="00E87D9C" w:rsidP="00ED7FCE">
      <w:pPr>
        <w:pStyle w:val="Ttulo1"/>
        <w:spacing w:before="0" w:after="120"/>
        <w:rPr>
          <w:rFonts w:asciiTheme="minorHAnsi" w:hAnsiTheme="minorHAnsi"/>
          <w:sz w:val="24"/>
        </w:rPr>
      </w:pPr>
    </w:p>
    <w:p w14:paraId="033EB9C1" w14:textId="77777777" w:rsidR="00E87D9C" w:rsidRPr="00516269" w:rsidRDefault="00E87D9C" w:rsidP="00ED7FCE">
      <w:pPr>
        <w:pStyle w:val="Ttulo1"/>
        <w:spacing w:before="0" w:after="120"/>
        <w:rPr>
          <w:rFonts w:asciiTheme="minorHAnsi" w:hAnsiTheme="minorHAnsi"/>
          <w:sz w:val="24"/>
        </w:rPr>
      </w:pPr>
    </w:p>
    <w:p w14:paraId="1868CB9A" w14:textId="77777777" w:rsidR="00E87D9C" w:rsidRPr="00516269" w:rsidRDefault="00E87D9C" w:rsidP="00ED7FCE">
      <w:pPr>
        <w:pStyle w:val="Ttulo1"/>
        <w:spacing w:before="0" w:after="120"/>
        <w:rPr>
          <w:rFonts w:asciiTheme="minorHAnsi" w:hAnsiTheme="minorHAnsi"/>
          <w:sz w:val="24"/>
        </w:rPr>
      </w:pPr>
    </w:p>
    <w:p w14:paraId="0757860D" w14:textId="77777777" w:rsidR="00E87D9C" w:rsidRPr="00516269" w:rsidRDefault="00E87D9C" w:rsidP="00ED7FCE">
      <w:pPr>
        <w:pStyle w:val="Ttulo1"/>
        <w:spacing w:before="0" w:after="120"/>
        <w:rPr>
          <w:rFonts w:asciiTheme="minorHAnsi" w:hAnsiTheme="minorHAnsi"/>
          <w:sz w:val="24"/>
        </w:rPr>
      </w:pPr>
    </w:p>
    <w:p w14:paraId="43BE668E" w14:textId="77777777" w:rsidR="00E87D9C" w:rsidRPr="00516269" w:rsidRDefault="00E87D9C" w:rsidP="00ED7FCE">
      <w:pPr>
        <w:pStyle w:val="Ttulo1"/>
        <w:spacing w:before="0" w:after="120"/>
        <w:rPr>
          <w:rFonts w:asciiTheme="minorHAnsi" w:hAnsiTheme="minorHAnsi"/>
          <w:sz w:val="24"/>
        </w:rPr>
      </w:pPr>
    </w:p>
    <w:p w14:paraId="7A713A83" w14:textId="77777777" w:rsidR="00E87D9C" w:rsidRPr="00516269" w:rsidRDefault="00E87D9C" w:rsidP="00ED7FCE">
      <w:pPr>
        <w:pStyle w:val="Ttulo1"/>
        <w:spacing w:before="0" w:after="120"/>
        <w:rPr>
          <w:rFonts w:asciiTheme="minorHAnsi" w:hAnsiTheme="minorHAnsi"/>
          <w:sz w:val="24"/>
        </w:rPr>
      </w:pPr>
    </w:p>
    <w:p w14:paraId="64DEA721" w14:textId="77777777" w:rsidR="00E87D9C" w:rsidRPr="00516269" w:rsidRDefault="00E87D9C" w:rsidP="00ED7FCE">
      <w:pPr>
        <w:pStyle w:val="Ttulo1"/>
        <w:spacing w:before="0" w:after="120"/>
        <w:rPr>
          <w:rFonts w:asciiTheme="minorHAnsi" w:hAnsiTheme="minorHAnsi"/>
          <w:sz w:val="24"/>
        </w:rPr>
      </w:pPr>
    </w:p>
    <w:p w14:paraId="76B7ABC2" w14:textId="77777777" w:rsidR="00BC7B2E" w:rsidRPr="00516269" w:rsidRDefault="00BC7B2E" w:rsidP="00BC7B2E">
      <w:pPr>
        <w:rPr>
          <w:rFonts w:asciiTheme="minorHAnsi" w:hAnsiTheme="minorHAnsi"/>
        </w:rPr>
      </w:pPr>
    </w:p>
    <w:p w14:paraId="7F451F18" w14:textId="77777777" w:rsidR="00BC7B2E" w:rsidRPr="00516269" w:rsidRDefault="00BC7B2E" w:rsidP="00BC7B2E">
      <w:pPr>
        <w:rPr>
          <w:rFonts w:asciiTheme="minorHAnsi" w:hAnsiTheme="minorHAnsi"/>
        </w:rPr>
      </w:pPr>
    </w:p>
    <w:p w14:paraId="19C6D208" w14:textId="77777777" w:rsidR="00BC7B2E" w:rsidRPr="00516269" w:rsidRDefault="00BC7B2E" w:rsidP="00BC7B2E">
      <w:pPr>
        <w:rPr>
          <w:rFonts w:asciiTheme="minorHAnsi" w:hAnsiTheme="minorHAnsi"/>
        </w:rPr>
      </w:pPr>
    </w:p>
    <w:p w14:paraId="21C6377A" w14:textId="77777777" w:rsidR="00E87D9C" w:rsidRPr="00516269" w:rsidRDefault="00E87D9C" w:rsidP="00ED7FCE">
      <w:pPr>
        <w:pStyle w:val="Ttulo1"/>
        <w:spacing w:before="0" w:after="120"/>
        <w:rPr>
          <w:rFonts w:asciiTheme="minorHAnsi" w:hAnsiTheme="minorHAnsi"/>
          <w:sz w:val="24"/>
        </w:rPr>
      </w:pPr>
    </w:p>
    <w:p w14:paraId="45289179" w14:textId="371BE6EC" w:rsidR="003F79AA" w:rsidRPr="00516269" w:rsidRDefault="003F79AA" w:rsidP="00ED7FCE">
      <w:pPr>
        <w:pStyle w:val="Ttulo1"/>
        <w:spacing w:before="0" w:after="120"/>
        <w:rPr>
          <w:rFonts w:asciiTheme="minorHAnsi" w:hAnsiTheme="minorHAnsi"/>
          <w:sz w:val="24"/>
        </w:rPr>
      </w:pPr>
      <w:r w:rsidRPr="00516269">
        <w:rPr>
          <w:rFonts w:asciiTheme="minorHAnsi" w:hAnsiTheme="minorHAnsi"/>
          <w:sz w:val="24"/>
        </w:rPr>
        <w:t>Sección IX. Lista de Cantidades</w:t>
      </w:r>
      <w:r w:rsidRPr="00516269">
        <w:rPr>
          <w:rStyle w:val="Refdenotaalpie"/>
          <w:rFonts w:asciiTheme="minorHAnsi" w:hAnsiTheme="minorHAnsi"/>
          <w:b w:val="0"/>
          <w:bCs/>
          <w:spacing w:val="-3"/>
          <w:sz w:val="24"/>
        </w:rPr>
        <w:footnoteReference w:id="38"/>
      </w:r>
      <w:bookmarkEnd w:id="131"/>
    </w:p>
    <w:p w14:paraId="4061A786" w14:textId="1E3FF70E" w:rsidR="003F79AA" w:rsidRPr="00516269" w:rsidRDefault="003F79AA" w:rsidP="00ED7FCE">
      <w:pPr>
        <w:keepNext/>
        <w:keepLines/>
        <w:spacing w:after="120"/>
        <w:rPr>
          <w:rFonts w:asciiTheme="minorHAnsi" w:hAnsiTheme="minorHAnsi"/>
          <w:b/>
          <w:bCs/>
          <w:i/>
          <w:iCs/>
          <w:spacing w:val="-3"/>
        </w:rPr>
      </w:pPr>
    </w:p>
    <w:p w14:paraId="62D480E2" w14:textId="037CCC49" w:rsidR="00B30324" w:rsidRPr="00516269" w:rsidRDefault="00F34CE3" w:rsidP="00ED7FCE">
      <w:pPr>
        <w:keepNext/>
        <w:keepLines/>
        <w:spacing w:after="120"/>
        <w:rPr>
          <w:rFonts w:asciiTheme="minorHAnsi" w:hAnsiTheme="minorHAnsi"/>
          <w:b/>
          <w:bCs/>
          <w:i/>
          <w:iCs/>
          <w:spacing w:val="-3"/>
        </w:rPr>
      </w:pPr>
      <w:r w:rsidRPr="00F34CE3">
        <w:rPr>
          <w:noProof/>
          <w:lang w:val="es-ES" w:eastAsia="es-ES"/>
        </w:rPr>
        <w:drawing>
          <wp:inline distT="0" distB="0" distL="0" distR="0" wp14:anchorId="13A7C58F" wp14:editId="2120062A">
            <wp:extent cx="5731510" cy="1730189"/>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1730189"/>
                    </a:xfrm>
                    <a:prstGeom prst="rect">
                      <a:avLst/>
                    </a:prstGeom>
                    <a:noFill/>
                    <a:ln>
                      <a:noFill/>
                    </a:ln>
                  </pic:spPr>
                </pic:pic>
              </a:graphicData>
            </a:graphic>
          </wp:inline>
        </w:drawing>
      </w:r>
    </w:p>
    <w:p w14:paraId="0D6141AF" w14:textId="2D3FF23E" w:rsidR="00B30324" w:rsidRPr="00516269" w:rsidRDefault="00B30324" w:rsidP="00ED7FCE">
      <w:pPr>
        <w:keepNext/>
        <w:keepLines/>
        <w:spacing w:after="120"/>
        <w:rPr>
          <w:rFonts w:asciiTheme="minorHAnsi" w:hAnsiTheme="minorHAnsi"/>
          <w:b/>
          <w:bCs/>
          <w:i/>
          <w:iCs/>
          <w:spacing w:val="-3"/>
        </w:rPr>
      </w:pPr>
      <w:r w:rsidRPr="00516269">
        <w:rPr>
          <w:rFonts w:asciiTheme="minorHAnsi" w:hAnsiTheme="minorHAnsi"/>
          <w:noProof/>
          <w:lang w:val="es-ES" w:eastAsia="es-ES"/>
        </w:rPr>
        <w:drawing>
          <wp:inline distT="0" distB="0" distL="0" distR="0" wp14:anchorId="7D603640" wp14:editId="0FCBC51B">
            <wp:extent cx="5943600" cy="1828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14:paraId="67219968" w14:textId="77777777" w:rsidR="00B30324" w:rsidRPr="00516269" w:rsidRDefault="00B30324" w:rsidP="00ED7FCE">
      <w:pPr>
        <w:keepNext/>
        <w:keepLines/>
        <w:spacing w:after="120"/>
        <w:rPr>
          <w:rFonts w:asciiTheme="minorHAnsi" w:hAnsiTheme="minorHAnsi"/>
          <w:b/>
          <w:bCs/>
          <w:i/>
          <w:iCs/>
          <w:spacing w:val="-3"/>
        </w:rPr>
      </w:pPr>
    </w:p>
    <w:p w14:paraId="3FFB666C" w14:textId="77777777" w:rsidR="00B30324" w:rsidRPr="00516269" w:rsidRDefault="00B30324">
      <w:pPr>
        <w:rPr>
          <w:rFonts w:asciiTheme="minorHAnsi" w:eastAsia="Calibri" w:hAnsiTheme="minorHAnsi"/>
          <w:b/>
          <w:lang w:val="es-EC"/>
        </w:rPr>
      </w:pPr>
      <w:r w:rsidRPr="00516269">
        <w:rPr>
          <w:rFonts w:asciiTheme="minorHAnsi" w:eastAsia="Calibri" w:hAnsiTheme="minorHAnsi"/>
          <w:b/>
          <w:lang w:val="es-EC"/>
        </w:rPr>
        <w:br w:type="page"/>
      </w:r>
    </w:p>
    <w:p w14:paraId="33EE2171" w14:textId="1755571B" w:rsidR="007B03B3" w:rsidRPr="00516269" w:rsidRDefault="007B03B3" w:rsidP="00BC4F67">
      <w:pPr>
        <w:spacing w:after="160" w:line="259" w:lineRule="auto"/>
        <w:jc w:val="center"/>
        <w:rPr>
          <w:rFonts w:asciiTheme="minorHAnsi" w:eastAsia="Calibri" w:hAnsiTheme="minorHAnsi"/>
          <w:b/>
          <w:lang w:val="es-EC"/>
        </w:rPr>
      </w:pPr>
      <w:r w:rsidRPr="00516269">
        <w:rPr>
          <w:rFonts w:asciiTheme="minorHAnsi" w:eastAsia="Calibri" w:hAnsiTheme="minorHAnsi"/>
          <w:b/>
          <w:lang w:val="es-EC"/>
        </w:rPr>
        <w:t>Formato para elaboración de APU</w:t>
      </w:r>
    </w:p>
    <w:p w14:paraId="5185B5B4" w14:textId="425F36E6" w:rsidR="007B03B3" w:rsidRPr="00516269" w:rsidRDefault="007B03B3" w:rsidP="007B03B3">
      <w:pPr>
        <w:jc w:val="center"/>
        <w:rPr>
          <w:rFonts w:asciiTheme="minorHAnsi" w:hAnsiTheme="minorHAnsi"/>
          <w:sz w:val="20"/>
          <w:szCs w:val="20"/>
          <w:lang w:val="es-EC" w:eastAsia="es-EC"/>
        </w:rPr>
      </w:pPr>
      <w:r w:rsidRPr="00516269">
        <w:rPr>
          <w:rFonts w:asciiTheme="minorHAnsi" w:hAnsiTheme="minorHAnsi"/>
        </w:rPr>
        <w:fldChar w:fldCharType="begin"/>
      </w:r>
      <w:r w:rsidRPr="00516269">
        <w:rPr>
          <w:rFonts w:asciiTheme="minorHAnsi" w:hAnsiTheme="minorHAnsi"/>
        </w:rPr>
        <w:instrText xml:space="preserve"> LINK </w:instrText>
      </w:r>
      <w:r w:rsidR="004D7191" w:rsidRPr="00516269">
        <w:rPr>
          <w:rFonts w:asciiTheme="minorHAnsi" w:hAnsiTheme="minorHAnsi"/>
        </w:rPr>
        <w:instrText xml:space="preserve">Excel.Sheet.12 "C:\\Users\\DETPC\\Documents\\MODELO DE APU.xlsx" APU!F1C1:F23C7 </w:instrText>
      </w:r>
      <w:r w:rsidRPr="00516269">
        <w:rPr>
          <w:rFonts w:asciiTheme="minorHAnsi" w:hAnsiTheme="minorHAnsi"/>
        </w:rPr>
        <w:instrText xml:space="preserve">\a \f 5 \h  \* MERGEFORMAT </w:instrText>
      </w:r>
      <w:r w:rsidRPr="00516269">
        <w:rPr>
          <w:rFonts w:asciiTheme="minorHAnsi" w:hAnsiTheme="minorHAnsi"/>
        </w:rPr>
        <w:fldChar w:fldCharType="separate"/>
      </w:r>
    </w:p>
    <w:tbl>
      <w:tblPr>
        <w:tblStyle w:val="Tablaconcuadrcula"/>
        <w:tblW w:w="9918" w:type="dxa"/>
        <w:jc w:val="center"/>
        <w:tblLook w:val="04A0" w:firstRow="1" w:lastRow="0" w:firstColumn="1" w:lastColumn="0" w:noHBand="0" w:noVBand="1"/>
      </w:tblPr>
      <w:tblGrid>
        <w:gridCol w:w="1135"/>
        <w:gridCol w:w="3550"/>
        <w:gridCol w:w="950"/>
        <w:gridCol w:w="1110"/>
        <w:gridCol w:w="986"/>
        <w:gridCol w:w="1086"/>
        <w:gridCol w:w="1101"/>
      </w:tblGrid>
      <w:tr w:rsidR="007B03B3" w:rsidRPr="00516269" w14:paraId="77F3E222" w14:textId="77777777" w:rsidTr="00BC4F67">
        <w:trPr>
          <w:trHeight w:val="456"/>
          <w:jc w:val="center"/>
        </w:trPr>
        <w:tc>
          <w:tcPr>
            <w:tcW w:w="988" w:type="dxa"/>
            <w:hideMark/>
          </w:tcPr>
          <w:p w14:paraId="1198A970"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6718" w:type="dxa"/>
            <w:gridSpan w:val="4"/>
            <w:hideMark/>
          </w:tcPr>
          <w:p w14:paraId="28A8E882" w14:textId="77777777" w:rsidR="007B03B3" w:rsidRPr="00516269" w:rsidRDefault="007B03B3" w:rsidP="00895337">
            <w:pPr>
              <w:jc w:val="center"/>
              <w:rPr>
                <w:rFonts w:asciiTheme="minorHAnsi" w:hAnsiTheme="minorHAnsi"/>
                <w:b/>
                <w:bCs/>
                <w:sz w:val="22"/>
                <w:szCs w:val="22"/>
                <w:lang w:eastAsia="es-EC"/>
              </w:rPr>
            </w:pPr>
            <w:r w:rsidRPr="00516269">
              <w:rPr>
                <w:rFonts w:asciiTheme="minorHAnsi" w:hAnsiTheme="minorHAnsi"/>
                <w:b/>
                <w:bCs/>
                <w:sz w:val="22"/>
                <w:szCs w:val="22"/>
              </w:rPr>
              <w:t>ANÁLISIS</w:t>
            </w:r>
            <w:r w:rsidRPr="00516269">
              <w:rPr>
                <w:rFonts w:asciiTheme="minorHAnsi" w:hAnsiTheme="minorHAnsi"/>
                <w:b/>
                <w:bCs/>
                <w:sz w:val="22"/>
                <w:szCs w:val="22"/>
                <w:lang w:eastAsia="es-EC"/>
              </w:rPr>
              <w:t xml:space="preserve"> DE PRECIOS UNITARIOS</w:t>
            </w:r>
          </w:p>
        </w:tc>
        <w:tc>
          <w:tcPr>
            <w:tcW w:w="2212" w:type="dxa"/>
            <w:gridSpan w:val="2"/>
            <w:hideMark/>
          </w:tcPr>
          <w:p w14:paraId="72EC8D41"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78A15A17" w14:textId="77777777" w:rsidTr="00BC4F67">
        <w:trPr>
          <w:trHeight w:val="161"/>
          <w:jc w:val="center"/>
        </w:trPr>
        <w:tc>
          <w:tcPr>
            <w:tcW w:w="9918" w:type="dxa"/>
            <w:gridSpan w:val="7"/>
            <w:hideMark/>
          </w:tcPr>
          <w:p w14:paraId="6237255D"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r>
      <w:tr w:rsidR="007B03B3" w:rsidRPr="00516269" w14:paraId="5D996EBA" w14:textId="77777777" w:rsidTr="00BC4F67">
        <w:trPr>
          <w:trHeight w:val="195"/>
          <w:jc w:val="center"/>
        </w:trPr>
        <w:tc>
          <w:tcPr>
            <w:tcW w:w="9918" w:type="dxa"/>
            <w:gridSpan w:val="7"/>
            <w:hideMark/>
          </w:tcPr>
          <w:p w14:paraId="610A277A"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r>
      <w:tr w:rsidR="007B03B3" w:rsidRPr="00516269" w14:paraId="26C5960D" w14:textId="77777777" w:rsidTr="00895337">
        <w:trPr>
          <w:trHeight w:val="294"/>
          <w:jc w:val="center"/>
        </w:trPr>
        <w:tc>
          <w:tcPr>
            <w:tcW w:w="988" w:type="dxa"/>
            <w:hideMark/>
          </w:tcPr>
          <w:p w14:paraId="6239B5A0"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Descripción:</w:t>
            </w:r>
          </w:p>
        </w:tc>
        <w:tc>
          <w:tcPr>
            <w:tcW w:w="6718" w:type="dxa"/>
            <w:gridSpan w:val="4"/>
            <w:hideMark/>
          </w:tcPr>
          <w:p w14:paraId="5AF9B615"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093" w:type="dxa"/>
            <w:hideMark/>
          </w:tcPr>
          <w:p w14:paraId="38CB203E"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xml:space="preserve">Rubro: </w:t>
            </w:r>
          </w:p>
        </w:tc>
        <w:tc>
          <w:tcPr>
            <w:tcW w:w="1119" w:type="dxa"/>
            <w:hideMark/>
          </w:tcPr>
          <w:p w14:paraId="63A0B17B"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0</w:t>
            </w:r>
          </w:p>
        </w:tc>
      </w:tr>
      <w:tr w:rsidR="007B03B3" w:rsidRPr="00516269" w14:paraId="7DF59E67" w14:textId="77777777" w:rsidTr="00895337">
        <w:trPr>
          <w:trHeight w:val="323"/>
          <w:jc w:val="center"/>
        </w:trPr>
        <w:tc>
          <w:tcPr>
            <w:tcW w:w="988" w:type="dxa"/>
            <w:hideMark/>
          </w:tcPr>
          <w:p w14:paraId="051A2673"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 </w:t>
            </w:r>
          </w:p>
        </w:tc>
        <w:tc>
          <w:tcPr>
            <w:tcW w:w="6718" w:type="dxa"/>
            <w:gridSpan w:val="4"/>
            <w:hideMark/>
          </w:tcPr>
          <w:p w14:paraId="5741C651"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Análisis de precios unitarios</w:t>
            </w:r>
          </w:p>
        </w:tc>
        <w:tc>
          <w:tcPr>
            <w:tcW w:w="1093" w:type="dxa"/>
            <w:hideMark/>
          </w:tcPr>
          <w:p w14:paraId="116208A4"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78F22EAD"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 </w:t>
            </w:r>
          </w:p>
        </w:tc>
      </w:tr>
      <w:tr w:rsidR="007B03B3" w:rsidRPr="00516269" w14:paraId="0945ED16" w14:textId="77777777" w:rsidTr="00895337">
        <w:trPr>
          <w:trHeight w:val="294"/>
          <w:jc w:val="center"/>
        </w:trPr>
        <w:tc>
          <w:tcPr>
            <w:tcW w:w="988" w:type="dxa"/>
            <w:hideMark/>
          </w:tcPr>
          <w:p w14:paraId="52CAC37D"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Item</w:t>
            </w:r>
          </w:p>
        </w:tc>
        <w:tc>
          <w:tcPr>
            <w:tcW w:w="3648" w:type="dxa"/>
            <w:hideMark/>
          </w:tcPr>
          <w:p w14:paraId="47BA65CE"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Descripción</w:t>
            </w:r>
          </w:p>
        </w:tc>
        <w:tc>
          <w:tcPr>
            <w:tcW w:w="958" w:type="dxa"/>
            <w:hideMark/>
          </w:tcPr>
          <w:p w14:paraId="54E0700B"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4137388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Cantidad</w:t>
            </w:r>
          </w:p>
        </w:tc>
        <w:tc>
          <w:tcPr>
            <w:tcW w:w="993" w:type="dxa"/>
            <w:hideMark/>
          </w:tcPr>
          <w:p w14:paraId="7E806769"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Unidad</w:t>
            </w:r>
          </w:p>
        </w:tc>
        <w:tc>
          <w:tcPr>
            <w:tcW w:w="1093" w:type="dxa"/>
            <w:hideMark/>
          </w:tcPr>
          <w:p w14:paraId="1F0C153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Rend/día</w:t>
            </w:r>
          </w:p>
        </w:tc>
        <w:tc>
          <w:tcPr>
            <w:tcW w:w="1119" w:type="dxa"/>
            <w:hideMark/>
          </w:tcPr>
          <w:p w14:paraId="2D96B261"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5664E0F8" w14:textId="77777777" w:rsidTr="00895337">
        <w:trPr>
          <w:trHeight w:val="500"/>
          <w:jc w:val="center"/>
        </w:trPr>
        <w:tc>
          <w:tcPr>
            <w:tcW w:w="988" w:type="dxa"/>
            <w:hideMark/>
          </w:tcPr>
          <w:p w14:paraId="5AA52129" w14:textId="77777777" w:rsidR="007B03B3" w:rsidRPr="00516269" w:rsidRDefault="007B03B3" w:rsidP="00895337">
            <w:pPr>
              <w:jc w:val="center"/>
              <w:rPr>
                <w:rFonts w:asciiTheme="minorHAnsi" w:hAnsiTheme="minorHAnsi"/>
                <w:b/>
                <w:bCs/>
                <w:sz w:val="18"/>
                <w:szCs w:val="18"/>
              </w:rPr>
            </w:pPr>
          </w:p>
          <w:p w14:paraId="0BF5F644"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1</w:t>
            </w:r>
          </w:p>
        </w:tc>
        <w:tc>
          <w:tcPr>
            <w:tcW w:w="3648" w:type="dxa"/>
            <w:hideMark/>
          </w:tcPr>
          <w:p w14:paraId="75F55668" w14:textId="77777777" w:rsidR="007B03B3" w:rsidRPr="00516269" w:rsidRDefault="007B03B3" w:rsidP="00895337">
            <w:pPr>
              <w:jc w:val="center"/>
              <w:rPr>
                <w:rFonts w:asciiTheme="minorHAnsi" w:hAnsiTheme="minorHAnsi"/>
                <w:b/>
                <w:bCs/>
                <w:sz w:val="18"/>
                <w:szCs w:val="18"/>
              </w:rPr>
            </w:pPr>
          </w:p>
          <w:p w14:paraId="6000CD7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Mano de obra</w:t>
            </w:r>
          </w:p>
        </w:tc>
        <w:tc>
          <w:tcPr>
            <w:tcW w:w="958" w:type="dxa"/>
            <w:hideMark/>
          </w:tcPr>
          <w:p w14:paraId="19D72779" w14:textId="77777777" w:rsidR="007B03B3" w:rsidRPr="00516269" w:rsidRDefault="007B03B3" w:rsidP="00895337">
            <w:pPr>
              <w:jc w:val="center"/>
              <w:rPr>
                <w:rFonts w:asciiTheme="minorHAnsi" w:hAnsiTheme="minorHAnsi"/>
                <w:b/>
                <w:bCs/>
                <w:sz w:val="18"/>
                <w:szCs w:val="18"/>
              </w:rPr>
            </w:pPr>
          </w:p>
          <w:p w14:paraId="6E120D3E"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Nº</w:t>
            </w:r>
          </w:p>
        </w:tc>
        <w:tc>
          <w:tcPr>
            <w:tcW w:w="1119" w:type="dxa"/>
            <w:hideMark/>
          </w:tcPr>
          <w:p w14:paraId="4592FDE2"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Cantidad de horas</w:t>
            </w:r>
          </w:p>
        </w:tc>
        <w:tc>
          <w:tcPr>
            <w:tcW w:w="993" w:type="dxa"/>
            <w:hideMark/>
          </w:tcPr>
          <w:p w14:paraId="33229268"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Total horas hombre</w:t>
            </w:r>
          </w:p>
        </w:tc>
        <w:tc>
          <w:tcPr>
            <w:tcW w:w="1093" w:type="dxa"/>
            <w:hideMark/>
          </w:tcPr>
          <w:p w14:paraId="50576850"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Costo horario</w:t>
            </w:r>
          </w:p>
        </w:tc>
        <w:tc>
          <w:tcPr>
            <w:tcW w:w="1119" w:type="dxa"/>
            <w:hideMark/>
          </w:tcPr>
          <w:p w14:paraId="4449984F"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Costo total</w:t>
            </w:r>
          </w:p>
        </w:tc>
      </w:tr>
      <w:tr w:rsidR="007B03B3" w:rsidRPr="00516269" w14:paraId="47521365" w14:textId="77777777" w:rsidTr="00895337">
        <w:trPr>
          <w:trHeight w:val="195"/>
          <w:jc w:val="center"/>
        </w:trPr>
        <w:tc>
          <w:tcPr>
            <w:tcW w:w="988" w:type="dxa"/>
            <w:hideMark/>
          </w:tcPr>
          <w:p w14:paraId="771774DD"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3648" w:type="dxa"/>
            <w:hideMark/>
          </w:tcPr>
          <w:p w14:paraId="59EB3C44"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3073F1D1"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6B10B517"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7B002F35"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51200E32"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55CD7D70"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19DB0968" w14:textId="77777777" w:rsidTr="00895337">
        <w:trPr>
          <w:trHeight w:val="195"/>
          <w:jc w:val="center"/>
        </w:trPr>
        <w:tc>
          <w:tcPr>
            <w:tcW w:w="988" w:type="dxa"/>
            <w:hideMark/>
          </w:tcPr>
          <w:p w14:paraId="32BEDE23"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3648" w:type="dxa"/>
            <w:hideMark/>
          </w:tcPr>
          <w:p w14:paraId="5F5CB363"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025AD288"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714B5EA8"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737B3629"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58D9BFA6"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349A2DC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r>
      <w:tr w:rsidR="007B03B3" w:rsidRPr="00516269" w14:paraId="7EBB32D5" w14:textId="77777777" w:rsidTr="00895337">
        <w:trPr>
          <w:trHeight w:val="195"/>
          <w:jc w:val="center"/>
        </w:trPr>
        <w:tc>
          <w:tcPr>
            <w:tcW w:w="988" w:type="dxa"/>
            <w:hideMark/>
          </w:tcPr>
          <w:p w14:paraId="030493A8"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3648" w:type="dxa"/>
            <w:hideMark/>
          </w:tcPr>
          <w:p w14:paraId="61A14256"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027AC0D4"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p w14:paraId="3A44387E" w14:textId="77777777" w:rsidR="007B03B3" w:rsidRPr="00516269" w:rsidRDefault="007B03B3" w:rsidP="00BC4F67">
            <w:pPr>
              <w:rPr>
                <w:rFonts w:asciiTheme="minorHAnsi" w:hAnsiTheme="minorHAnsi"/>
                <w:sz w:val="18"/>
                <w:szCs w:val="18"/>
              </w:rPr>
            </w:pPr>
          </w:p>
          <w:p w14:paraId="66380B72" w14:textId="77777777" w:rsidR="007B03B3" w:rsidRPr="00516269" w:rsidRDefault="007B03B3" w:rsidP="00BC4F67">
            <w:pPr>
              <w:rPr>
                <w:rFonts w:asciiTheme="minorHAnsi" w:hAnsiTheme="minorHAnsi"/>
                <w:sz w:val="18"/>
                <w:szCs w:val="18"/>
              </w:rPr>
            </w:pPr>
          </w:p>
        </w:tc>
        <w:tc>
          <w:tcPr>
            <w:tcW w:w="1119" w:type="dxa"/>
            <w:hideMark/>
          </w:tcPr>
          <w:p w14:paraId="0F1C04CF"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40F13E5C"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01F21C01"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4028F7E7"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4A1DF66F" w14:textId="77777777" w:rsidTr="00895337">
        <w:trPr>
          <w:trHeight w:val="500"/>
          <w:jc w:val="center"/>
        </w:trPr>
        <w:tc>
          <w:tcPr>
            <w:tcW w:w="988" w:type="dxa"/>
            <w:hideMark/>
          </w:tcPr>
          <w:p w14:paraId="6E9A0505" w14:textId="77777777" w:rsidR="007B03B3" w:rsidRPr="00516269" w:rsidRDefault="007B03B3" w:rsidP="00895337">
            <w:pPr>
              <w:jc w:val="center"/>
              <w:rPr>
                <w:rFonts w:asciiTheme="minorHAnsi" w:hAnsiTheme="minorHAnsi"/>
                <w:b/>
                <w:bCs/>
                <w:sz w:val="18"/>
                <w:szCs w:val="18"/>
              </w:rPr>
            </w:pPr>
          </w:p>
          <w:p w14:paraId="25BF8389"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2</w:t>
            </w:r>
          </w:p>
        </w:tc>
        <w:tc>
          <w:tcPr>
            <w:tcW w:w="3648" w:type="dxa"/>
            <w:hideMark/>
          </w:tcPr>
          <w:p w14:paraId="3F25D5D8" w14:textId="77777777" w:rsidR="007B03B3" w:rsidRPr="00516269" w:rsidRDefault="007B03B3" w:rsidP="00895337">
            <w:pPr>
              <w:jc w:val="center"/>
              <w:rPr>
                <w:rFonts w:asciiTheme="minorHAnsi" w:hAnsiTheme="minorHAnsi"/>
                <w:b/>
                <w:bCs/>
                <w:sz w:val="18"/>
                <w:szCs w:val="18"/>
              </w:rPr>
            </w:pPr>
          </w:p>
          <w:p w14:paraId="2989865A"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Equipo</w:t>
            </w:r>
          </w:p>
        </w:tc>
        <w:tc>
          <w:tcPr>
            <w:tcW w:w="958" w:type="dxa"/>
            <w:hideMark/>
          </w:tcPr>
          <w:p w14:paraId="1BF3FE18" w14:textId="77777777" w:rsidR="007B03B3" w:rsidRPr="00516269" w:rsidRDefault="007B03B3" w:rsidP="00895337">
            <w:pPr>
              <w:jc w:val="center"/>
              <w:rPr>
                <w:rFonts w:asciiTheme="minorHAnsi" w:hAnsiTheme="minorHAnsi"/>
                <w:b/>
                <w:bCs/>
                <w:sz w:val="18"/>
                <w:szCs w:val="18"/>
              </w:rPr>
            </w:pPr>
          </w:p>
          <w:p w14:paraId="7A67988F"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Nº</w:t>
            </w:r>
          </w:p>
        </w:tc>
        <w:tc>
          <w:tcPr>
            <w:tcW w:w="1119" w:type="dxa"/>
            <w:hideMark/>
          </w:tcPr>
          <w:p w14:paraId="7354AED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Cantidad de horas</w:t>
            </w:r>
          </w:p>
        </w:tc>
        <w:tc>
          <w:tcPr>
            <w:tcW w:w="993" w:type="dxa"/>
            <w:hideMark/>
          </w:tcPr>
          <w:p w14:paraId="12C468EB"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Total horas equipo</w:t>
            </w:r>
          </w:p>
        </w:tc>
        <w:tc>
          <w:tcPr>
            <w:tcW w:w="1093" w:type="dxa"/>
            <w:hideMark/>
          </w:tcPr>
          <w:p w14:paraId="13F9A7C3"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Costo horario</w:t>
            </w:r>
          </w:p>
        </w:tc>
        <w:tc>
          <w:tcPr>
            <w:tcW w:w="1119" w:type="dxa"/>
            <w:hideMark/>
          </w:tcPr>
          <w:p w14:paraId="6BA593A4"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Costo total</w:t>
            </w:r>
          </w:p>
        </w:tc>
      </w:tr>
      <w:tr w:rsidR="007B03B3" w:rsidRPr="00516269" w14:paraId="0AA27944" w14:textId="77777777" w:rsidTr="00895337">
        <w:trPr>
          <w:trHeight w:val="195"/>
          <w:jc w:val="center"/>
        </w:trPr>
        <w:tc>
          <w:tcPr>
            <w:tcW w:w="988" w:type="dxa"/>
            <w:hideMark/>
          </w:tcPr>
          <w:p w14:paraId="7A83E3E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3648" w:type="dxa"/>
            <w:hideMark/>
          </w:tcPr>
          <w:p w14:paraId="30CAFE1E"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76839FA2"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329008C8"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5AADAF1B"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54237F77"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70DDDE35"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34CC6686" w14:textId="77777777" w:rsidTr="00895337">
        <w:trPr>
          <w:trHeight w:val="195"/>
          <w:jc w:val="center"/>
        </w:trPr>
        <w:tc>
          <w:tcPr>
            <w:tcW w:w="988" w:type="dxa"/>
            <w:hideMark/>
          </w:tcPr>
          <w:p w14:paraId="1612C94C"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3648" w:type="dxa"/>
            <w:hideMark/>
          </w:tcPr>
          <w:p w14:paraId="69C126CC"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31FA572C"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6BEEFE82"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4AA6C506"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7AE1647F"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33D95CDD"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9D1E1A" w:rsidRPr="00516269" w14:paraId="079A7D77" w14:textId="77777777" w:rsidTr="00895337">
        <w:trPr>
          <w:trHeight w:val="195"/>
          <w:jc w:val="center"/>
        </w:trPr>
        <w:tc>
          <w:tcPr>
            <w:tcW w:w="988" w:type="dxa"/>
          </w:tcPr>
          <w:p w14:paraId="0371184B" w14:textId="77777777" w:rsidR="009D1E1A" w:rsidRPr="00516269" w:rsidRDefault="009D1E1A" w:rsidP="00895337">
            <w:pPr>
              <w:jc w:val="center"/>
              <w:rPr>
                <w:rFonts w:asciiTheme="minorHAnsi" w:hAnsiTheme="minorHAnsi"/>
                <w:b/>
                <w:bCs/>
                <w:sz w:val="18"/>
                <w:szCs w:val="18"/>
              </w:rPr>
            </w:pPr>
          </w:p>
        </w:tc>
        <w:tc>
          <w:tcPr>
            <w:tcW w:w="3648" w:type="dxa"/>
          </w:tcPr>
          <w:p w14:paraId="24BD9E9C" w14:textId="77777777" w:rsidR="009D1E1A" w:rsidRPr="00516269" w:rsidRDefault="009D1E1A" w:rsidP="00BC4F67">
            <w:pPr>
              <w:jc w:val="center"/>
              <w:rPr>
                <w:rFonts w:asciiTheme="minorHAnsi" w:hAnsiTheme="minorHAnsi"/>
                <w:sz w:val="18"/>
                <w:szCs w:val="18"/>
              </w:rPr>
            </w:pPr>
          </w:p>
        </w:tc>
        <w:tc>
          <w:tcPr>
            <w:tcW w:w="958" w:type="dxa"/>
          </w:tcPr>
          <w:p w14:paraId="197A8457" w14:textId="77777777" w:rsidR="009D1E1A" w:rsidRPr="00516269" w:rsidRDefault="009D1E1A" w:rsidP="00895337">
            <w:pPr>
              <w:jc w:val="center"/>
              <w:rPr>
                <w:rFonts w:asciiTheme="minorHAnsi" w:hAnsiTheme="minorHAnsi"/>
                <w:sz w:val="18"/>
                <w:szCs w:val="18"/>
              </w:rPr>
            </w:pPr>
          </w:p>
        </w:tc>
        <w:tc>
          <w:tcPr>
            <w:tcW w:w="1119" w:type="dxa"/>
          </w:tcPr>
          <w:p w14:paraId="0C33C3E4" w14:textId="77777777" w:rsidR="009D1E1A" w:rsidRPr="00516269" w:rsidRDefault="009D1E1A" w:rsidP="00895337">
            <w:pPr>
              <w:jc w:val="center"/>
              <w:rPr>
                <w:rFonts w:asciiTheme="minorHAnsi" w:hAnsiTheme="minorHAnsi"/>
                <w:sz w:val="18"/>
                <w:szCs w:val="18"/>
              </w:rPr>
            </w:pPr>
          </w:p>
        </w:tc>
        <w:tc>
          <w:tcPr>
            <w:tcW w:w="993" w:type="dxa"/>
          </w:tcPr>
          <w:p w14:paraId="38EEC3D7" w14:textId="77777777" w:rsidR="009D1E1A" w:rsidRPr="00516269" w:rsidRDefault="009D1E1A" w:rsidP="00895337">
            <w:pPr>
              <w:jc w:val="center"/>
              <w:rPr>
                <w:rFonts w:asciiTheme="minorHAnsi" w:hAnsiTheme="minorHAnsi"/>
                <w:sz w:val="18"/>
                <w:szCs w:val="18"/>
              </w:rPr>
            </w:pPr>
          </w:p>
        </w:tc>
        <w:tc>
          <w:tcPr>
            <w:tcW w:w="1093" w:type="dxa"/>
          </w:tcPr>
          <w:p w14:paraId="3ADBE9EB" w14:textId="77777777" w:rsidR="009D1E1A" w:rsidRPr="00516269" w:rsidRDefault="009D1E1A" w:rsidP="00895337">
            <w:pPr>
              <w:jc w:val="center"/>
              <w:rPr>
                <w:rFonts w:asciiTheme="minorHAnsi" w:hAnsiTheme="minorHAnsi"/>
                <w:sz w:val="18"/>
                <w:szCs w:val="18"/>
              </w:rPr>
            </w:pPr>
          </w:p>
        </w:tc>
        <w:tc>
          <w:tcPr>
            <w:tcW w:w="1119" w:type="dxa"/>
          </w:tcPr>
          <w:p w14:paraId="21A9BBE8" w14:textId="77777777" w:rsidR="009D1E1A" w:rsidRPr="00516269" w:rsidRDefault="009D1E1A" w:rsidP="00895337">
            <w:pPr>
              <w:jc w:val="center"/>
              <w:rPr>
                <w:rFonts w:asciiTheme="minorHAnsi" w:hAnsiTheme="minorHAnsi"/>
                <w:b/>
                <w:bCs/>
                <w:sz w:val="18"/>
                <w:szCs w:val="18"/>
              </w:rPr>
            </w:pPr>
          </w:p>
        </w:tc>
      </w:tr>
      <w:tr w:rsidR="007B03B3" w:rsidRPr="00516269" w14:paraId="5519C648" w14:textId="77777777" w:rsidTr="00895337">
        <w:trPr>
          <w:trHeight w:val="195"/>
          <w:jc w:val="center"/>
        </w:trPr>
        <w:tc>
          <w:tcPr>
            <w:tcW w:w="988" w:type="dxa"/>
            <w:hideMark/>
          </w:tcPr>
          <w:p w14:paraId="2085ED29"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3648" w:type="dxa"/>
            <w:hideMark/>
          </w:tcPr>
          <w:p w14:paraId="4CE80680"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7C4E36B6"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5F95D8A1"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12A483B7"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4C5DB42F"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41D64B76"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r>
      <w:tr w:rsidR="007B03B3" w:rsidRPr="00516269" w14:paraId="3DCA0719" w14:textId="77777777" w:rsidTr="00895337">
        <w:trPr>
          <w:trHeight w:val="195"/>
          <w:jc w:val="center"/>
        </w:trPr>
        <w:tc>
          <w:tcPr>
            <w:tcW w:w="988" w:type="dxa"/>
            <w:hideMark/>
          </w:tcPr>
          <w:p w14:paraId="58D89EE2" w14:textId="77777777" w:rsidR="007B03B3" w:rsidRPr="00516269" w:rsidRDefault="007B03B3" w:rsidP="00895337">
            <w:pPr>
              <w:jc w:val="center"/>
              <w:rPr>
                <w:rFonts w:asciiTheme="minorHAnsi" w:hAnsiTheme="minorHAnsi"/>
                <w:b/>
                <w:bCs/>
              </w:rPr>
            </w:pPr>
            <w:r w:rsidRPr="00516269">
              <w:rPr>
                <w:rFonts w:asciiTheme="minorHAnsi" w:hAnsiTheme="minorHAnsi"/>
                <w:b/>
                <w:bCs/>
              </w:rPr>
              <w:t> </w:t>
            </w:r>
          </w:p>
        </w:tc>
        <w:tc>
          <w:tcPr>
            <w:tcW w:w="3648" w:type="dxa"/>
            <w:hideMark/>
          </w:tcPr>
          <w:p w14:paraId="09541F11" w14:textId="77777777" w:rsidR="007B03B3" w:rsidRPr="00516269" w:rsidRDefault="007B03B3" w:rsidP="00895337">
            <w:pPr>
              <w:jc w:val="center"/>
              <w:rPr>
                <w:rFonts w:asciiTheme="minorHAnsi" w:hAnsiTheme="minorHAnsi"/>
              </w:rPr>
            </w:pPr>
            <w:r w:rsidRPr="00516269">
              <w:rPr>
                <w:rFonts w:asciiTheme="minorHAnsi" w:hAnsiTheme="minorHAnsi"/>
              </w:rPr>
              <w:t> </w:t>
            </w:r>
          </w:p>
        </w:tc>
        <w:tc>
          <w:tcPr>
            <w:tcW w:w="958" w:type="dxa"/>
            <w:hideMark/>
          </w:tcPr>
          <w:p w14:paraId="7B389648" w14:textId="77777777" w:rsidR="007B03B3" w:rsidRPr="00516269" w:rsidRDefault="007B03B3" w:rsidP="00895337">
            <w:pPr>
              <w:jc w:val="center"/>
              <w:rPr>
                <w:rFonts w:asciiTheme="minorHAnsi" w:hAnsiTheme="minorHAnsi"/>
              </w:rPr>
            </w:pPr>
            <w:r w:rsidRPr="00516269">
              <w:rPr>
                <w:rFonts w:asciiTheme="minorHAnsi" w:hAnsiTheme="minorHAnsi"/>
              </w:rPr>
              <w:t> </w:t>
            </w:r>
          </w:p>
        </w:tc>
        <w:tc>
          <w:tcPr>
            <w:tcW w:w="1119" w:type="dxa"/>
            <w:hideMark/>
          </w:tcPr>
          <w:p w14:paraId="44EA3075" w14:textId="77777777" w:rsidR="007B03B3" w:rsidRPr="00516269" w:rsidRDefault="007B03B3" w:rsidP="00895337">
            <w:pPr>
              <w:jc w:val="center"/>
              <w:rPr>
                <w:rFonts w:asciiTheme="minorHAnsi" w:hAnsiTheme="minorHAnsi"/>
              </w:rPr>
            </w:pPr>
            <w:r w:rsidRPr="00516269">
              <w:rPr>
                <w:rFonts w:asciiTheme="minorHAnsi" w:hAnsiTheme="minorHAnsi"/>
              </w:rPr>
              <w:t> </w:t>
            </w:r>
          </w:p>
        </w:tc>
        <w:tc>
          <w:tcPr>
            <w:tcW w:w="993" w:type="dxa"/>
            <w:hideMark/>
          </w:tcPr>
          <w:p w14:paraId="6751CC59" w14:textId="77777777" w:rsidR="007B03B3" w:rsidRPr="00516269" w:rsidRDefault="007B03B3" w:rsidP="00895337">
            <w:pPr>
              <w:jc w:val="center"/>
              <w:rPr>
                <w:rFonts w:asciiTheme="minorHAnsi" w:hAnsiTheme="minorHAnsi"/>
              </w:rPr>
            </w:pPr>
            <w:r w:rsidRPr="00516269">
              <w:rPr>
                <w:rFonts w:asciiTheme="minorHAnsi" w:hAnsiTheme="minorHAnsi"/>
              </w:rPr>
              <w:t> </w:t>
            </w:r>
          </w:p>
        </w:tc>
        <w:tc>
          <w:tcPr>
            <w:tcW w:w="1093" w:type="dxa"/>
            <w:hideMark/>
          </w:tcPr>
          <w:p w14:paraId="481955FD" w14:textId="77777777" w:rsidR="007B03B3" w:rsidRPr="00516269" w:rsidRDefault="007B03B3" w:rsidP="00895337">
            <w:pPr>
              <w:jc w:val="center"/>
              <w:rPr>
                <w:rFonts w:asciiTheme="minorHAnsi" w:hAnsiTheme="minorHAnsi"/>
              </w:rPr>
            </w:pPr>
            <w:r w:rsidRPr="00516269">
              <w:rPr>
                <w:rFonts w:asciiTheme="minorHAnsi" w:hAnsiTheme="minorHAnsi"/>
              </w:rPr>
              <w:t> </w:t>
            </w:r>
          </w:p>
        </w:tc>
        <w:tc>
          <w:tcPr>
            <w:tcW w:w="1119" w:type="dxa"/>
            <w:hideMark/>
          </w:tcPr>
          <w:p w14:paraId="0F0494B8" w14:textId="77777777" w:rsidR="007B03B3" w:rsidRPr="00516269" w:rsidRDefault="007B03B3" w:rsidP="00895337">
            <w:pPr>
              <w:jc w:val="center"/>
              <w:rPr>
                <w:rFonts w:asciiTheme="minorHAnsi" w:hAnsiTheme="minorHAnsi"/>
              </w:rPr>
            </w:pPr>
            <w:r w:rsidRPr="00516269">
              <w:rPr>
                <w:rFonts w:asciiTheme="minorHAnsi" w:hAnsiTheme="minorHAnsi"/>
              </w:rPr>
              <w:t> </w:t>
            </w:r>
          </w:p>
        </w:tc>
      </w:tr>
      <w:tr w:rsidR="007B03B3" w:rsidRPr="00516269" w14:paraId="657EFD4D" w14:textId="77777777" w:rsidTr="00895337">
        <w:trPr>
          <w:trHeight w:val="500"/>
          <w:jc w:val="center"/>
        </w:trPr>
        <w:tc>
          <w:tcPr>
            <w:tcW w:w="988" w:type="dxa"/>
            <w:hideMark/>
          </w:tcPr>
          <w:p w14:paraId="0A7F2307" w14:textId="77777777" w:rsidR="007B03B3" w:rsidRPr="00516269" w:rsidRDefault="007B03B3" w:rsidP="00895337">
            <w:pPr>
              <w:jc w:val="center"/>
              <w:rPr>
                <w:rFonts w:asciiTheme="minorHAnsi" w:hAnsiTheme="minorHAnsi"/>
                <w:b/>
                <w:bCs/>
                <w:sz w:val="18"/>
                <w:szCs w:val="18"/>
              </w:rPr>
            </w:pPr>
          </w:p>
          <w:p w14:paraId="4A6F67F5"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3</w:t>
            </w:r>
          </w:p>
        </w:tc>
        <w:tc>
          <w:tcPr>
            <w:tcW w:w="3648" w:type="dxa"/>
            <w:hideMark/>
          </w:tcPr>
          <w:p w14:paraId="2EF4067C" w14:textId="77777777" w:rsidR="007B03B3" w:rsidRPr="00516269" w:rsidRDefault="007B03B3" w:rsidP="00895337">
            <w:pPr>
              <w:jc w:val="center"/>
              <w:rPr>
                <w:rFonts w:asciiTheme="minorHAnsi" w:hAnsiTheme="minorHAnsi"/>
                <w:b/>
                <w:bCs/>
                <w:sz w:val="18"/>
                <w:szCs w:val="18"/>
              </w:rPr>
            </w:pPr>
          </w:p>
          <w:p w14:paraId="62A98CC6"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Materiales</w:t>
            </w:r>
          </w:p>
        </w:tc>
        <w:tc>
          <w:tcPr>
            <w:tcW w:w="958" w:type="dxa"/>
            <w:hideMark/>
          </w:tcPr>
          <w:p w14:paraId="1D8A7DF2" w14:textId="77777777" w:rsidR="007B03B3" w:rsidRPr="00516269" w:rsidRDefault="007B03B3" w:rsidP="00895337">
            <w:pPr>
              <w:jc w:val="center"/>
              <w:rPr>
                <w:rFonts w:asciiTheme="minorHAnsi" w:hAnsiTheme="minorHAnsi"/>
                <w:b/>
                <w:bCs/>
                <w:sz w:val="18"/>
                <w:szCs w:val="18"/>
              </w:rPr>
            </w:pPr>
          </w:p>
          <w:p w14:paraId="650E639C"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Unidad</w:t>
            </w:r>
          </w:p>
        </w:tc>
        <w:tc>
          <w:tcPr>
            <w:tcW w:w="1119" w:type="dxa"/>
            <w:hideMark/>
          </w:tcPr>
          <w:p w14:paraId="74104870" w14:textId="77777777" w:rsidR="007B03B3" w:rsidRPr="00516269" w:rsidRDefault="007B03B3" w:rsidP="00895337">
            <w:pPr>
              <w:jc w:val="center"/>
              <w:rPr>
                <w:rFonts w:asciiTheme="minorHAnsi" w:hAnsiTheme="minorHAnsi"/>
                <w:b/>
                <w:bCs/>
                <w:sz w:val="18"/>
                <w:szCs w:val="18"/>
              </w:rPr>
            </w:pPr>
          </w:p>
          <w:p w14:paraId="2FB7D8B0"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Cantidad</w:t>
            </w:r>
          </w:p>
        </w:tc>
        <w:tc>
          <w:tcPr>
            <w:tcW w:w="993" w:type="dxa"/>
            <w:hideMark/>
          </w:tcPr>
          <w:p w14:paraId="3B00B646"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Costo unitario</w:t>
            </w:r>
          </w:p>
        </w:tc>
        <w:tc>
          <w:tcPr>
            <w:tcW w:w="1093" w:type="dxa"/>
            <w:hideMark/>
          </w:tcPr>
          <w:p w14:paraId="255D6935"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0B99DE90" w14:textId="77777777" w:rsidR="007B03B3" w:rsidRPr="00516269" w:rsidRDefault="007B03B3" w:rsidP="00895337">
            <w:pPr>
              <w:jc w:val="center"/>
              <w:rPr>
                <w:rFonts w:asciiTheme="minorHAnsi" w:hAnsiTheme="minorHAnsi"/>
                <w:b/>
                <w:bCs/>
                <w:sz w:val="18"/>
                <w:szCs w:val="18"/>
              </w:rPr>
            </w:pPr>
          </w:p>
          <w:p w14:paraId="28FBF8A8"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Costo total</w:t>
            </w:r>
          </w:p>
        </w:tc>
      </w:tr>
      <w:tr w:rsidR="007B03B3" w:rsidRPr="00516269" w14:paraId="1EFE313F" w14:textId="77777777" w:rsidTr="00895337">
        <w:trPr>
          <w:trHeight w:val="195"/>
          <w:jc w:val="center"/>
        </w:trPr>
        <w:tc>
          <w:tcPr>
            <w:tcW w:w="988" w:type="dxa"/>
            <w:hideMark/>
          </w:tcPr>
          <w:p w14:paraId="53C85C9F"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3648" w:type="dxa"/>
            <w:hideMark/>
          </w:tcPr>
          <w:p w14:paraId="48961DF2"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4207B31E"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3C6F5672"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1654375F"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37DCF6D4"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32F5E926"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0F88D286" w14:textId="77777777" w:rsidTr="00895337">
        <w:trPr>
          <w:trHeight w:val="195"/>
          <w:jc w:val="center"/>
        </w:trPr>
        <w:tc>
          <w:tcPr>
            <w:tcW w:w="988" w:type="dxa"/>
            <w:hideMark/>
          </w:tcPr>
          <w:p w14:paraId="18B3FA95"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3648" w:type="dxa"/>
            <w:hideMark/>
          </w:tcPr>
          <w:p w14:paraId="4BA0DE8D"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75869871"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4793235B"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72C04115"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548DB977"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5C10E75D"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366E26DD" w14:textId="77777777" w:rsidTr="00895337">
        <w:trPr>
          <w:trHeight w:val="195"/>
          <w:jc w:val="center"/>
        </w:trPr>
        <w:tc>
          <w:tcPr>
            <w:tcW w:w="988" w:type="dxa"/>
            <w:hideMark/>
          </w:tcPr>
          <w:p w14:paraId="0F011C33"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3648" w:type="dxa"/>
            <w:hideMark/>
          </w:tcPr>
          <w:p w14:paraId="38A388E0"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74C6C3A0"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084BD18E"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5FB2F4F3"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6F6BE93D"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19DFB6A2"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25691608" w14:textId="77777777" w:rsidTr="00895337">
        <w:trPr>
          <w:trHeight w:val="195"/>
          <w:jc w:val="center"/>
        </w:trPr>
        <w:tc>
          <w:tcPr>
            <w:tcW w:w="988" w:type="dxa"/>
            <w:hideMark/>
          </w:tcPr>
          <w:p w14:paraId="3AD5C719"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3648" w:type="dxa"/>
            <w:hideMark/>
          </w:tcPr>
          <w:p w14:paraId="3643E99E"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958" w:type="dxa"/>
            <w:hideMark/>
          </w:tcPr>
          <w:p w14:paraId="66661C93"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76632CDC"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993" w:type="dxa"/>
            <w:hideMark/>
          </w:tcPr>
          <w:p w14:paraId="55BCDE9E"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093" w:type="dxa"/>
            <w:hideMark/>
          </w:tcPr>
          <w:p w14:paraId="49B5466A"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c>
          <w:tcPr>
            <w:tcW w:w="1119" w:type="dxa"/>
            <w:hideMark/>
          </w:tcPr>
          <w:p w14:paraId="4A5B2361" w14:textId="77777777" w:rsidR="007B03B3" w:rsidRPr="00516269" w:rsidRDefault="007B03B3" w:rsidP="00895337">
            <w:pPr>
              <w:jc w:val="center"/>
              <w:rPr>
                <w:rFonts w:asciiTheme="minorHAnsi" w:hAnsiTheme="minorHAnsi"/>
                <w:sz w:val="18"/>
                <w:szCs w:val="18"/>
              </w:rPr>
            </w:pPr>
            <w:r w:rsidRPr="00516269">
              <w:rPr>
                <w:rFonts w:asciiTheme="minorHAnsi" w:hAnsiTheme="minorHAnsi"/>
                <w:sz w:val="18"/>
                <w:szCs w:val="18"/>
              </w:rPr>
              <w:t> </w:t>
            </w:r>
          </w:p>
        </w:tc>
      </w:tr>
      <w:tr w:rsidR="007B03B3" w:rsidRPr="00516269" w14:paraId="7C8091EB" w14:textId="77777777" w:rsidTr="00895337">
        <w:trPr>
          <w:trHeight w:val="294"/>
          <w:jc w:val="center"/>
        </w:trPr>
        <w:tc>
          <w:tcPr>
            <w:tcW w:w="988" w:type="dxa"/>
            <w:hideMark/>
          </w:tcPr>
          <w:p w14:paraId="4B7F09EC"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3648" w:type="dxa"/>
            <w:hideMark/>
          </w:tcPr>
          <w:p w14:paraId="63AC747B"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COSTO DIRECTO</w:t>
            </w:r>
          </w:p>
        </w:tc>
        <w:tc>
          <w:tcPr>
            <w:tcW w:w="958" w:type="dxa"/>
            <w:hideMark/>
          </w:tcPr>
          <w:p w14:paraId="69FD730A"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3B33371A"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993" w:type="dxa"/>
            <w:hideMark/>
          </w:tcPr>
          <w:p w14:paraId="36D5AC93"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093" w:type="dxa"/>
            <w:hideMark/>
          </w:tcPr>
          <w:p w14:paraId="3E4A4BDC"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434D0333"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0,00</w:t>
            </w:r>
          </w:p>
        </w:tc>
      </w:tr>
      <w:tr w:rsidR="007B03B3" w:rsidRPr="00516269" w14:paraId="5380A7E6" w14:textId="77777777" w:rsidTr="00895337">
        <w:trPr>
          <w:trHeight w:val="294"/>
          <w:jc w:val="center"/>
        </w:trPr>
        <w:tc>
          <w:tcPr>
            <w:tcW w:w="988" w:type="dxa"/>
            <w:hideMark/>
          </w:tcPr>
          <w:p w14:paraId="6B6ACEC4"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3648" w:type="dxa"/>
            <w:hideMark/>
          </w:tcPr>
          <w:p w14:paraId="7B8B32B4"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COSTO INDIRECTO</w:t>
            </w:r>
          </w:p>
        </w:tc>
        <w:tc>
          <w:tcPr>
            <w:tcW w:w="958" w:type="dxa"/>
            <w:hideMark/>
          </w:tcPr>
          <w:p w14:paraId="26252D30"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7B433F69"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993" w:type="dxa"/>
            <w:hideMark/>
          </w:tcPr>
          <w:p w14:paraId="5DE4891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093" w:type="dxa"/>
            <w:hideMark/>
          </w:tcPr>
          <w:p w14:paraId="236C3191"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08B644F9"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0,00</w:t>
            </w:r>
          </w:p>
        </w:tc>
      </w:tr>
      <w:tr w:rsidR="007B03B3" w:rsidRPr="00516269" w14:paraId="129F0100" w14:textId="77777777" w:rsidTr="00895337">
        <w:trPr>
          <w:trHeight w:val="294"/>
          <w:jc w:val="center"/>
        </w:trPr>
        <w:tc>
          <w:tcPr>
            <w:tcW w:w="988" w:type="dxa"/>
            <w:hideMark/>
          </w:tcPr>
          <w:p w14:paraId="09B5F92D" w14:textId="77777777" w:rsidR="007B03B3" w:rsidRPr="00516269" w:rsidRDefault="007B03B3" w:rsidP="00BC4F67">
            <w:pPr>
              <w:jc w:val="center"/>
              <w:rPr>
                <w:rFonts w:asciiTheme="minorHAnsi" w:hAnsiTheme="minorHAnsi"/>
                <w:sz w:val="18"/>
                <w:szCs w:val="18"/>
              </w:rPr>
            </w:pPr>
            <w:r w:rsidRPr="00516269">
              <w:rPr>
                <w:rFonts w:asciiTheme="minorHAnsi" w:hAnsiTheme="minorHAnsi"/>
                <w:sz w:val="18"/>
                <w:szCs w:val="18"/>
              </w:rPr>
              <w:t> </w:t>
            </w:r>
          </w:p>
        </w:tc>
        <w:tc>
          <w:tcPr>
            <w:tcW w:w="3648" w:type="dxa"/>
            <w:hideMark/>
          </w:tcPr>
          <w:p w14:paraId="2524E5ED"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PRECIO GLOBAL</w:t>
            </w:r>
          </w:p>
        </w:tc>
        <w:tc>
          <w:tcPr>
            <w:tcW w:w="958" w:type="dxa"/>
            <w:hideMark/>
          </w:tcPr>
          <w:p w14:paraId="13957FE1" w14:textId="77777777" w:rsidR="007B03B3" w:rsidRPr="00516269" w:rsidRDefault="007B03B3" w:rsidP="00BC4F6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695798DA"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993" w:type="dxa"/>
            <w:hideMark/>
          </w:tcPr>
          <w:p w14:paraId="608FD349"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093" w:type="dxa"/>
            <w:hideMark/>
          </w:tcPr>
          <w:p w14:paraId="08A98D89"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 </w:t>
            </w:r>
          </w:p>
        </w:tc>
        <w:tc>
          <w:tcPr>
            <w:tcW w:w="1119" w:type="dxa"/>
            <w:hideMark/>
          </w:tcPr>
          <w:p w14:paraId="6BA77777" w14:textId="77777777" w:rsidR="007B03B3" w:rsidRPr="00516269" w:rsidRDefault="007B03B3" w:rsidP="00895337">
            <w:pPr>
              <w:jc w:val="center"/>
              <w:rPr>
                <w:rFonts w:asciiTheme="minorHAnsi" w:hAnsiTheme="minorHAnsi"/>
                <w:b/>
                <w:bCs/>
                <w:sz w:val="18"/>
                <w:szCs w:val="18"/>
              </w:rPr>
            </w:pPr>
            <w:r w:rsidRPr="00516269">
              <w:rPr>
                <w:rFonts w:asciiTheme="minorHAnsi" w:hAnsiTheme="minorHAnsi"/>
                <w:b/>
                <w:bCs/>
                <w:sz w:val="18"/>
                <w:szCs w:val="18"/>
              </w:rPr>
              <w:t>0,00</w:t>
            </w:r>
          </w:p>
        </w:tc>
      </w:tr>
    </w:tbl>
    <w:p w14:paraId="442CC768" w14:textId="1505116C" w:rsidR="00192744" w:rsidRPr="00516269" w:rsidRDefault="007B03B3" w:rsidP="007B03B3">
      <w:pPr>
        <w:keepNext/>
        <w:keepLines/>
        <w:spacing w:after="120"/>
        <w:jc w:val="center"/>
        <w:rPr>
          <w:rFonts w:asciiTheme="minorHAnsi" w:hAnsiTheme="minorHAnsi"/>
          <w:bCs/>
          <w:iCs/>
          <w:spacing w:val="-3"/>
        </w:rPr>
      </w:pPr>
      <w:r w:rsidRPr="00516269">
        <w:rPr>
          <w:rFonts w:asciiTheme="minorHAnsi" w:hAnsiTheme="minorHAnsi"/>
        </w:rPr>
        <w:fldChar w:fldCharType="end"/>
      </w:r>
    </w:p>
    <w:p w14:paraId="7D648DFA" w14:textId="77777777" w:rsidR="00523E46" w:rsidRPr="00516269" w:rsidRDefault="00523E46" w:rsidP="00ED7FCE">
      <w:pPr>
        <w:pStyle w:val="Ttulo9"/>
        <w:spacing w:after="120"/>
        <w:rPr>
          <w:rFonts w:asciiTheme="minorHAnsi" w:hAnsiTheme="minorHAnsi"/>
        </w:rPr>
      </w:pPr>
      <w:r w:rsidRPr="00516269">
        <w:rPr>
          <w:rFonts w:asciiTheme="minorHAnsi" w:hAnsiTheme="minorHAnsi"/>
          <w:b w:val="0"/>
          <w:i w:val="0"/>
          <w:iCs w:val="0"/>
        </w:rPr>
        <w:t>Nota para quien prepara los documento</w:t>
      </w:r>
      <w:r w:rsidR="00B61ACC" w:rsidRPr="00516269">
        <w:rPr>
          <w:rFonts w:asciiTheme="minorHAnsi" w:hAnsiTheme="minorHAnsi"/>
          <w:b w:val="0"/>
          <w:i w:val="0"/>
          <w:iCs w:val="0"/>
        </w:rPr>
        <w:t>s</w:t>
      </w:r>
      <w:r w:rsidRPr="00516269">
        <w:rPr>
          <w:rFonts w:asciiTheme="minorHAnsi" w:hAnsiTheme="minorHAnsi"/>
          <w:b w:val="0"/>
          <w:i w:val="0"/>
          <w:iCs w:val="0"/>
        </w:rPr>
        <w:t xml:space="preserve"> de selección:</w:t>
      </w:r>
    </w:p>
    <w:p w14:paraId="15A7A8E8" w14:textId="77777777" w:rsidR="003F79AA" w:rsidRPr="00516269" w:rsidRDefault="003F79AA" w:rsidP="00ED7FCE">
      <w:pPr>
        <w:pStyle w:val="Ttulo9"/>
        <w:spacing w:after="120"/>
        <w:rPr>
          <w:rFonts w:asciiTheme="minorHAnsi" w:hAnsiTheme="minorHAnsi"/>
        </w:rPr>
      </w:pPr>
      <w:r w:rsidRPr="00516269">
        <w:rPr>
          <w:rFonts w:asciiTheme="minorHAnsi" w:hAnsiTheme="minorHAnsi"/>
        </w:rPr>
        <w:t>Objetivos</w:t>
      </w:r>
    </w:p>
    <w:p w14:paraId="5C079423" w14:textId="77777777" w:rsidR="003F79AA" w:rsidRPr="00516269" w:rsidRDefault="003F79AA" w:rsidP="00ED7FCE">
      <w:pPr>
        <w:pStyle w:val="Textoindependiente2"/>
        <w:keepNext/>
        <w:keepLines/>
        <w:spacing w:after="120"/>
        <w:rPr>
          <w:rFonts w:asciiTheme="minorHAnsi" w:hAnsiTheme="minorHAnsi"/>
        </w:rPr>
      </w:pPr>
      <w:r w:rsidRPr="00516269">
        <w:rPr>
          <w:rFonts w:asciiTheme="minorHAnsi" w:hAnsiTheme="minorHAnsi"/>
        </w:rPr>
        <w:t>Los objetivos de la Lista de Cantidades son:</w:t>
      </w:r>
    </w:p>
    <w:p w14:paraId="29CAE3F9" w14:textId="77777777" w:rsidR="003F79AA" w:rsidRPr="00516269" w:rsidRDefault="004A07FC" w:rsidP="00ED7FCE">
      <w:pPr>
        <w:spacing w:after="120"/>
        <w:ind w:left="1260" w:hanging="540"/>
        <w:jc w:val="both"/>
        <w:rPr>
          <w:rFonts w:asciiTheme="minorHAnsi" w:hAnsiTheme="minorHAnsi"/>
          <w:i/>
          <w:iCs/>
        </w:rPr>
      </w:pPr>
      <w:r w:rsidRPr="00516269">
        <w:rPr>
          <w:rFonts w:asciiTheme="minorHAnsi" w:hAnsiTheme="minorHAnsi"/>
          <w:i/>
          <w:iCs/>
          <w:spacing w:val="-3"/>
        </w:rPr>
        <w:t xml:space="preserve"> </w:t>
      </w:r>
      <w:r w:rsidR="003F79AA" w:rsidRPr="00516269">
        <w:rPr>
          <w:rFonts w:asciiTheme="minorHAnsi" w:hAnsiTheme="minorHAnsi"/>
          <w:i/>
          <w:iCs/>
          <w:spacing w:val="-3"/>
        </w:rPr>
        <w:t xml:space="preserve">(a) </w:t>
      </w:r>
      <w:r w:rsidR="003F79AA" w:rsidRPr="00516269">
        <w:rPr>
          <w:rFonts w:asciiTheme="minorHAnsi" w:hAnsiTheme="minorHAnsi"/>
          <w:i/>
          <w:iCs/>
          <w:spacing w:val="-3"/>
        </w:rPr>
        <w:tab/>
        <w:t xml:space="preserve">proporcionar información suficiente acerca de las cantidades de las Obras que </w:t>
      </w:r>
      <w:r w:rsidR="003F79AA" w:rsidRPr="00516269">
        <w:rPr>
          <w:rFonts w:asciiTheme="minorHAnsi" w:hAnsiTheme="minorHAnsi"/>
          <w:i/>
          <w:iCs/>
        </w:rPr>
        <w:t>deberán realizarse a fin de que las Ofertas puedan ser preparadas adecuadamente y con precisión, y</w:t>
      </w:r>
    </w:p>
    <w:p w14:paraId="67989874" w14:textId="77777777" w:rsidR="003F79AA" w:rsidRPr="00516269" w:rsidRDefault="004A07FC" w:rsidP="00ED7FCE">
      <w:pPr>
        <w:spacing w:after="120"/>
        <w:ind w:left="1260" w:hanging="540"/>
        <w:jc w:val="both"/>
        <w:rPr>
          <w:rFonts w:asciiTheme="minorHAnsi" w:hAnsiTheme="minorHAnsi"/>
        </w:rPr>
      </w:pPr>
      <w:r w:rsidRPr="00516269">
        <w:rPr>
          <w:rFonts w:asciiTheme="minorHAnsi" w:hAnsiTheme="minorHAnsi"/>
          <w:i/>
          <w:iCs/>
        </w:rPr>
        <w:t xml:space="preserve"> </w:t>
      </w:r>
      <w:r w:rsidR="003F79AA" w:rsidRPr="00516269">
        <w:rPr>
          <w:rFonts w:asciiTheme="minorHAnsi" w:hAnsiTheme="minorHAnsi"/>
          <w:i/>
          <w:iCs/>
        </w:rPr>
        <w:t>(b)</w:t>
      </w:r>
      <w:r w:rsidR="003F79AA" w:rsidRPr="00516269">
        <w:rPr>
          <w:rFonts w:asciiTheme="minorHAnsi" w:hAnsiTheme="minorHAnsi"/>
          <w:i/>
          <w:iCs/>
        </w:rPr>
        <w:tab/>
        <w:t>cuando se haya celebrado el Contrato, contar con una Lista de Cantidades con precios, para ser utilizada en la valoración periódica de las Obras ejecutadas.</w:t>
      </w:r>
    </w:p>
    <w:p w14:paraId="641D818A" w14:textId="60C8C503" w:rsidR="003F79AA" w:rsidRPr="00516269" w:rsidRDefault="003F79AA" w:rsidP="00ED7FCE">
      <w:pPr>
        <w:spacing w:after="120"/>
        <w:jc w:val="both"/>
        <w:rPr>
          <w:rFonts w:asciiTheme="minorHAnsi" w:hAnsiTheme="minorHAnsi"/>
          <w:i/>
          <w:iCs/>
        </w:rPr>
      </w:pPr>
      <w:r w:rsidRPr="00516269">
        <w:rPr>
          <w:rFonts w:asciiTheme="minorHAnsi" w:hAnsiTheme="minorHAnsi"/>
          <w:i/>
          <w:iCs/>
        </w:rPr>
        <w:t xml:space="preserve">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w:t>
      </w:r>
      <w:r w:rsidR="000E6917" w:rsidRPr="00516269">
        <w:rPr>
          <w:rFonts w:asciiTheme="minorHAnsi" w:hAnsiTheme="minorHAnsi"/>
          <w:i/>
          <w:iCs/>
        </w:rPr>
        <w:t>consideraciones en</w:t>
      </w:r>
      <w:r w:rsidRPr="00516269">
        <w:rPr>
          <w:rFonts w:asciiTheme="minorHAnsi" w:hAnsiTheme="minorHAnsi"/>
          <w:i/>
          <w:iCs/>
        </w:rPr>
        <w:t xml:space="preserve"> materia de costos.  Consistente con estos requisitos, la Lista de Cantidades deberá ser, en forma y contenido, lo más simple y breve posible.</w:t>
      </w:r>
    </w:p>
    <w:p w14:paraId="5AFF7E72" w14:textId="77777777" w:rsidR="003F79AA" w:rsidRPr="00516269" w:rsidRDefault="003F79AA" w:rsidP="00ED7FCE">
      <w:pPr>
        <w:spacing w:after="120"/>
        <w:jc w:val="both"/>
        <w:rPr>
          <w:rFonts w:asciiTheme="minorHAnsi" w:hAnsiTheme="minorHAnsi"/>
          <w:b/>
          <w:bCs/>
          <w:i/>
          <w:iCs/>
        </w:rPr>
      </w:pPr>
      <w:r w:rsidRPr="00516269">
        <w:rPr>
          <w:rFonts w:asciiTheme="minorHAnsi" w:hAnsiTheme="minorHAnsi"/>
          <w:b/>
          <w:bCs/>
          <w:i/>
          <w:iCs/>
        </w:rPr>
        <w:t>Lista de trabajos por día</w:t>
      </w:r>
    </w:p>
    <w:p w14:paraId="16A2CA29" w14:textId="33EBA3B8" w:rsidR="003F79AA" w:rsidRPr="00516269" w:rsidRDefault="003F79AA" w:rsidP="00ED7FCE">
      <w:pPr>
        <w:spacing w:after="120"/>
        <w:jc w:val="both"/>
        <w:rPr>
          <w:rFonts w:asciiTheme="minorHAnsi" w:hAnsiTheme="minorHAnsi"/>
          <w:i/>
          <w:iCs/>
        </w:rPr>
      </w:pPr>
      <w:r w:rsidRPr="00516269">
        <w:rPr>
          <w:rFonts w:asciiTheme="minorHAnsi" w:hAnsiTheme="minorHAnsi"/>
          <w:i/>
          <w:iCs/>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7E324C33" w14:textId="77777777" w:rsidR="003F79AA" w:rsidRPr="00516269" w:rsidRDefault="004A07FC" w:rsidP="00ED7FCE">
      <w:pPr>
        <w:spacing w:after="120"/>
        <w:ind w:left="1260" w:hanging="540"/>
        <w:jc w:val="both"/>
        <w:rPr>
          <w:rFonts w:asciiTheme="minorHAnsi" w:hAnsiTheme="minorHAnsi"/>
          <w:i/>
          <w:iCs/>
        </w:rPr>
      </w:pPr>
      <w:r w:rsidRPr="00516269">
        <w:rPr>
          <w:rFonts w:asciiTheme="minorHAnsi" w:hAnsiTheme="minorHAnsi"/>
          <w:i/>
          <w:iCs/>
        </w:rPr>
        <w:t xml:space="preserve"> </w:t>
      </w:r>
      <w:r w:rsidR="003F79AA" w:rsidRPr="00516269">
        <w:rPr>
          <w:rFonts w:asciiTheme="minorHAnsi" w:hAnsiTheme="minorHAnsi"/>
          <w:i/>
          <w:iCs/>
        </w:rPr>
        <w:t>(a)</w:t>
      </w:r>
      <w:r w:rsidR="003F79AA" w:rsidRPr="00516269">
        <w:rPr>
          <w:rFonts w:asciiTheme="minorHAnsi" w:hAnsiTheme="minorHAnsi"/>
          <w:i/>
          <w:iCs/>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6AA24167" w14:textId="77777777" w:rsidR="003F79AA" w:rsidRPr="00516269" w:rsidRDefault="004A07FC" w:rsidP="00ED7FCE">
      <w:pPr>
        <w:spacing w:after="120"/>
        <w:ind w:left="1260" w:hanging="540"/>
        <w:jc w:val="both"/>
        <w:rPr>
          <w:rFonts w:asciiTheme="minorHAnsi" w:hAnsiTheme="minorHAnsi"/>
          <w:b/>
          <w:bCs/>
          <w:i/>
          <w:iCs/>
        </w:rPr>
      </w:pPr>
      <w:r w:rsidRPr="00516269">
        <w:rPr>
          <w:rFonts w:asciiTheme="minorHAnsi" w:hAnsiTheme="minorHAnsi"/>
          <w:i/>
          <w:iCs/>
        </w:rPr>
        <w:t xml:space="preserve"> </w:t>
      </w:r>
      <w:r w:rsidR="003F79AA" w:rsidRPr="00516269">
        <w:rPr>
          <w:rFonts w:asciiTheme="minorHAnsi" w:hAnsiTheme="minorHAnsi"/>
          <w:i/>
          <w:iCs/>
        </w:rPr>
        <w:t>(b)</w:t>
      </w:r>
      <w:r w:rsidR="003F79AA" w:rsidRPr="00516269">
        <w:rPr>
          <w:rFonts w:asciiTheme="minorHAnsi" w:hAnsiTheme="minorHAnsi"/>
          <w:i/>
          <w:iCs/>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6DB3F670" w14:textId="77777777" w:rsidR="003F79AA" w:rsidRPr="00516269" w:rsidRDefault="003F79AA" w:rsidP="00ED7FCE">
      <w:pPr>
        <w:pStyle w:val="Normali"/>
        <w:keepLines w:val="0"/>
        <w:tabs>
          <w:tab w:val="clear" w:pos="1843"/>
        </w:tabs>
        <w:suppressAutoHyphens/>
        <w:rPr>
          <w:rFonts w:asciiTheme="minorHAnsi" w:hAnsiTheme="minorHAnsi"/>
          <w:b/>
          <w:bCs/>
          <w:i/>
          <w:iCs/>
          <w:szCs w:val="24"/>
          <w:lang w:val="es-ES"/>
        </w:rPr>
      </w:pPr>
      <w:r w:rsidRPr="00516269">
        <w:rPr>
          <w:rFonts w:asciiTheme="minorHAnsi" w:hAnsiTheme="minorHAnsi"/>
          <w:b/>
          <w:bCs/>
          <w:i/>
          <w:iCs/>
          <w:szCs w:val="24"/>
          <w:lang w:val="es-ES"/>
        </w:rPr>
        <w:t>Sumas Provisionales</w:t>
      </w:r>
    </w:p>
    <w:p w14:paraId="2C0227B7" w14:textId="77777777" w:rsidR="003F79AA" w:rsidRPr="00516269" w:rsidRDefault="003F79AA" w:rsidP="00ED7FCE">
      <w:pPr>
        <w:pStyle w:val="Normali"/>
        <w:keepLines w:val="0"/>
        <w:tabs>
          <w:tab w:val="clear" w:pos="1843"/>
        </w:tabs>
        <w:suppressAutoHyphens/>
        <w:rPr>
          <w:rFonts w:asciiTheme="minorHAnsi" w:hAnsiTheme="minorHAnsi"/>
          <w:i/>
          <w:iCs/>
          <w:szCs w:val="24"/>
          <w:lang w:val="es-ES_tradnl"/>
        </w:rPr>
      </w:pPr>
      <w:r w:rsidRPr="00516269">
        <w:rPr>
          <w:rFonts w:asciiTheme="minorHAnsi" w:hAnsiTheme="minorHAnsi"/>
          <w:i/>
          <w:iCs/>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69BA693A" w14:textId="2515456D" w:rsidR="003F79AA" w:rsidRPr="00516269" w:rsidRDefault="003F79AA" w:rsidP="00ED7FCE">
      <w:pPr>
        <w:suppressAutoHyphens/>
        <w:spacing w:after="120"/>
        <w:jc w:val="both"/>
        <w:rPr>
          <w:rFonts w:asciiTheme="minorHAnsi" w:hAnsiTheme="minorHAnsi"/>
          <w:i/>
          <w:iCs/>
          <w:spacing w:val="-3"/>
        </w:rPr>
      </w:pPr>
      <w:r w:rsidRPr="00516269">
        <w:rPr>
          <w:rFonts w:asciiTheme="minorHAnsi" w:hAnsiTheme="minorHAnsi"/>
          <w:i/>
          <w:iCs/>
          <w:spacing w:val="-3"/>
        </w:rPr>
        <w:t xml:space="preserve">El costo estimado de los trabajos especializados que han de ejecutar otros contratistas, o de los materiales especiales que éstos han de suministrar (remitirse a la cláusula 8 de las CGC) deberá indicarse como una suma provisional con una breve descripción, donde corresponda </w:t>
      </w:r>
      <w:r w:rsidR="00517E57" w:rsidRPr="00516269">
        <w:rPr>
          <w:rFonts w:asciiTheme="minorHAnsi" w:hAnsiTheme="minorHAnsi"/>
          <w:i/>
          <w:iCs/>
          <w:spacing w:val="-3"/>
        </w:rPr>
        <w:t>en la</w:t>
      </w:r>
      <w:r w:rsidRPr="00516269">
        <w:rPr>
          <w:rFonts w:asciiTheme="minorHAnsi" w:hAnsiTheme="minorHAnsi"/>
          <w:i/>
          <w:iCs/>
          <w:spacing w:val="-3"/>
        </w:rPr>
        <w:t xml:space="preserve">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2F63B66E" w14:textId="77777777" w:rsidR="003F79AA" w:rsidRPr="00516269" w:rsidRDefault="003F79AA" w:rsidP="00ED7FCE">
      <w:pPr>
        <w:suppressAutoHyphens/>
        <w:spacing w:after="120"/>
        <w:jc w:val="both"/>
        <w:rPr>
          <w:rFonts w:asciiTheme="minorHAnsi" w:hAnsiTheme="minorHAnsi"/>
          <w:i/>
          <w:iCs/>
          <w:spacing w:val="-3"/>
        </w:rPr>
      </w:pPr>
      <w:r w:rsidRPr="00516269">
        <w:rPr>
          <w:rFonts w:asciiTheme="minorHAnsi" w:hAnsiTheme="minorHAnsi"/>
          <w:i/>
          <w:iCs/>
          <w:spacing w:val="-3"/>
        </w:rPr>
        <w:t>Estas notas para preparar las Lista de Cantidades tienen como único objeto informar al Contratante o la persona que redacte los documentos de licitación y no deben incluirse en los documentos finales.</w:t>
      </w:r>
    </w:p>
    <w:p w14:paraId="1F5A6411" w14:textId="77777777" w:rsidR="003F79AA" w:rsidRPr="00516269" w:rsidRDefault="003F79AA" w:rsidP="00ED7FCE">
      <w:pPr>
        <w:keepNext/>
        <w:keepLines/>
        <w:spacing w:after="120"/>
        <w:jc w:val="center"/>
        <w:rPr>
          <w:rFonts w:asciiTheme="minorHAnsi" w:hAnsiTheme="minorHAnsi"/>
          <w:b/>
          <w:bCs/>
        </w:rPr>
        <w:sectPr w:rsidR="003F79AA" w:rsidRPr="00516269" w:rsidSect="003D1E42">
          <w:headerReference w:type="even" r:id="rId33"/>
          <w:endnotePr>
            <w:numFmt w:val="decimal"/>
          </w:endnotePr>
          <w:type w:val="oddPage"/>
          <w:pgSz w:w="11906" w:h="16838" w:code="9"/>
          <w:pgMar w:top="1440" w:right="1440" w:bottom="1440" w:left="1440" w:header="720" w:footer="720" w:gutter="0"/>
          <w:cols w:space="720"/>
          <w:titlePg/>
          <w:docGrid w:linePitch="326"/>
        </w:sectPr>
      </w:pPr>
    </w:p>
    <w:p w14:paraId="69BDAC4D" w14:textId="05DC79E7" w:rsidR="003F79AA" w:rsidRPr="00516269" w:rsidRDefault="003F79AA" w:rsidP="00ED7FCE">
      <w:pPr>
        <w:pStyle w:val="Ttulo1"/>
        <w:spacing w:before="0" w:after="120"/>
        <w:rPr>
          <w:rFonts w:asciiTheme="minorHAnsi" w:hAnsiTheme="minorHAnsi"/>
          <w:bCs/>
          <w:sz w:val="24"/>
        </w:rPr>
      </w:pPr>
      <w:bookmarkStart w:id="132" w:name="_Toc112839700"/>
      <w:r w:rsidRPr="00516269">
        <w:rPr>
          <w:rFonts w:asciiTheme="minorHAnsi" w:hAnsiTheme="minorHAnsi"/>
          <w:bCs/>
          <w:sz w:val="24"/>
        </w:rPr>
        <w:t xml:space="preserve">Sección X.  </w:t>
      </w:r>
      <w:r w:rsidR="000B0C9D" w:rsidRPr="00516269">
        <w:rPr>
          <w:rFonts w:asciiTheme="minorHAnsi" w:hAnsiTheme="minorHAnsi"/>
          <w:bCs/>
          <w:sz w:val="24"/>
        </w:rPr>
        <w:t xml:space="preserve">Formularios de </w:t>
      </w:r>
      <w:r w:rsidRPr="00516269">
        <w:rPr>
          <w:rFonts w:asciiTheme="minorHAnsi" w:hAnsiTheme="minorHAnsi"/>
          <w:bCs/>
          <w:sz w:val="24"/>
        </w:rPr>
        <w:t>Garantía</w:t>
      </w:r>
      <w:bookmarkEnd w:id="132"/>
    </w:p>
    <w:p w14:paraId="2C87F4CB" w14:textId="79902BB0" w:rsidR="000B0C9D" w:rsidRPr="00516269" w:rsidRDefault="00A818B9" w:rsidP="00ED7FCE">
      <w:pPr>
        <w:spacing w:after="120"/>
        <w:jc w:val="both"/>
        <w:rPr>
          <w:rFonts w:asciiTheme="minorHAnsi" w:hAnsiTheme="minorHAnsi"/>
          <w:i/>
          <w:iCs/>
        </w:rPr>
      </w:pPr>
      <w:r w:rsidRPr="00516269">
        <w:rPr>
          <w:rFonts w:asciiTheme="minorHAnsi" w:hAnsiTheme="minorHAnsi"/>
          <w:b/>
          <w:i/>
          <w:iCs/>
        </w:rPr>
        <w:t>Nota para el Oferente</w:t>
      </w:r>
      <w:r w:rsidRPr="00516269">
        <w:rPr>
          <w:rFonts w:asciiTheme="minorHAnsi" w:hAnsiTheme="minorHAnsi"/>
          <w:i/>
          <w:iCs/>
        </w:rPr>
        <w:t xml:space="preserve">: </w:t>
      </w:r>
      <w:r w:rsidR="003F79AA" w:rsidRPr="00516269">
        <w:rPr>
          <w:rFonts w:asciiTheme="minorHAnsi" w:hAnsiTheme="minorHAnsi"/>
          <w:i/>
          <w:iCs/>
        </w:rPr>
        <w:t xml:space="preserve">Se </w:t>
      </w:r>
      <w:r w:rsidR="004A07FC" w:rsidRPr="00516269">
        <w:rPr>
          <w:rFonts w:asciiTheme="minorHAnsi" w:hAnsiTheme="minorHAnsi"/>
          <w:i/>
          <w:iCs/>
        </w:rPr>
        <w:t>adjunta</w:t>
      </w:r>
      <w:r w:rsidR="000B0C9D" w:rsidRPr="00516269">
        <w:rPr>
          <w:rFonts w:asciiTheme="minorHAnsi" w:hAnsiTheme="minorHAnsi"/>
          <w:i/>
          <w:iCs/>
        </w:rPr>
        <w:t>n</w:t>
      </w:r>
      <w:r w:rsidR="003F79AA" w:rsidRPr="00516269">
        <w:rPr>
          <w:rFonts w:asciiTheme="minorHAnsi" w:hAnsiTheme="minorHAnsi"/>
          <w:i/>
          <w:iCs/>
        </w:rPr>
        <w:t xml:space="preserve"> formulario</w:t>
      </w:r>
      <w:r w:rsidR="000B0C9D" w:rsidRPr="00516269">
        <w:rPr>
          <w:rFonts w:asciiTheme="minorHAnsi" w:hAnsiTheme="minorHAnsi"/>
          <w:i/>
          <w:iCs/>
        </w:rPr>
        <w:t>s</w:t>
      </w:r>
      <w:r w:rsidR="003F79AA" w:rsidRPr="00516269">
        <w:rPr>
          <w:rFonts w:asciiTheme="minorHAnsi" w:hAnsiTheme="minorHAnsi"/>
          <w:i/>
          <w:iCs/>
        </w:rPr>
        <w:t xml:space="preserve"> para la </w:t>
      </w:r>
      <w:r w:rsidR="004D43D6" w:rsidRPr="00516269">
        <w:rPr>
          <w:rFonts w:asciiTheme="minorHAnsi" w:hAnsiTheme="minorHAnsi"/>
          <w:i/>
          <w:iCs/>
        </w:rPr>
        <w:t xml:space="preserve">Declaración de </w:t>
      </w:r>
      <w:r w:rsidR="003F79AA" w:rsidRPr="00516269">
        <w:rPr>
          <w:rFonts w:asciiTheme="minorHAnsi" w:hAnsiTheme="minorHAnsi"/>
          <w:i/>
          <w:iCs/>
        </w:rPr>
        <w:t xml:space="preserve">Mantenimiento de la Oferta, la Garantía de Cumplimiento y la Garantía </w:t>
      </w:r>
      <w:r w:rsidR="000E6917" w:rsidRPr="00516269">
        <w:rPr>
          <w:rFonts w:asciiTheme="minorHAnsi" w:hAnsiTheme="minorHAnsi"/>
          <w:i/>
          <w:iCs/>
        </w:rPr>
        <w:t>por Pago</w:t>
      </w:r>
      <w:r w:rsidR="003F79AA" w:rsidRPr="00516269">
        <w:rPr>
          <w:rFonts w:asciiTheme="minorHAnsi" w:hAnsiTheme="minorHAnsi"/>
          <w:i/>
          <w:iCs/>
        </w:rPr>
        <w:t xml:space="preserve"> de Anticipo</w:t>
      </w:r>
      <w:r w:rsidR="004D43D6" w:rsidRPr="00516269">
        <w:rPr>
          <w:rFonts w:asciiTheme="minorHAnsi" w:hAnsiTheme="minorHAnsi"/>
          <w:i/>
          <w:iCs/>
        </w:rPr>
        <w:t xml:space="preserve"> deberán ajustarse a lo previsto en la </w:t>
      </w:r>
      <w:r w:rsidR="00120BC5" w:rsidRPr="00516269">
        <w:rPr>
          <w:rFonts w:asciiTheme="minorHAnsi" w:hAnsiTheme="minorHAnsi"/>
          <w:i/>
          <w:iCs/>
        </w:rPr>
        <w:t xml:space="preserve">sub </w:t>
      </w:r>
      <w:r w:rsidR="006E4D46" w:rsidRPr="00516269">
        <w:rPr>
          <w:rFonts w:asciiTheme="minorHAnsi" w:hAnsiTheme="minorHAnsi"/>
          <w:i/>
          <w:iCs/>
        </w:rPr>
        <w:t>cláusula</w:t>
      </w:r>
      <w:r w:rsidR="001F0823" w:rsidRPr="00516269">
        <w:rPr>
          <w:rFonts w:asciiTheme="minorHAnsi" w:hAnsiTheme="minorHAnsi"/>
          <w:i/>
          <w:iCs/>
        </w:rPr>
        <w:t xml:space="preserve"> IAO </w:t>
      </w:r>
      <w:r w:rsidR="000E6917" w:rsidRPr="00516269">
        <w:rPr>
          <w:rFonts w:asciiTheme="minorHAnsi" w:hAnsiTheme="minorHAnsi"/>
          <w:i/>
          <w:iCs/>
        </w:rPr>
        <w:t>35.1 y</w:t>
      </w:r>
      <w:r w:rsidR="001F0823" w:rsidRPr="00516269">
        <w:rPr>
          <w:rFonts w:asciiTheme="minorHAnsi" w:hAnsiTheme="minorHAnsi"/>
          <w:i/>
          <w:iCs/>
        </w:rPr>
        <w:t xml:space="preserve"> la </w:t>
      </w:r>
      <w:r w:rsidR="000E6917" w:rsidRPr="00516269">
        <w:rPr>
          <w:rFonts w:asciiTheme="minorHAnsi" w:hAnsiTheme="minorHAnsi"/>
          <w:i/>
          <w:iCs/>
        </w:rPr>
        <w:t>sub cláusula</w:t>
      </w:r>
      <w:r w:rsidR="004D43D6" w:rsidRPr="00516269">
        <w:rPr>
          <w:rFonts w:asciiTheme="minorHAnsi" w:hAnsiTheme="minorHAnsi"/>
          <w:i/>
          <w:iCs/>
        </w:rPr>
        <w:t xml:space="preserve"> CGC 52.1 para la Garantía de Cumplimiento y la </w:t>
      </w:r>
      <w:r w:rsidR="00120BC5" w:rsidRPr="00516269">
        <w:rPr>
          <w:rFonts w:asciiTheme="minorHAnsi" w:hAnsiTheme="minorHAnsi"/>
          <w:i/>
          <w:iCs/>
        </w:rPr>
        <w:t xml:space="preserve">sub </w:t>
      </w:r>
      <w:r w:rsidR="004D43D6" w:rsidRPr="00516269">
        <w:rPr>
          <w:rFonts w:asciiTheme="minorHAnsi" w:hAnsiTheme="minorHAnsi"/>
          <w:i/>
          <w:iCs/>
        </w:rPr>
        <w:t xml:space="preserve">cláusula IAO 36.1 y </w:t>
      </w:r>
      <w:r w:rsidR="001F0823" w:rsidRPr="00516269">
        <w:rPr>
          <w:rFonts w:asciiTheme="minorHAnsi" w:hAnsiTheme="minorHAnsi"/>
          <w:i/>
          <w:iCs/>
        </w:rPr>
        <w:t xml:space="preserve">la </w:t>
      </w:r>
      <w:r w:rsidR="00120BC5" w:rsidRPr="00516269">
        <w:rPr>
          <w:rFonts w:asciiTheme="minorHAnsi" w:hAnsiTheme="minorHAnsi"/>
          <w:i/>
          <w:iCs/>
        </w:rPr>
        <w:t xml:space="preserve">sub </w:t>
      </w:r>
      <w:r w:rsidR="004D43D6" w:rsidRPr="00516269">
        <w:rPr>
          <w:rFonts w:asciiTheme="minorHAnsi" w:hAnsiTheme="minorHAnsi"/>
          <w:i/>
          <w:iCs/>
        </w:rPr>
        <w:t>cláusula CGC 51.1.</w:t>
      </w:r>
      <w:r w:rsidR="000B0C9D" w:rsidRPr="00516269">
        <w:rPr>
          <w:rFonts w:asciiTheme="minorHAnsi" w:hAnsiTheme="minorHAnsi"/>
          <w:i/>
          <w:iCs/>
        </w:rPr>
        <w:t xml:space="preserve"> </w:t>
      </w:r>
      <w:r w:rsidR="004D43D6" w:rsidRPr="00516269">
        <w:rPr>
          <w:rFonts w:asciiTheme="minorHAnsi" w:hAnsiTheme="minorHAnsi"/>
          <w:i/>
          <w:iCs/>
        </w:rPr>
        <w:t xml:space="preserve">para </w:t>
      </w:r>
      <w:r w:rsidR="000E6917" w:rsidRPr="00516269">
        <w:rPr>
          <w:rFonts w:asciiTheme="minorHAnsi" w:hAnsiTheme="minorHAnsi"/>
          <w:i/>
          <w:iCs/>
        </w:rPr>
        <w:t>la Garantía</w:t>
      </w:r>
      <w:r w:rsidR="004D43D6" w:rsidRPr="00516269">
        <w:rPr>
          <w:rFonts w:asciiTheme="minorHAnsi" w:hAnsiTheme="minorHAnsi"/>
          <w:i/>
          <w:iCs/>
        </w:rPr>
        <w:t xml:space="preserve"> de Buen Uso de Anticipo.</w:t>
      </w:r>
    </w:p>
    <w:p w14:paraId="76C6DC05" w14:textId="77777777" w:rsidR="004A07FC" w:rsidRPr="00516269" w:rsidRDefault="003F79AA" w:rsidP="00ED7FCE">
      <w:pPr>
        <w:spacing w:after="120"/>
        <w:jc w:val="both"/>
        <w:rPr>
          <w:rFonts w:asciiTheme="minorHAnsi" w:hAnsiTheme="minorHAnsi"/>
          <w:i/>
          <w:iCs/>
        </w:rPr>
      </w:pPr>
      <w:r w:rsidRPr="00516269">
        <w:rPr>
          <w:rFonts w:asciiTheme="minorHAnsi" w:hAnsiTheme="minorHAnsi"/>
          <w:i/>
          <w:iCs/>
        </w:rPr>
        <w:t xml:space="preserve">Los Oferentes no deberán </w:t>
      </w:r>
      <w:r w:rsidR="004D43D6" w:rsidRPr="00516269">
        <w:rPr>
          <w:rFonts w:asciiTheme="minorHAnsi" w:hAnsiTheme="minorHAnsi"/>
          <w:i/>
          <w:iCs/>
        </w:rPr>
        <w:t xml:space="preserve">presentar </w:t>
      </w:r>
      <w:r w:rsidRPr="00516269">
        <w:rPr>
          <w:rFonts w:asciiTheme="minorHAnsi" w:hAnsiTheme="minorHAnsi"/>
          <w:i/>
          <w:iCs/>
        </w:rPr>
        <w:t xml:space="preserve">la Garantía de Cumplimiento ni para la Garantía de </w:t>
      </w:r>
      <w:r w:rsidR="004D43D6" w:rsidRPr="00516269">
        <w:rPr>
          <w:rFonts w:asciiTheme="minorHAnsi" w:hAnsiTheme="minorHAnsi"/>
          <w:i/>
          <w:iCs/>
        </w:rPr>
        <w:t xml:space="preserve">Buen </w:t>
      </w:r>
      <w:r w:rsidR="00120BC5" w:rsidRPr="00516269">
        <w:rPr>
          <w:rFonts w:asciiTheme="minorHAnsi" w:hAnsiTheme="minorHAnsi"/>
          <w:i/>
          <w:iCs/>
        </w:rPr>
        <w:t>U</w:t>
      </w:r>
      <w:r w:rsidR="004D43D6" w:rsidRPr="00516269">
        <w:rPr>
          <w:rFonts w:asciiTheme="minorHAnsi" w:hAnsiTheme="minorHAnsi"/>
          <w:i/>
          <w:iCs/>
        </w:rPr>
        <w:t>so del</w:t>
      </w:r>
      <w:r w:rsidRPr="00516269">
        <w:rPr>
          <w:rFonts w:asciiTheme="minorHAnsi" w:hAnsiTheme="minorHAnsi"/>
          <w:i/>
          <w:iCs/>
        </w:rPr>
        <w:t xml:space="preserve"> Anticipo en esta etapa de la licitación. Solo el Oferente seleccionado deberá proporcionar estas dos garantías</w:t>
      </w:r>
      <w:r w:rsidR="004D43D6" w:rsidRPr="00516269">
        <w:rPr>
          <w:rFonts w:asciiTheme="minorHAnsi" w:hAnsiTheme="minorHAnsi"/>
          <w:i/>
          <w:iCs/>
        </w:rPr>
        <w:t xml:space="preserve"> </w:t>
      </w:r>
      <w:r w:rsidR="004A07FC" w:rsidRPr="00516269">
        <w:rPr>
          <w:rFonts w:asciiTheme="minorHAnsi" w:hAnsiTheme="minorHAnsi"/>
          <w:i/>
          <w:iCs/>
        </w:rPr>
        <w:t>en la forma prevista</w:t>
      </w:r>
      <w:r w:rsidR="004D43D6" w:rsidRPr="00516269">
        <w:rPr>
          <w:rFonts w:asciiTheme="minorHAnsi" w:hAnsiTheme="minorHAnsi"/>
          <w:i/>
          <w:iCs/>
        </w:rPr>
        <w:t xml:space="preserve"> en las clausulas arriba referidas</w:t>
      </w:r>
      <w:r w:rsidR="00120BC5" w:rsidRPr="00516269">
        <w:rPr>
          <w:rFonts w:asciiTheme="minorHAnsi" w:hAnsiTheme="minorHAnsi"/>
          <w:i/>
          <w:iCs/>
        </w:rPr>
        <w:t>, como así también la Garantía Técnica.</w:t>
      </w:r>
    </w:p>
    <w:p w14:paraId="45F3A892" w14:textId="77777777" w:rsidR="004A07FC" w:rsidRPr="00516269" w:rsidRDefault="003F79AA" w:rsidP="00ED7FCE">
      <w:pPr>
        <w:pStyle w:val="SectionXH2"/>
        <w:spacing w:before="0" w:after="120"/>
        <w:rPr>
          <w:rFonts w:asciiTheme="minorHAnsi" w:hAnsiTheme="minorHAnsi"/>
          <w:sz w:val="24"/>
          <w:lang w:val="es-MX"/>
        </w:rPr>
      </w:pPr>
      <w:r w:rsidRPr="00516269">
        <w:rPr>
          <w:rFonts w:asciiTheme="minorHAnsi" w:hAnsiTheme="minorHAnsi"/>
          <w:i/>
          <w:iCs/>
          <w:sz w:val="24"/>
        </w:rPr>
        <w:br w:type="page"/>
      </w:r>
      <w:bookmarkStart w:id="133" w:name="_Toc112839703"/>
      <w:r w:rsidR="004A07FC" w:rsidRPr="00516269">
        <w:rPr>
          <w:rFonts w:asciiTheme="minorHAnsi" w:hAnsiTheme="minorHAnsi"/>
          <w:sz w:val="24"/>
          <w:lang w:val="es-MX"/>
        </w:rPr>
        <w:t xml:space="preserve"> </w:t>
      </w:r>
    </w:p>
    <w:p w14:paraId="2F96D383" w14:textId="7AE1BCE0" w:rsidR="000B0C9D" w:rsidRPr="00516269" w:rsidRDefault="000B0C9D" w:rsidP="00ED7FCE">
      <w:pPr>
        <w:pStyle w:val="SectionXH2"/>
        <w:spacing w:before="0" w:after="120"/>
        <w:rPr>
          <w:rFonts w:asciiTheme="minorHAnsi" w:hAnsiTheme="minorHAnsi"/>
          <w:sz w:val="24"/>
        </w:rPr>
      </w:pPr>
      <w:bookmarkStart w:id="134" w:name="_Toc112839701"/>
      <w:bookmarkEnd w:id="133"/>
      <w:r w:rsidRPr="00516269">
        <w:rPr>
          <w:rFonts w:asciiTheme="minorHAnsi" w:hAnsiTheme="minorHAnsi"/>
          <w:sz w:val="24"/>
        </w:rPr>
        <w:t>Garantía de Mantenimiento de la Oferta (Garantía Bancaria)</w:t>
      </w:r>
      <w:bookmarkEnd w:id="134"/>
      <w:r w:rsidR="003178B0" w:rsidRPr="00516269">
        <w:rPr>
          <w:rFonts w:asciiTheme="minorHAnsi" w:hAnsiTheme="minorHAnsi"/>
          <w:sz w:val="24"/>
        </w:rPr>
        <w:t xml:space="preserve"> </w:t>
      </w:r>
      <w:r w:rsidR="002366A6" w:rsidRPr="00516269">
        <w:rPr>
          <w:rFonts w:asciiTheme="minorHAnsi" w:hAnsiTheme="minorHAnsi"/>
          <w:sz w:val="24"/>
        </w:rPr>
        <w:t>NO APLICA</w:t>
      </w:r>
    </w:p>
    <w:p w14:paraId="483D26B3" w14:textId="77777777" w:rsidR="000B0C9D" w:rsidRPr="00516269" w:rsidRDefault="000B0C9D" w:rsidP="00ED7FCE">
      <w:pPr>
        <w:numPr>
          <w:ilvl w:val="12"/>
          <w:numId w:val="0"/>
        </w:numPr>
        <w:suppressAutoHyphens/>
        <w:spacing w:after="120"/>
        <w:jc w:val="both"/>
        <w:rPr>
          <w:rFonts w:asciiTheme="minorHAnsi" w:hAnsiTheme="minorHAnsi"/>
          <w:i/>
          <w:iCs/>
        </w:rPr>
      </w:pPr>
    </w:p>
    <w:p w14:paraId="6D028042"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i/>
          <w:iCs/>
        </w:rPr>
        <w:t xml:space="preserve">[Si se ha solicitado, el </w:t>
      </w:r>
      <w:r w:rsidRPr="00516269">
        <w:rPr>
          <w:rFonts w:asciiTheme="minorHAnsi" w:hAnsiTheme="minorHAnsi"/>
          <w:b/>
          <w:bCs/>
          <w:i/>
          <w:iCs/>
        </w:rPr>
        <w:t>Banco/Oferente</w:t>
      </w:r>
      <w:r w:rsidRPr="00516269">
        <w:rPr>
          <w:rFonts w:asciiTheme="minorHAnsi" w:hAnsiTheme="minorHAnsi"/>
          <w:i/>
          <w:iCs/>
        </w:rPr>
        <w:t xml:space="preserve"> completará este formulario de Garantía Bancaria según las instrucciones indicadas entre corchetes.]</w:t>
      </w:r>
    </w:p>
    <w:p w14:paraId="13FF5F03" w14:textId="77777777" w:rsidR="000B0C9D" w:rsidRPr="00516269" w:rsidRDefault="000B0C9D" w:rsidP="00ED7FCE">
      <w:pPr>
        <w:numPr>
          <w:ilvl w:val="12"/>
          <w:numId w:val="0"/>
        </w:numPr>
        <w:suppressAutoHyphens/>
        <w:spacing w:after="120"/>
        <w:jc w:val="both"/>
        <w:rPr>
          <w:rFonts w:asciiTheme="minorHAnsi" w:hAnsiTheme="minorHAnsi"/>
          <w:i/>
          <w:iCs/>
        </w:rPr>
      </w:pPr>
    </w:p>
    <w:p w14:paraId="46ECB375"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i/>
          <w:iCs/>
        </w:rPr>
        <w:t>_________________________________________________________</w:t>
      </w:r>
    </w:p>
    <w:p w14:paraId="01AD6048"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i/>
          <w:iCs/>
        </w:rPr>
        <w:t>[indicar el Nombre del Banco, y la dirección de la sucursal que emite la garantía]</w:t>
      </w:r>
    </w:p>
    <w:p w14:paraId="73535649" w14:textId="77777777" w:rsidR="000B0C9D" w:rsidRPr="00516269" w:rsidRDefault="000B0C9D" w:rsidP="00ED7FCE">
      <w:pPr>
        <w:numPr>
          <w:ilvl w:val="12"/>
          <w:numId w:val="0"/>
        </w:numPr>
        <w:suppressAutoHyphens/>
        <w:spacing w:after="120"/>
        <w:jc w:val="both"/>
        <w:rPr>
          <w:rFonts w:asciiTheme="minorHAnsi" w:hAnsiTheme="minorHAnsi"/>
          <w:i/>
          <w:iCs/>
        </w:rPr>
      </w:pPr>
    </w:p>
    <w:p w14:paraId="5F222E33"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b/>
          <w:bCs/>
        </w:rPr>
        <w:t xml:space="preserve">Beneficiario: </w:t>
      </w:r>
      <w:r w:rsidRPr="00516269">
        <w:rPr>
          <w:rFonts w:asciiTheme="minorHAnsi" w:hAnsiTheme="minorHAnsi"/>
          <w:i/>
          <w:iCs/>
        </w:rPr>
        <w:t>[indicar el nombre y la dirección del Contratante]</w:t>
      </w:r>
    </w:p>
    <w:p w14:paraId="3D5338DD" w14:textId="77777777" w:rsidR="000B0C9D" w:rsidRPr="00516269" w:rsidRDefault="000B0C9D" w:rsidP="00ED7FCE">
      <w:pPr>
        <w:numPr>
          <w:ilvl w:val="12"/>
          <w:numId w:val="0"/>
        </w:numPr>
        <w:suppressAutoHyphens/>
        <w:spacing w:after="120"/>
        <w:jc w:val="both"/>
        <w:rPr>
          <w:rFonts w:asciiTheme="minorHAnsi" w:hAnsiTheme="minorHAnsi"/>
          <w:i/>
          <w:iCs/>
        </w:rPr>
      </w:pPr>
    </w:p>
    <w:p w14:paraId="3CB94410"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b/>
          <w:bCs/>
        </w:rPr>
        <w:t>Fecha:</w:t>
      </w:r>
      <w:r w:rsidR="0014456C" w:rsidRPr="00516269">
        <w:rPr>
          <w:rFonts w:asciiTheme="minorHAnsi" w:hAnsiTheme="minorHAnsi"/>
          <w:i/>
          <w:iCs/>
        </w:rPr>
        <w:t xml:space="preserve"> </w:t>
      </w:r>
      <w:r w:rsidRPr="00516269">
        <w:rPr>
          <w:rFonts w:asciiTheme="minorHAnsi" w:hAnsiTheme="minorHAnsi"/>
          <w:i/>
          <w:iCs/>
        </w:rPr>
        <w:t>[indique la fecha]</w:t>
      </w:r>
    </w:p>
    <w:p w14:paraId="2A74E21F" w14:textId="77777777" w:rsidR="000B0C9D" w:rsidRPr="00516269" w:rsidRDefault="000B0C9D" w:rsidP="00ED7FCE">
      <w:pPr>
        <w:numPr>
          <w:ilvl w:val="12"/>
          <w:numId w:val="0"/>
        </w:numPr>
        <w:suppressAutoHyphens/>
        <w:spacing w:after="120"/>
        <w:jc w:val="both"/>
        <w:rPr>
          <w:rFonts w:asciiTheme="minorHAnsi" w:hAnsiTheme="minorHAnsi"/>
          <w:i/>
          <w:iCs/>
        </w:rPr>
      </w:pPr>
    </w:p>
    <w:p w14:paraId="61137D9A"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b/>
          <w:bCs/>
        </w:rPr>
        <w:t>GARANTIA DE MANTENIMIENTO DE LA OFERTA No.</w:t>
      </w:r>
      <w:r w:rsidR="0014456C" w:rsidRPr="00516269">
        <w:rPr>
          <w:rFonts w:asciiTheme="minorHAnsi" w:hAnsiTheme="minorHAnsi"/>
          <w:i/>
          <w:iCs/>
        </w:rPr>
        <w:t xml:space="preserve"> </w:t>
      </w:r>
      <w:r w:rsidRPr="00516269">
        <w:rPr>
          <w:rFonts w:asciiTheme="minorHAnsi" w:hAnsiTheme="minorHAnsi"/>
          <w:i/>
          <w:iCs/>
        </w:rPr>
        <w:t>[indique el número]</w:t>
      </w:r>
      <w:r w:rsidR="002366A6" w:rsidRPr="00516269">
        <w:rPr>
          <w:rFonts w:asciiTheme="minorHAnsi" w:hAnsiTheme="minorHAnsi"/>
          <w:i/>
          <w:iCs/>
        </w:rPr>
        <w:t>NO APLICA</w:t>
      </w:r>
    </w:p>
    <w:p w14:paraId="43C65B94" w14:textId="77777777" w:rsidR="000B0C9D" w:rsidRPr="00516269" w:rsidRDefault="000B0C9D" w:rsidP="00ED7FCE">
      <w:pPr>
        <w:numPr>
          <w:ilvl w:val="12"/>
          <w:numId w:val="0"/>
        </w:numPr>
        <w:suppressAutoHyphens/>
        <w:spacing w:after="120"/>
        <w:jc w:val="both"/>
        <w:rPr>
          <w:rFonts w:asciiTheme="minorHAnsi" w:hAnsiTheme="minorHAnsi"/>
          <w:i/>
          <w:iCs/>
        </w:rPr>
      </w:pPr>
    </w:p>
    <w:p w14:paraId="2BB4266B" w14:textId="77777777" w:rsidR="000B0C9D" w:rsidRPr="00516269" w:rsidRDefault="000B0C9D" w:rsidP="00ED7FCE">
      <w:pPr>
        <w:numPr>
          <w:ilvl w:val="12"/>
          <w:numId w:val="0"/>
        </w:numPr>
        <w:suppressAutoHyphens/>
        <w:spacing w:after="120"/>
        <w:jc w:val="both"/>
        <w:rPr>
          <w:rFonts w:asciiTheme="minorHAnsi" w:hAnsiTheme="minorHAnsi"/>
          <w:i/>
          <w:iCs/>
        </w:rPr>
      </w:pPr>
    </w:p>
    <w:p w14:paraId="39328EB2"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Se nos ha informado que </w:t>
      </w:r>
      <w:r w:rsidRPr="00516269">
        <w:rPr>
          <w:rFonts w:asciiTheme="minorHAnsi" w:hAnsiTheme="minorHAnsi"/>
          <w:i/>
          <w:iCs/>
        </w:rPr>
        <w:t xml:space="preserve">[indique el nombre del Oferente; en el caso de una APCA, enumerar los nombres legales completos de los socios] </w:t>
      </w:r>
      <w:r w:rsidRPr="00516269">
        <w:rPr>
          <w:rFonts w:asciiTheme="minorHAnsi" w:hAnsiTheme="minorHAnsi"/>
        </w:rPr>
        <w:t xml:space="preserve">(en adelante denominado “el Oferente”) les </w:t>
      </w:r>
      <w:r w:rsidRPr="00516269">
        <w:rPr>
          <w:rFonts w:asciiTheme="minorHAnsi" w:hAnsiTheme="minorHAnsi"/>
          <w:lang w:val="es-MX"/>
        </w:rPr>
        <w:t xml:space="preserve">ha presentado su Oferta con fecha del </w:t>
      </w:r>
      <w:r w:rsidRPr="00516269">
        <w:rPr>
          <w:rFonts w:asciiTheme="minorHAnsi" w:hAnsiTheme="minorHAnsi"/>
          <w:i/>
          <w:lang w:val="es-MX"/>
        </w:rPr>
        <w:t>[indicar la fecha de presentación de la Oferta]</w:t>
      </w:r>
      <w:r w:rsidRPr="00516269">
        <w:rPr>
          <w:rFonts w:asciiTheme="minorHAnsi" w:hAnsiTheme="minorHAnsi"/>
          <w:lang w:val="es-MX"/>
        </w:rPr>
        <w:t xml:space="preserve"> (en adelante denominada “la Oferta”) para la ejecución del </w:t>
      </w:r>
      <w:r w:rsidRPr="00516269">
        <w:rPr>
          <w:rFonts w:asciiTheme="minorHAnsi" w:hAnsiTheme="minorHAnsi"/>
          <w:i/>
          <w:lang w:val="es-MX"/>
        </w:rPr>
        <w:t xml:space="preserve">[indique el nombre del Contrato] </w:t>
      </w:r>
      <w:r w:rsidRPr="00516269">
        <w:rPr>
          <w:rFonts w:asciiTheme="minorHAnsi" w:hAnsiTheme="minorHAnsi"/>
          <w:iCs/>
          <w:lang w:val="es-MX"/>
        </w:rPr>
        <w:t>en virtud del Llamado a Licitación No. [</w:t>
      </w:r>
      <w:r w:rsidRPr="00516269">
        <w:rPr>
          <w:rFonts w:asciiTheme="minorHAnsi" w:hAnsiTheme="minorHAnsi"/>
          <w:i/>
          <w:lang w:val="es-MX"/>
        </w:rPr>
        <w:t>indique el número del Llamado</w:t>
      </w:r>
      <w:r w:rsidRPr="00516269">
        <w:rPr>
          <w:rFonts w:asciiTheme="minorHAnsi" w:hAnsiTheme="minorHAnsi"/>
          <w:iCs/>
          <w:lang w:val="es-MX"/>
        </w:rPr>
        <w:t>] (“el Llamado”)</w:t>
      </w:r>
      <w:r w:rsidRPr="00516269">
        <w:rPr>
          <w:rFonts w:asciiTheme="minorHAnsi" w:hAnsiTheme="minorHAnsi"/>
          <w:lang w:val="es-MX"/>
        </w:rPr>
        <w:t>.</w:t>
      </w:r>
    </w:p>
    <w:p w14:paraId="63990280" w14:textId="77777777" w:rsidR="000B0C9D" w:rsidRPr="00516269" w:rsidRDefault="000B0C9D" w:rsidP="00ED7FCE">
      <w:pPr>
        <w:numPr>
          <w:ilvl w:val="12"/>
          <w:numId w:val="0"/>
        </w:numPr>
        <w:spacing w:after="120"/>
        <w:jc w:val="both"/>
        <w:rPr>
          <w:rFonts w:asciiTheme="minorHAnsi" w:hAnsiTheme="minorHAnsi"/>
        </w:rPr>
      </w:pPr>
    </w:p>
    <w:p w14:paraId="0001DF6A"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Así mismo, entendemos que, de acuerdo con sus condiciones, una Garantía de Mantenimiento deberá respaldar dicha Oferta. </w:t>
      </w:r>
    </w:p>
    <w:p w14:paraId="62E4A319" w14:textId="77777777" w:rsidR="000B0C9D" w:rsidRPr="00516269" w:rsidRDefault="000B0C9D" w:rsidP="00ED7FCE">
      <w:pPr>
        <w:numPr>
          <w:ilvl w:val="12"/>
          <w:numId w:val="0"/>
        </w:numPr>
        <w:spacing w:after="120"/>
        <w:jc w:val="both"/>
        <w:rPr>
          <w:rFonts w:asciiTheme="minorHAnsi" w:hAnsiTheme="minorHAnsi"/>
        </w:rPr>
      </w:pPr>
    </w:p>
    <w:p w14:paraId="7851DBC2"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A solicitud del Oferente, nosotros </w:t>
      </w:r>
      <w:r w:rsidRPr="00516269">
        <w:rPr>
          <w:rFonts w:asciiTheme="minorHAnsi" w:hAnsiTheme="minorHAnsi"/>
          <w:i/>
          <w:iCs/>
        </w:rPr>
        <w:t xml:space="preserve">[indique el nombre del Banco] </w:t>
      </w:r>
      <w:r w:rsidRPr="00516269">
        <w:rPr>
          <w:rFonts w:asciiTheme="minorHAnsi" w:hAnsiTheme="minorHAnsi"/>
        </w:rPr>
        <w:t xml:space="preserve">por medio del presente instrumento nos obligamos irrevocablemente a pagar a ustedes una suma o sumas, que no exceda(n) un monto total de </w:t>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t xml:space="preserve"> </w:t>
      </w:r>
      <w:r w:rsidRPr="00516269">
        <w:rPr>
          <w:rFonts w:asciiTheme="minorHAnsi" w:hAnsiTheme="minorHAnsi"/>
          <w:i/>
          <w:iCs/>
        </w:rPr>
        <w:t>[indique la cifra en números expresada en la moneda del país del Contratante o su equivalente en una moneda internacional de libre convertibilidad]</w:t>
      </w:r>
      <w:r w:rsidRPr="00516269">
        <w:rPr>
          <w:rFonts w:asciiTheme="minorHAnsi" w:hAnsiTheme="minorHAnsi"/>
        </w:rPr>
        <w:t xml:space="preserve"> </w:t>
      </w:r>
      <w:r w:rsidRPr="00516269">
        <w:rPr>
          <w:rFonts w:asciiTheme="minorHAnsi" w:hAnsiTheme="minorHAnsi"/>
          <w:i/>
          <w:iCs/>
        </w:rPr>
        <w:t>[indique la cifra en palabras]</w:t>
      </w:r>
      <w:r w:rsidRPr="00516269">
        <w:rPr>
          <w:rFonts w:asciiTheme="minorHAnsi" w:hAnsiTheme="minorHAnsi"/>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14:paraId="77689BD5" w14:textId="77777777" w:rsidR="000B0C9D" w:rsidRPr="00516269" w:rsidRDefault="000B0C9D" w:rsidP="00ED7FCE">
      <w:pPr>
        <w:numPr>
          <w:ilvl w:val="12"/>
          <w:numId w:val="0"/>
        </w:numPr>
        <w:spacing w:after="120"/>
        <w:jc w:val="both"/>
        <w:rPr>
          <w:rFonts w:asciiTheme="minorHAnsi" w:hAnsiTheme="minorHAnsi"/>
        </w:rPr>
      </w:pPr>
    </w:p>
    <w:p w14:paraId="032F2C0D" w14:textId="77777777" w:rsidR="000B0C9D" w:rsidRPr="00516269" w:rsidRDefault="000B0C9D" w:rsidP="000F1C5A">
      <w:pPr>
        <w:numPr>
          <w:ilvl w:val="0"/>
          <w:numId w:val="14"/>
        </w:numPr>
        <w:spacing w:after="120"/>
        <w:jc w:val="both"/>
        <w:rPr>
          <w:rFonts w:asciiTheme="minorHAnsi" w:hAnsiTheme="minorHAnsi"/>
        </w:rPr>
      </w:pPr>
      <w:r w:rsidRPr="00516269">
        <w:rPr>
          <w:rFonts w:asciiTheme="minorHAnsi" w:hAnsiTheme="minorHAnsi"/>
        </w:rPr>
        <w:t>ha retirado su Oferta durante el período de validez establecido por el Oferente en el Formulario de la Oferta; o</w:t>
      </w:r>
    </w:p>
    <w:p w14:paraId="43B990F7" w14:textId="77777777" w:rsidR="000B0C9D" w:rsidRPr="00516269" w:rsidRDefault="000B0C9D" w:rsidP="00ED7FCE">
      <w:pPr>
        <w:spacing w:after="120"/>
        <w:jc w:val="both"/>
        <w:rPr>
          <w:rFonts w:asciiTheme="minorHAnsi" w:hAnsiTheme="minorHAnsi"/>
        </w:rPr>
      </w:pPr>
    </w:p>
    <w:p w14:paraId="40FB2DF2" w14:textId="77777777" w:rsidR="000B0C9D" w:rsidRPr="00516269" w:rsidRDefault="000B0C9D" w:rsidP="00ED7FCE">
      <w:pPr>
        <w:spacing w:after="120"/>
        <w:ind w:left="1080" w:hanging="360"/>
        <w:jc w:val="both"/>
        <w:rPr>
          <w:rFonts w:asciiTheme="minorHAnsi" w:hAnsiTheme="minorHAnsi"/>
        </w:rPr>
      </w:pPr>
      <w:r w:rsidRPr="00516269">
        <w:rPr>
          <w:rFonts w:asciiTheme="minorHAnsi" w:hAnsiTheme="minorHAnsi"/>
        </w:rPr>
        <w:t>(b)</w:t>
      </w:r>
      <w:r w:rsidRPr="00516269">
        <w:rPr>
          <w:rFonts w:asciiTheme="minorHAnsi" w:hAnsiTheme="minorHAnsi"/>
        </w:rPr>
        <w:tab/>
        <w:t>no acepta la corrección de los errores de conformidad con las Instrucciones a los Oferentes (en adelante “las IAO”) de los documentos de licitación; o</w:t>
      </w:r>
    </w:p>
    <w:p w14:paraId="7F1E8210" w14:textId="77777777" w:rsidR="000B0C9D" w:rsidRPr="00516269" w:rsidRDefault="000B0C9D" w:rsidP="00ED7FCE">
      <w:pPr>
        <w:numPr>
          <w:ilvl w:val="12"/>
          <w:numId w:val="0"/>
        </w:numPr>
        <w:spacing w:after="120"/>
        <w:ind w:left="720"/>
        <w:jc w:val="both"/>
        <w:rPr>
          <w:rFonts w:asciiTheme="minorHAnsi" w:hAnsiTheme="minorHAnsi"/>
        </w:rPr>
      </w:pPr>
    </w:p>
    <w:p w14:paraId="5070A842" w14:textId="652033B2" w:rsidR="000B0C9D" w:rsidRPr="00516269" w:rsidRDefault="000B0C9D" w:rsidP="00ED7FCE">
      <w:pPr>
        <w:numPr>
          <w:ilvl w:val="12"/>
          <w:numId w:val="0"/>
        </w:numPr>
        <w:spacing w:after="120"/>
        <w:ind w:left="1080" w:hanging="360"/>
        <w:jc w:val="both"/>
        <w:rPr>
          <w:rFonts w:asciiTheme="minorHAnsi" w:hAnsiTheme="minorHAnsi"/>
        </w:rPr>
      </w:pPr>
      <w:r w:rsidRPr="00516269">
        <w:rPr>
          <w:rFonts w:asciiTheme="minorHAnsi" w:hAnsiTheme="minorHAnsi"/>
        </w:rPr>
        <w:t xml:space="preserve">(c) </w:t>
      </w:r>
      <w:r w:rsidRPr="00516269">
        <w:rPr>
          <w:rFonts w:asciiTheme="minorHAnsi" w:hAnsiTheme="minorHAnsi"/>
        </w:rPr>
        <w:tab/>
        <w:t>habiéndole notificado el Contratante de la aceptación de su Oferta dentro del período de validez de la Oferta, (i) no firma o rehúsa firmar el Convenio, si así se le solicita, o (ii</w:t>
      </w:r>
      <w:r w:rsidR="00517E57" w:rsidRPr="00516269">
        <w:rPr>
          <w:rFonts w:asciiTheme="minorHAnsi" w:hAnsiTheme="minorHAnsi"/>
        </w:rPr>
        <w:t>) no</w:t>
      </w:r>
      <w:r w:rsidRPr="00516269">
        <w:rPr>
          <w:rFonts w:asciiTheme="minorHAnsi" w:hAnsiTheme="minorHAnsi"/>
        </w:rPr>
        <w:t xml:space="preserve"> suministra o rehúsa suministrar la Garantía de Cumplimiento de conformidad con las IAO.</w:t>
      </w:r>
    </w:p>
    <w:p w14:paraId="0CF3BCFA" w14:textId="77777777" w:rsidR="000B0C9D" w:rsidRPr="00516269" w:rsidRDefault="000B0C9D" w:rsidP="00ED7FCE">
      <w:pPr>
        <w:numPr>
          <w:ilvl w:val="12"/>
          <w:numId w:val="0"/>
        </w:numPr>
        <w:spacing w:after="120"/>
        <w:jc w:val="both"/>
        <w:rPr>
          <w:rFonts w:asciiTheme="minorHAnsi" w:hAnsiTheme="minorHAnsi"/>
        </w:rPr>
      </w:pPr>
    </w:p>
    <w:p w14:paraId="7DA583DB"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516269">
        <w:rPr>
          <w:rFonts w:asciiTheme="minorHAnsi" w:hAnsiTheme="minorHAnsi"/>
          <w:lang w:val="es-ES"/>
        </w:rPr>
        <w:t>cuando ocurra el primero de los siguientes hechos: (i) haber recibido nosotros una copia de su comunicación informando al Oferente que no fue seleccionado; o (ii) haber transcurrido veintiocho días después de la expiración de la Oferta</w:t>
      </w:r>
      <w:r w:rsidRPr="00516269">
        <w:rPr>
          <w:rFonts w:asciiTheme="minorHAnsi" w:hAnsiTheme="minorHAnsi"/>
        </w:rPr>
        <w:t xml:space="preserve">.  </w:t>
      </w:r>
    </w:p>
    <w:p w14:paraId="51C05BDF" w14:textId="77777777" w:rsidR="000B0C9D" w:rsidRPr="00516269" w:rsidRDefault="000B0C9D" w:rsidP="00ED7FCE">
      <w:pPr>
        <w:numPr>
          <w:ilvl w:val="12"/>
          <w:numId w:val="0"/>
        </w:numPr>
        <w:spacing w:after="120"/>
        <w:jc w:val="both"/>
        <w:rPr>
          <w:rFonts w:asciiTheme="minorHAnsi" w:hAnsiTheme="minorHAnsi"/>
        </w:rPr>
      </w:pPr>
    </w:p>
    <w:p w14:paraId="5B9168D4"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Consecuentemente, cualquier solicitud de pago bajo esta Garantía deberá recibirse en esta institución en o antes de dicha fecha. </w:t>
      </w:r>
    </w:p>
    <w:p w14:paraId="746F7FA7" w14:textId="77777777" w:rsidR="000B0C9D" w:rsidRPr="00516269" w:rsidRDefault="000B0C9D" w:rsidP="00ED7FCE">
      <w:pPr>
        <w:numPr>
          <w:ilvl w:val="12"/>
          <w:numId w:val="0"/>
        </w:numPr>
        <w:spacing w:after="120"/>
        <w:jc w:val="both"/>
        <w:rPr>
          <w:rFonts w:asciiTheme="minorHAnsi" w:hAnsiTheme="minorHAnsi"/>
        </w:rPr>
      </w:pPr>
    </w:p>
    <w:p w14:paraId="7481266C"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Esta Garantía está sujeta a las </w:t>
      </w:r>
      <w:r w:rsidRPr="00516269">
        <w:rPr>
          <w:rFonts w:asciiTheme="minorHAnsi" w:hAnsiTheme="minorHAnsi"/>
          <w:i/>
          <w:iCs/>
        </w:rPr>
        <w:t>Reglas Uniformes de la CCI relativas a las garantías contra primera solicitud”</w:t>
      </w:r>
      <w:r w:rsidRPr="00516269">
        <w:rPr>
          <w:rFonts w:asciiTheme="minorHAnsi" w:hAnsiTheme="minorHAnsi"/>
        </w:rPr>
        <w:t xml:space="preserve"> (</w:t>
      </w:r>
      <w:r w:rsidRPr="00516269">
        <w:rPr>
          <w:rFonts w:asciiTheme="minorHAnsi" w:hAnsiTheme="minorHAnsi"/>
          <w:i/>
          <w:iCs/>
        </w:rPr>
        <w:t>Uniform Rules for Demand Guarantees</w:t>
      </w:r>
      <w:r w:rsidRPr="00516269">
        <w:rPr>
          <w:rFonts w:asciiTheme="minorHAnsi" w:hAnsiTheme="minorHAnsi"/>
        </w:rPr>
        <w:t>), Publicación del CCI No. 458. (</w:t>
      </w:r>
      <w:r w:rsidRPr="00516269">
        <w:rPr>
          <w:rFonts w:asciiTheme="minorHAnsi" w:hAnsiTheme="minorHAnsi"/>
          <w:i/>
          <w:iCs/>
        </w:rPr>
        <w:t>ICC, por sus siglas en inglés</w:t>
      </w:r>
      <w:r w:rsidRPr="00516269">
        <w:rPr>
          <w:rFonts w:asciiTheme="minorHAnsi" w:hAnsiTheme="minorHAnsi"/>
        </w:rPr>
        <w:t xml:space="preserve">) </w:t>
      </w:r>
    </w:p>
    <w:p w14:paraId="19ABE7B6" w14:textId="77777777" w:rsidR="000B0C9D" w:rsidRPr="00516269" w:rsidRDefault="000B0C9D" w:rsidP="00ED7FCE">
      <w:pPr>
        <w:numPr>
          <w:ilvl w:val="12"/>
          <w:numId w:val="0"/>
        </w:numPr>
        <w:spacing w:after="120"/>
        <w:jc w:val="both"/>
        <w:rPr>
          <w:rFonts w:asciiTheme="minorHAnsi" w:hAnsiTheme="minorHAnsi"/>
        </w:rPr>
      </w:pPr>
    </w:p>
    <w:p w14:paraId="72E4E8F0" w14:textId="77777777" w:rsidR="000B0C9D" w:rsidRPr="00516269" w:rsidRDefault="000B0C9D" w:rsidP="00ED7FCE">
      <w:pPr>
        <w:numPr>
          <w:ilvl w:val="12"/>
          <w:numId w:val="0"/>
        </w:numPr>
        <w:spacing w:after="120"/>
        <w:jc w:val="both"/>
        <w:rPr>
          <w:rFonts w:asciiTheme="minorHAnsi" w:hAnsiTheme="minorHAnsi"/>
        </w:rPr>
      </w:pPr>
    </w:p>
    <w:p w14:paraId="52C92564"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p>
    <w:p w14:paraId="09AC3DE1" w14:textId="77777777" w:rsidR="000B0C9D" w:rsidRPr="00516269" w:rsidRDefault="000B0C9D" w:rsidP="00ED7FCE">
      <w:pPr>
        <w:numPr>
          <w:ilvl w:val="12"/>
          <w:numId w:val="0"/>
        </w:numPr>
        <w:tabs>
          <w:tab w:val="left" w:pos="8640"/>
        </w:tabs>
        <w:spacing w:after="120"/>
        <w:jc w:val="both"/>
        <w:rPr>
          <w:rFonts w:asciiTheme="minorHAnsi" w:hAnsiTheme="minorHAnsi"/>
          <w:i/>
          <w:iCs/>
        </w:rPr>
      </w:pPr>
      <w:r w:rsidRPr="00516269">
        <w:rPr>
          <w:rFonts w:asciiTheme="minorHAnsi" w:hAnsiTheme="minorHAnsi"/>
          <w:i/>
          <w:iCs/>
        </w:rPr>
        <w:t>[Firma(s) del (de los) representante(s) autorizado(s)]</w:t>
      </w:r>
    </w:p>
    <w:p w14:paraId="2FCE9E55" w14:textId="77777777" w:rsidR="000B0C9D" w:rsidRPr="00516269" w:rsidRDefault="000B0C9D" w:rsidP="00ED7FCE">
      <w:pPr>
        <w:pStyle w:val="Outline"/>
        <w:numPr>
          <w:ilvl w:val="12"/>
          <w:numId w:val="0"/>
        </w:numPr>
        <w:suppressAutoHyphens/>
        <w:spacing w:before="0" w:after="120"/>
        <w:jc w:val="both"/>
        <w:rPr>
          <w:rFonts w:asciiTheme="minorHAnsi" w:hAnsiTheme="minorHAnsi"/>
          <w:kern w:val="0"/>
          <w:szCs w:val="24"/>
          <w:lang w:val="es-ES_tradnl"/>
        </w:rPr>
      </w:pPr>
    </w:p>
    <w:p w14:paraId="249CE232" w14:textId="74E268A9" w:rsidR="000B0C9D" w:rsidRPr="00516269" w:rsidRDefault="000B0C9D" w:rsidP="00ED7FCE">
      <w:pPr>
        <w:pStyle w:val="SectionXH2"/>
        <w:spacing w:before="0" w:after="120"/>
        <w:rPr>
          <w:rFonts w:asciiTheme="minorHAnsi" w:hAnsiTheme="minorHAnsi"/>
          <w:sz w:val="24"/>
          <w:lang w:val="es-MX"/>
        </w:rPr>
      </w:pPr>
      <w:r w:rsidRPr="00516269">
        <w:rPr>
          <w:rFonts w:asciiTheme="minorHAnsi" w:hAnsiTheme="minorHAnsi"/>
          <w:sz w:val="24"/>
        </w:rPr>
        <w:br w:type="page"/>
      </w:r>
      <w:bookmarkStart w:id="135" w:name="_Toc112839702"/>
      <w:r w:rsidRPr="00516269">
        <w:rPr>
          <w:rFonts w:asciiTheme="minorHAnsi" w:hAnsiTheme="minorHAnsi"/>
          <w:sz w:val="24"/>
        </w:rPr>
        <w:t>Garantía</w:t>
      </w:r>
      <w:r w:rsidRPr="00516269">
        <w:rPr>
          <w:rFonts w:asciiTheme="minorHAnsi" w:hAnsiTheme="minorHAnsi"/>
          <w:sz w:val="24"/>
          <w:lang w:val="es-MX"/>
        </w:rPr>
        <w:t xml:space="preserve"> de Mantenimiento de la Oferta (Fianza)</w:t>
      </w:r>
      <w:bookmarkEnd w:id="135"/>
      <w:r w:rsidR="002366A6" w:rsidRPr="00516269">
        <w:rPr>
          <w:rFonts w:asciiTheme="minorHAnsi" w:hAnsiTheme="minorHAnsi"/>
          <w:sz w:val="24"/>
          <w:lang w:val="es-MX"/>
        </w:rPr>
        <w:t xml:space="preserve"> NO APLICA</w:t>
      </w:r>
    </w:p>
    <w:p w14:paraId="319E5E4C" w14:textId="77777777" w:rsidR="000B0C9D" w:rsidRPr="00516269" w:rsidRDefault="000B0C9D" w:rsidP="00ED7FCE">
      <w:pPr>
        <w:autoSpaceDE w:val="0"/>
        <w:autoSpaceDN w:val="0"/>
        <w:adjustRightInd w:val="0"/>
        <w:spacing w:after="120"/>
        <w:jc w:val="both"/>
        <w:rPr>
          <w:rFonts w:asciiTheme="minorHAnsi" w:hAnsiTheme="minorHAnsi"/>
          <w:b/>
          <w:bCs/>
          <w:lang w:val="es-MX"/>
        </w:rPr>
      </w:pPr>
    </w:p>
    <w:p w14:paraId="2394640D" w14:textId="77777777" w:rsidR="000B0C9D" w:rsidRPr="00516269" w:rsidRDefault="000B0C9D" w:rsidP="00ED7FCE">
      <w:pPr>
        <w:autoSpaceDE w:val="0"/>
        <w:autoSpaceDN w:val="0"/>
        <w:adjustRightInd w:val="0"/>
        <w:spacing w:after="120"/>
        <w:jc w:val="both"/>
        <w:rPr>
          <w:rFonts w:asciiTheme="minorHAnsi" w:hAnsiTheme="minorHAnsi"/>
          <w:i/>
          <w:iCs/>
          <w:lang w:val="es-MX"/>
        </w:rPr>
      </w:pPr>
      <w:r w:rsidRPr="00516269">
        <w:rPr>
          <w:rFonts w:asciiTheme="minorHAnsi" w:hAnsiTheme="minorHAnsi"/>
          <w:i/>
          <w:iCs/>
          <w:lang w:val="es-MX"/>
        </w:rPr>
        <w:t xml:space="preserve">[Si se ha solicitado, el </w:t>
      </w:r>
      <w:r w:rsidRPr="00516269">
        <w:rPr>
          <w:rFonts w:asciiTheme="minorHAnsi" w:hAnsiTheme="minorHAnsi"/>
          <w:b/>
          <w:bCs/>
          <w:i/>
          <w:iCs/>
          <w:lang w:val="es-MX"/>
        </w:rPr>
        <w:t xml:space="preserve">Fiador/Oferente </w:t>
      </w:r>
      <w:r w:rsidRPr="00516269">
        <w:rPr>
          <w:rFonts w:asciiTheme="minorHAnsi" w:hAnsiTheme="minorHAnsi"/>
          <w:i/>
          <w:iCs/>
          <w:lang w:val="es-MX"/>
        </w:rPr>
        <w:t>deberá completar este Formulario de Fianza de acuerdo con las instrucciones indicadas en corchetes.]</w:t>
      </w:r>
    </w:p>
    <w:p w14:paraId="0ECF036B" w14:textId="77777777" w:rsidR="000B0C9D" w:rsidRPr="00516269" w:rsidRDefault="000B0C9D" w:rsidP="00ED7FCE">
      <w:pPr>
        <w:autoSpaceDE w:val="0"/>
        <w:autoSpaceDN w:val="0"/>
        <w:adjustRightInd w:val="0"/>
        <w:spacing w:after="120"/>
        <w:jc w:val="both"/>
        <w:rPr>
          <w:rFonts w:asciiTheme="minorHAnsi" w:hAnsiTheme="minorHAnsi"/>
          <w:lang w:val="es-MX"/>
        </w:rPr>
      </w:pPr>
    </w:p>
    <w:p w14:paraId="36C2D84B" w14:textId="77777777" w:rsidR="000B0C9D" w:rsidRPr="00516269" w:rsidRDefault="000B0C9D" w:rsidP="00ED7FCE">
      <w:pPr>
        <w:autoSpaceDE w:val="0"/>
        <w:autoSpaceDN w:val="0"/>
        <w:adjustRightInd w:val="0"/>
        <w:spacing w:after="120"/>
        <w:jc w:val="both"/>
        <w:rPr>
          <w:rFonts w:asciiTheme="minorHAnsi" w:hAnsiTheme="minorHAnsi"/>
          <w:lang w:val="es-MX"/>
        </w:rPr>
      </w:pPr>
    </w:p>
    <w:p w14:paraId="6BF08677" w14:textId="77777777" w:rsidR="000B0C9D" w:rsidRPr="00516269" w:rsidRDefault="000B0C9D" w:rsidP="00ED7FCE">
      <w:pPr>
        <w:autoSpaceDE w:val="0"/>
        <w:autoSpaceDN w:val="0"/>
        <w:adjustRightInd w:val="0"/>
        <w:spacing w:after="120"/>
        <w:jc w:val="both"/>
        <w:rPr>
          <w:rFonts w:asciiTheme="minorHAnsi" w:hAnsiTheme="minorHAnsi"/>
          <w:lang w:val="es-MX"/>
        </w:rPr>
      </w:pPr>
      <w:r w:rsidRPr="00516269">
        <w:rPr>
          <w:rFonts w:asciiTheme="minorHAnsi" w:hAnsiTheme="minorHAnsi"/>
          <w:lang w:val="es-MX"/>
        </w:rPr>
        <w:t xml:space="preserve">FIANZA No. </w:t>
      </w:r>
      <w:r w:rsidRPr="00516269">
        <w:rPr>
          <w:rFonts w:asciiTheme="minorHAnsi" w:hAnsiTheme="minorHAnsi"/>
          <w:i/>
          <w:iCs/>
          <w:lang w:val="es-MX"/>
        </w:rPr>
        <w:t>[indique el número de fianza]</w:t>
      </w:r>
      <w:r w:rsidRPr="00516269">
        <w:rPr>
          <w:rFonts w:asciiTheme="minorHAnsi" w:hAnsiTheme="minorHAnsi"/>
          <w:lang w:val="es-MX"/>
        </w:rPr>
        <w:t xml:space="preserve"> </w:t>
      </w:r>
    </w:p>
    <w:p w14:paraId="05637F8A" w14:textId="77777777" w:rsidR="000B0C9D" w:rsidRPr="00516269" w:rsidRDefault="000B0C9D" w:rsidP="00ED7FCE">
      <w:pPr>
        <w:autoSpaceDE w:val="0"/>
        <w:autoSpaceDN w:val="0"/>
        <w:adjustRightInd w:val="0"/>
        <w:spacing w:after="120"/>
        <w:jc w:val="both"/>
        <w:rPr>
          <w:rFonts w:asciiTheme="minorHAnsi" w:hAnsiTheme="minorHAnsi"/>
          <w:lang w:val="es-MX"/>
        </w:rPr>
      </w:pPr>
    </w:p>
    <w:p w14:paraId="552091CC" w14:textId="77777777" w:rsidR="000B0C9D" w:rsidRPr="00516269" w:rsidRDefault="000B0C9D" w:rsidP="00ED7FCE">
      <w:pPr>
        <w:autoSpaceDE w:val="0"/>
        <w:autoSpaceDN w:val="0"/>
        <w:adjustRightInd w:val="0"/>
        <w:spacing w:after="120"/>
        <w:jc w:val="both"/>
        <w:rPr>
          <w:rFonts w:asciiTheme="minorHAnsi" w:hAnsiTheme="minorHAnsi"/>
          <w:lang w:val="es-MX"/>
        </w:rPr>
      </w:pPr>
      <w:r w:rsidRPr="00516269">
        <w:rPr>
          <w:rFonts w:asciiTheme="minorHAnsi" w:hAnsiTheme="minorHAnsi"/>
          <w:lang w:val="es-MX"/>
        </w:rPr>
        <w:t xml:space="preserve">POR ESTA FIANZA  </w:t>
      </w:r>
      <w:r w:rsidRPr="00516269">
        <w:rPr>
          <w:rFonts w:asciiTheme="minorHAnsi" w:hAnsiTheme="minorHAnsi"/>
          <w:i/>
          <w:iCs/>
          <w:lang w:val="es-MX"/>
        </w:rPr>
        <w:t xml:space="preserve">[indique el nombre del Oferente; </w:t>
      </w:r>
      <w:r w:rsidRPr="00516269">
        <w:rPr>
          <w:rFonts w:asciiTheme="minorHAnsi" w:hAnsiTheme="minorHAnsi"/>
          <w:i/>
          <w:iCs/>
        </w:rPr>
        <w:t>en el caso de una APCA, enumerar los nombres legales completos de los socios</w:t>
      </w:r>
      <w:r w:rsidRPr="00516269">
        <w:rPr>
          <w:rFonts w:asciiTheme="minorHAnsi" w:hAnsiTheme="minorHAnsi"/>
          <w:i/>
          <w:iCs/>
          <w:lang w:val="es-MX"/>
        </w:rPr>
        <w:t>]</w:t>
      </w:r>
      <w:r w:rsidRPr="00516269">
        <w:rPr>
          <w:rFonts w:asciiTheme="minorHAnsi" w:hAnsiTheme="minorHAnsi"/>
          <w:lang w:val="es-MX"/>
        </w:rPr>
        <w:t xml:space="preserve"> en calidad de Contratista (en adelante “el Contratista”), y </w:t>
      </w:r>
      <w:r w:rsidRPr="00516269">
        <w:rPr>
          <w:rFonts w:asciiTheme="minorHAnsi" w:hAnsiTheme="minorHAnsi"/>
          <w:i/>
          <w:iCs/>
          <w:lang w:val="es-MX"/>
        </w:rPr>
        <w:t>[indique el nombre, denominación legal y dirección de la afianzadora],</w:t>
      </w:r>
      <w:r w:rsidRPr="00516269">
        <w:rPr>
          <w:rFonts w:asciiTheme="minorHAnsi" w:hAnsiTheme="minorHAnsi"/>
          <w:lang w:val="es-MX"/>
        </w:rPr>
        <w:t xml:space="preserve"> </w:t>
      </w:r>
      <w:r w:rsidRPr="00516269">
        <w:rPr>
          <w:rFonts w:asciiTheme="minorHAnsi" w:hAnsiTheme="minorHAnsi"/>
          <w:b/>
          <w:bCs/>
          <w:lang w:val="es-MX"/>
        </w:rPr>
        <w:t xml:space="preserve">autorizada para conducir negocios en </w:t>
      </w:r>
      <w:r w:rsidRPr="00516269">
        <w:rPr>
          <w:rFonts w:asciiTheme="minorHAnsi" w:hAnsiTheme="minorHAnsi"/>
          <w:i/>
          <w:iCs/>
          <w:lang w:val="es-MX"/>
        </w:rPr>
        <w:t xml:space="preserve">[indique el nombre del país del Contratante], </w:t>
      </w:r>
      <w:r w:rsidRPr="00516269">
        <w:rPr>
          <w:rFonts w:asciiTheme="minorHAnsi" w:hAnsiTheme="minorHAnsi"/>
          <w:lang w:val="es-MX"/>
        </w:rPr>
        <w:t>en calidad de</w:t>
      </w:r>
      <w:r w:rsidRPr="00516269">
        <w:rPr>
          <w:rFonts w:asciiTheme="minorHAnsi" w:hAnsiTheme="minorHAnsi"/>
          <w:i/>
          <w:iCs/>
          <w:lang w:val="es-MX"/>
        </w:rPr>
        <w:t xml:space="preserve"> </w:t>
      </w:r>
      <w:r w:rsidRPr="00516269">
        <w:rPr>
          <w:rFonts w:asciiTheme="minorHAnsi" w:hAnsiTheme="minorHAnsi"/>
          <w:lang w:val="es-MX"/>
        </w:rPr>
        <w:t>Garante</w:t>
      </w:r>
      <w:r w:rsidRPr="00516269">
        <w:rPr>
          <w:rFonts w:asciiTheme="minorHAnsi" w:hAnsiTheme="minorHAnsi"/>
          <w:i/>
          <w:iCs/>
          <w:lang w:val="es-MX"/>
        </w:rPr>
        <w:t xml:space="preserve"> </w:t>
      </w:r>
      <w:r w:rsidRPr="00516269">
        <w:rPr>
          <w:rFonts w:asciiTheme="minorHAnsi" w:hAnsiTheme="minorHAnsi"/>
          <w:lang w:val="es-MX"/>
        </w:rPr>
        <w:t xml:space="preserve">(en adelante “el Garante”) se obligan y firmemente se comprometen con </w:t>
      </w:r>
      <w:r w:rsidRPr="00516269">
        <w:rPr>
          <w:rFonts w:asciiTheme="minorHAnsi" w:hAnsiTheme="minorHAnsi"/>
          <w:i/>
          <w:iCs/>
          <w:lang w:val="es-MX"/>
        </w:rPr>
        <w:t>[indique el nombre del Contratante]</w:t>
      </w:r>
      <w:r w:rsidRPr="00516269">
        <w:rPr>
          <w:rFonts w:asciiTheme="minorHAnsi" w:hAnsiTheme="minorHAnsi"/>
          <w:lang w:val="es-MX"/>
        </w:rPr>
        <w:t xml:space="preserve"> en calidad de Demandante (en adelante “el Contratante”) por el monto de </w:t>
      </w:r>
      <w:r w:rsidRPr="00516269">
        <w:rPr>
          <w:rFonts w:asciiTheme="minorHAnsi" w:hAnsiTheme="minorHAnsi"/>
          <w:i/>
          <w:iCs/>
          <w:lang w:val="es-MX"/>
        </w:rPr>
        <w:t xml:space="preserve">[indique el monto en cifras expresado en la moneda del País del Contratante o su equivalente en una moneda internacional de libre convertibilidad] [indique la suma en palabras], </w:t>
      </w:r>
      <w:r w:rsidRPr="00516269">
        <w:rPr>
          <w:rFonts w:asciiTheme="minorHAnsi" w:hAnsiTheme="minorHAnsi"/>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D860F95" w14:textId="77777777" w:rsidR="000B0C9D" w:rsidRPr="00516269" w:rsidRDefault="000B0C9D" w:rsidP="00ED7FCE">
      <w:pPr>
        <w:autoSpaceDE w:val="0"/>
        <w:autoSpaceDN w:val="0"/>
        <w:adjustRightInd w:val="0"/>
        <w:spacing w:after="120"/>
        <w:jc w:val="both"/>
        <w:rPr>
          <w:rFonts w:asciiTheme="minorHAnsi" w:hAnsiTheme="minorHAnsi"/>
          <w:lang w:val="es-MX"/>
        </w:rPr>
      </w:pPr>
    </w:p>
    <w:p w14:paraId="7B10A41D" w14:textId="77777777" w:rsidR="000B0C9D" w:rsidRPr="00516269" w:rsidRDefault="000B0C9D" w:rsidP="00ED7FCE">
      <w:pPr>
        <w:autoSpaceDE w:val="0"/>
        <w:autoSpaceDN w:val="0"/>
        <w:adjustRightInd w:val="0"/>
        <w:spacing w:after="120"/>
        <w:jc w:val="both"/>
        <w:rPr>
          <w:rFonts w:asciiTheme="minorHAnsi" w:hAnsiTheme="minorHAnsi"/>
          <w:lang w:val="es-ES"/>
        </w:rPr>
      </w:pPr>
      <w:r w:rsidRPr="00516269">
        <w:rPr>
          <w:rFonts w:asciiTheme="minorHAnsi" w:hAnsiTheme="minorHAnsi"/>
          <w:lang w:val="es-ES"/>
        </w:rPr>
        <w:t xml:space="preserve">CONSIDERANDO que el Contratista ha presentado al Contratante una Oferta escrita con fecha del ____ día de _______, del 200_, para la construcción de </w:t>
      </w:r>
      <w:r w:rsidRPr="00516269">
        <w:rPr>
          <w:rFonts w:asciiTheme="minorHAnsi" w:hAnsiTheme="minorHAnsi"/>
          <w:i/>
          <w:iCs/>
          <w:lang w:val="es-ES"/>
        </w:rPr>
        <w:t xml:space="preserve">[indique el número del Contrato] </w:t>
      </w:r>
      <w:r w:rsidRPr="00516269">
        <w:rPr>
          <w:rFonts w:asciiTheme="minorHAnsi" w:hAnsiTheme="minorHAnsi"/>
          <w:lang w:val="es-ES"/>
        </w:rPr>
        <w:t>(en adelante “la Oferta”).</w:t>
      </w:r>
    </w:p>
    <w:p w14:paraId="4874D655" w14:textId="77777777" w:rsidR="000B0C9D" w:rsidRPr="00516269" w:rsidRDefault="000B0C9D" w:rsidP="00ED7FCE">
      <w:pPr>
        <w:autoSpaceDE w:val="0"/>
        <w:autoSpaceDN w:val="0"/>
        <w:adjustRightInd w:val="0"/>
        <w:spacing w:after="120"/>
        <w:jc w:val="both"/>
        <w:rPr>
          <w:rFonts w:asciiTheme="minorHAnsi" w:hAnsiTheme="minorHAnsi"/>
          <w:lang w:val="es-ES"/>
        </w:rPr>
      </w:pPr>
    </w:p>
    <w:p w14:paraId="454F6700" w14:textId="77777777" w:rsidR="000B0C9D" w:rsidRPr="00516269" w:rsidRDefault="000B0C9D" w:rsidP="00ED7FCE">
      <w:pPr>
        <w:autoSpaceDE w:val="0"/>
        <w:autoSpaceDN w:val="0"/>
        <w:adjustRightInd w:val="0"/>
        <w:spacing w:after="120"/>
        <w:jc w:val="both"/>
        <w:rPr>
          <w:rFonts w:asciiTheme="minorHAnsi" w:hAnsiTheme="minorHAnsi"/>
          <w:lang w:val="es-ES"/>
        </w:rPr>
      </w:pPr>
      <w:r w:rsidRPr="00516269">
        <w:rPr>
          <w:rFonts w:asciiTheme="minorHAnsi" w:hAnsiTheme="minorHAnsi"/>
          <w:lang w:val="es-ES"/>
        </w:rPr>
        <w:t xml:space="preserve">POR LO TANTO, LA CONDICION DE ESTA OBLIGACION es tal que si el Contratista:   </w:t>
      </w:r>
    </w:p>
    <w:p w14:paraId="122F48F7" w14:textId="77777777" w:rsidR="000B0C9D" w:rsidRPr="00516269" w:rsidRDefault="000B0C9D" w:rsidP="00ED7FCE">
      <w:pPr>
        <w:autoSpaceDE w:val="0"/>
        <w:autoSpaceDN w:val="0"/>
        <w:adjustRightInd w:val="0"/>
        <w:spacing w:after="120"/>
        <w:jc w:val="both"/>
        <w:rPr>
          <w:rFonts w:asciiTheme="minorHAnsi" w:hAnsiTheme="minorHAnsi"/>
          <w:lang w:val="es-ES"/>
        </w:rPr>
      </w:pPr>
    </w:p>
    <w:p w14:paraId="3B0ED6AA" w14:textId="77777777" w:rsidR="000B0C9D" w:rsidRPr="00516269" w:rsidRDefault="000B0C9D" w:rsidP="000F1C5A">
      <w:pPr>
        <w:numPr>
          <w:ilvl w:val="0"/>
          <w:numId w:val="13"/>
        </w:numPr>
        <w:autoSpaceDE w:val="0"/>
        <w:autoSpaceDN w:val="0"/>
        <w:adjustRightInd w:val="0"/>
        <w:spacing w:after="120"/>
        <w:jc w:val="both"/>
        <w:rPr>
          <w:rFonts w:asciiTheme="minorHAnsi" w:hAnsiTheme="minorHAnsi"/>
          <w:lang w:val="es-ES"/>
        </w:rPr>
      </w:pPr>
      <w:r w:rsidRPr="00516269">
        <w:rPr>
          <w:rFonts w:asciiTheme="minorHAnsi" w:hAnsiTheme="minorHAnsi"/>
          <w:lang w:val="es-ES"/>
        </w:rPr>
        <w:t>retira su Oferta durante el período de validez de la Oferta estipulado en el Formulario de la Oferta; o</w:t>
      </w:r>
    </w:p>
    <w:p w14:paraId="434E14AB" w14:textId="77777777" w:rsidR="000B0C9D" w:rsidRPr="00516269" w:rsidRDefault="000B0C9D" w:rsidP="00ED7FCE">
      <w:pPr>
        <w:autoSpaceDE w:val="0"/>
        <w:autoSpaceDN w:val="0"/>
        <w:adjustRightInd w:val="0"/>
        <w:spacing w:after="120"/>
        <w:jc w:val="both"/>
        <w:rPr>
          <w:rFonts w:asciiTheme="minorHAnsi" w:hAnsiTheme="minorHAnsi"/>
          <w:lang w:val="es-ES"/>
        </w:rPr>
      </w:pPr>
    </w:p>
    <w:p w14:paraId="257BC6F4" w14:textId="77777777" w:rsidR="000B0C9D" w:rsidRPr="00516269" w:rsidRDefault="000B0C9D" w:rsidP="000F1C5A">
      <w:pPr>
        <w:numPr>
          <w:ilvl w:val="0"/>
          <w:numId w:val="13"/>
        </w:numPr>
        <w:autoSpaceDE w:val="0"/>
        <w:autoSpaceDN w:val="0"/>
        <w:adjustRightInd w:val="0"/>
        <w:spacing w:after="120"/>
        <w:jc w:val="both"/>
        <w:rPr>
          <w:rFonts w:asciiTheme="minorHAnsi" w:hAnsiTheme="minorHAnsi"/>
          <w:lang w:val="es-ES"/>
        </w:rPr>
      </w:pPr>
      <w:r w:rsidRPr="00516269">
        <w:rPr>
          <w:rFonts w:asciiTheme="minorHAnsi" w:hAnsiTheme="minorHAnsi"/>
        </w:rPr>
        <w:t>no acepta la corrección de los errores del Precio de la Oferta de conformidad con la Subcláusula 28.2 de las IAO; o</w:t>
      </w:r>
    </w:p>
    <w:p w14:paraId="188C4886" w14:textId="77777777" w:rsidR="000B0C9D" w:rsidRPr="00516269" w:rsidRDefault="000B0C9D" w:rsidP="00ED7FCE">
      <w:pPr>
        <w:autoSpaceDE w:val="0"/>
        <w:autoSpaceDN w:val="0"/>
        <w:adjustRightInd w:val="0"/>
        <w:spacing w:after="120"/>
        <w:jc w:val="both"/>
        <w:rPr>
          <w:rFonts w:asciiTheme="minorHAnsi" w:hAnsiTheme="minorHAnsi"/>
          <w:lang w:val="es-ES"/>
        </w:rPr>
      </w:pPr>
    </w:p>
    <w:p w14:paraId="58C6F3E7" w14:textId="77777777" w:rsidR="000B0C9D" w:rsidRPr="00516269" w:rsidRDefault="000B0C9D" w:rsidP="000F1C5A">
      <w:pPr>
        <w:numPr>
          <w:ilvl w:val="0"/>
          <w:numId w:val="13"/>
        </w:numPr>
        <w:autoSpaceDE w:val="0"/>
        <w:autoSpaceDN w:val="0"/>
        <w:adjustRightInd w:val="0"/>
        <w:spacing w:after="120"/>
        <w:jc w:val="both"/>
        <w:rPr>
          <w:rFonts w:asciiTheme="minorHAnsi" w:hAnsiTheme="minorHAnsi"/>
          <w:lang w:val="es-ES"/>
        </w:rPr>
      </w:pPr>
      <w:r w:rsidRPr="00516269">
        <w:rPr>
          <w:rFonts w:asciiTheme="minorHAnsi" w:hAnsiTheme="minorHAnsi"/>
          <w:lang w:val="es-ES"/>
        </w:rPr>
        <w:t>si después de haber sido notificado de la aceptación de su Oferta por el Contratante durante el período de validez de la misma,</w:t>
      </w:r>
    </w:p>
    <w:p w14:paraId="6387B9BC" w14:textId="77777777" w:rsidR="000B0C9D" w:rsidRPr="00516269" w:rsidRDefault="000B0C9D" w:rsidP="00ED7FCE">
      <w:pPr>
        <w:autoSpaceDE w:val="0"/>
        <w:autoSpaceDN w:val="0"/>
        <w:adjustRightInd w:val="0"/>
        <w:spacing w:after="120"/>
        <w:ind w:left="1440" w:hanging="360"/>
        <w:jc w:val="both"/>
        <w:rPr>
          <w:rFonts w:asciiTheme="minorHAnsi" w:hAnsiTheme="minorHAnsi"/>
          <w:lang w:val="es-ES"/>
        </w:rPr>
      </w:pPr>
    </w:p>
    <w:p w14:paraId="68ED52D0" w14:textId="77777777" w:rsidR="000B0C9D" w:rsidRPr="00516269" w:rsidRDefault="000B0C9D" w:rsidP="00ED7FCE">
      <w:pPr>
        <w:autoSpaceDE w:val="0"/>
        <w:autoSpaceDN w:val="0"/>
        <w:adjustRightInd w:val="0"/>
        <w:spacing w:after="120"/>
        <w:ind w:left="1440" w:hanging="360"/>
        <w:jc w:val="both"/>
        <w:rPr>
          <w:rFonts w:asciiTheme="minorHAnsi" w:hAnsiTheme="minorHAnsi"/>
          <w:lang w:val="es-ES"/>
        </w:rPr>
      </w:pPr>
      <w:r w:rsidRPr="00516269">
        <w:rPr>
          <w:rFonts w:asciiTheme="minorHAnsi" w:hAnsiTheme="minorHAnsi"/>
          <w:lang w:val="es-ES"/>
        </w:rPr>
        <w:t xml:space="preserve">(a) </w:t>
      </w:r>
      <w:r w:rsidRPr="00516269">
        <w:rPr>
          <w:rFonts w:asciiTheme="minorHAnsi" w:hAnsiTheme="minorHAnsi"/>
          <w:lang w:val="es-ES"/>
        </w:rPr>
        <w:tab/>
        <w:t>no firma o rehúsa firmar el Formulario de Convenio, si así se le solicita, de conformidad con las Instrucciones a los Oferentes; o</w:t>
      </w:r>
    </w:p>
    <w:p w14:paraId="738ED684" w14:textId="77777777" w:rsidR="000B0C9D" w:rsidRPr="00516269" w:rsidRDefault="000B0C9D" w:rsidP="00ED7FCE">
      <w:pPr>
        <w:autoSpaceDE w:val="0"/>
        <w:autoSpaceDN w:val="0"/>
        <w:adjustRightInd w:val="0"/>
        <w:spacing w:after="120"/>
        <w:ind w:left="1440" w:hanging="360"/>
        <w:jc w:val="both"/>
        <w:rPr>
          <w:rFonts w:asciiTheme="minorHAnsi" w:hAnsiTheme="minorHAnsi"/>
          <w:lang w:val="es-ES"/>
        </w:rPr>
      </w:pPr>
    </w:p>
    <w:p w14:paraId="49C887CE" w14:textId="77777777" w:rsidR="000B0C9D" w:rsidRPr="00516269" w:rsidRDefault="000B0C9D" w:rsidP="00ED7FCE">
      <w:pPr>
        <w:autoSpaceDE w:val="0"/>
        <w:autoSpaceDN w:val="0"/>
        <w:adjustRightInd w:val="0"/>
        <w:spacing w:after="120"/>
        <w:ind w:left="1440" w:hanging="360"/>
        <w:jc w:val="both"/>
        <w:rPr>
          <w:rFonts w:asciiTheme="minorHAnsi" w:hAnsiTheme="minorHAnsi"/>
          <w:lang w:val="es-ES"/>
        </w:rPr>
      </w:pPr>
      <w:r w:rsidRPr="00516269">
        <w:rPr>
          <w:rFonts w:asciiTheme="minorHAnsi" w:hAnsiTheme="minorHAnsi"/>
          <w:lang w:val="es-ES"/>
        </w:rPr>
        <w:t>(b)</w:t>
      </w:r>
      <w:r w:rsidRPr="00516269">
        <w:rPr>
          <w:rFonts w:asciiTheme="minorHAnsi" w:hAnsiTheme="minorHAnsi"/>
          <w:lang w:val="es-ES"/>
        </w:rPr>
        <w:tab/>
        <w:t>no presenta o rehúsa presentar la Garantía de Cumplimento de conformidad con lo establecido en las Instrucciones a los Oferentes;</w:t>
      </w:r>
    </w:p>
    <w:p w14:paraId="2D0EBB6F" w14:textId="77777777" w:rsidR="000B0C9D" w:rsidRPr="00516269" w:rsidRDefault="000B0C9D" w:rsidP="00ED7FCE">
      <w:pPr>
        <w:autoSpaceDE w:val="0"/>
        <w:autoSpaceDN w:val="0"/>
        <w:adjustRightInd w:val="0"/>
        <w:spacing w:after="120"/>
        <w:ind w:left="360"/>
        <w:jc w:val="both"/>
        <w:rPr>
          <w:rFonts w:asciiTheme="minorHAnsi" w:hAnsiTheme="minorHAnsi"/>
          <w:lang w:val="es-ES"/>
        </w:rPr>
      </w:pPr>
    </w:p>
    <w:p w14:paraId="293963BF" w14:textId="77777777" w:rsidR="000B0C9D" w:rsidRPr="00516269" w:rsidRDefault="000B0C9D" w:rsidP="00ED7FCE">
      <w:pPr>
        <w:pStyle w:val="Sangradetextonormal"/>
        <w:spacing w:after="120"/>
        <w:ind w:left="0" w:firstLine="0"/>
        <w:rPr>
          <w:rFonts w:asciiTheme="minorHAnsi" w:hAnsiTheme="minorHAnsi"/>
        </w:rPr>
      </w:pPr>
      <w:r w:rsidRPr="00516269">
        <w:rPr>
          <w:rFonts w:asciiTheme="minorHAnsi" w:hAnsiTheme="minorHAnsi"/>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19B468BC" w14:textId="77777777" w:rsidR="000B0C9D" w:rsidRPr="00516269" w:rsidRDefault="000B0C9D" w:rsidP="00ED7FCE">
      <w:pPr>
        <w:autoSpaceDE w:val="0"/>
        <w:autoSpaceDN w:val="0"/>
        <w:adjustRightInd w:val="0"/>
        <w:spacing w:after="120"/>
        <w:jc w:val="both"/>
        <w:rPr>
          <w:rFonts w:asciiTheme="minorHAnsi" w:hAnsiTheme="minorHAnsi"/>
          <w:lang w:val="es-ES"/>
        </w:rPr>
      </w:pPr>
    </w:p>
    <w:p w14:paraId="3922BFAD" w14:textId="77777777" w:rsidR="000B0C9D" w:rsidRPr="00516269" w:rsidRDefault="000B0C9D" w:rsidP="00ED7FCE">
      <w:pPr>
        <w:autoSpaceDE w:val="0"/>
        <w:autoSpaceDN w:val="0"/>
        <w:adjustRightInd w:val="0"/>
        <w:spacing w:after="120"/>
        <w:jc w:val="both"/>
        <w:rPr>
          <w:rFonts w:asciiTheme="minorHAnsi" w:hAnsiTheme="minorHAnsi"/>
          <w:lang w:val="es-ES"/>
        </w:rPr>
      </w:pPr>
      <w:r w:rsidRPr="00516269">
        <w:rPr>
          <w:rFonts w:asciiTheme="minorHAnsi" w:hAnsiTheme="minorHAnsi"/>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05201F5A" w14:textId="77777777" w:rsidR="000B0C9D" w:rsidRPr="00516269" w:rsidRDefault="000B0C9D" w:rsidP="00ED7FCE">
      <w:pPr>
        <w:autoSpaceDE w:val="0"/>
        <w:autoSpaceDN w:val="0"/>
        <w:adjustRightInd w:val="0"/>
        <w:spacing w:after="120"/>
        <w:jc w:val="both"/>
        <w:rPr>
          <w:rFonts w:asciiTheme="minorHAnsi" w:hAnsiTheme="minorHAnsi"/>
          <w:lang w:val="es-ES"/>
        </w:rPr>
      </w:pPr>
    </w:p>
    <w:p w14:paraId="3C5F6875" w14:textId="77777777" w:rsidR="000B0C9D" w:rsidRPr="00516269" w:rsidRDefault="000B0C9D" w:rsidP="00ED7FCE">
      <w:pPr>
        <w:pStyle w:val="Textoindependiente"/>
        <w:spacing w:after="120"/>
        <w:jc w:val="both"/>
        <w:rPr>
          <w:rFonts w:asciiTheme="minorHAnsi" w:hAnsiTheme="minorHAnsi"/>
          <w:sz w:val="24"/>
          <w:lang w:val="es-ES"/>
        </w:rPr>
      </w:pPr>
      <w:r w:rsidRPr="00516269">
        <w:rPr>
          <w:rFonts w:asciiTheme="minorHAnsi" w:hAnsiTheme="minorHAnsi"/>
          <w:sz w:val="24"/>
          <w:lang w:val="es-ES"/>
        </w:rPr>
        <w:t xml:space="preserve">EN FE DE LO CUAL, el Contratista y el Garante han dispuesto que se ejecuten estos documentos con sus respectivos nombres este </w:t>
      </w:r>
      <w:r w:rsidRPr="00516269">
        <w:rPr>
          <w:rFonts w:asciiTheme="minorHAnsi" w:hAnsiTheme="minorHAnsi"/>
          <w:i/>
          <w:iCs/>
          <w:sz w:val="24"/>
          <w:lang w:val="es-ES"/>
        </w:rPr>
        <w:t xml:space="preserve">[indique el número] </w:t>
      </w:r>
      <w:r w:rsidRPr="00516269">
        <w:rPr>
          <w:rFonts w:asciiTheme="minorHAnsi" w:hAnsiTheme="minorHAnsi"/>
          <w:sz w:val="24"/>
          <w:lang w:val="es-ES"/>
        </w:rPr>
        <w:t xml:space="preserve">día de </w:t>
      </w:r>
      <w:r w:rsidRPr="00516269">
        <w:rPr>
          <w:rFonts w:asciiTheme="minorHAnsi" w:hAnsiTheme="minorHAnsi"/>
          <w:i/>
          <w:iCs/>
          <w:sz w:val="24"/>
          <w:lang w:val="es-ES"/>
        </w:rPr>
        <w:t>[indique el mes]</w:t>
      </w:r>
      <w:r w:rsidRPr="00516269">
        <w:rPr>
          <w:rFonts w:asciiTheme="minorHAnsi" w:hAnsiTheme="minorHAnsi"/>
          <w:sz w:val="24"/>
          <w:lang w:val="es-ES"/>
        </w:rPr>
        <w:t xml:space="preserve"> de </w:t>
      </w:r>
      <w:r w:rsidRPr="00516269">
        <w:rPr>
          <w:rFonts w:asciiTheme="minorHAnsi" w:hAnsiTheme="minorHAnsi"/>
          <w:i/>
          <w:iCs/>
          <w:sz w:val="24"/>
          <w:lang w:val="es-ES"/>
        </w:rPr>
        <w:t>[indique el año]</w:t>
      </w:r>
      <w:r w:rsidRPr="00516269">
        <w:rPr>
          <w:rFonts w:asciiTheme="minorHAnsi" w:hAnsiTheme="minorHAnsi"/>
          <w:sz w:val="24"/>
          <w:lang w:val="es-ES"/>
        </w:rPr>
        <w:t>.</w:t>
      </w:r>
    </w:p>
    <w:p w14:paraId="33372327" w14:textId="77777777" w:rsidR="000B0C9D" w:rsidRPr="00516269" w:rsidRDefault="000B0C9D" w:rsidP="00ED7FCE">
      <w:pPr>
        <w:autoSpaceDE w:val="0"/>
        <w:autoSpaceDN w:val="0"/>
        <w:adjustRightInd w:val="0"/>
        <w:spacing w:after="120"/>
        <w:jc w:val="both"/>
        <w:rPr>
          <w:rFonts w:asciiTheme="minorHAnsi" w:hAnsiTheme="minorHAnsi"/>
          <w:lang w:val="es-ES"/>
        </w:rPr>
      </w:pPr>
    </w:p>
    <w:p w14:paraId="654C500E" w14:textId="77777777" w:rsidR="000B0C9D" w:rsidRPr="00516269" w:rsidRDefault="000B0C9D" w:rsidP="00ED7FCE">
      <w:pPr>
        <w:tabs>
          <w:tab w:val="left" w:pos="4500"/>
        </w:tabs>
        <w:autoSpaceDE w:val="0"/>
        <w:autoSpaceDN w:val="0"/>
        <w:adjustRightInd w:val="0"/>
        <w:spacing w:after="120"/>
        <w:rPr>
          <w:rFonts w:asciiTheme="minorHAnsi" w:hAnsiTheme="minorHAnsi"/>
          <w:lang w:val="es-ES"/>
        </w:rPr>
      </w:pPr>
      <w:r w:rsidRPr="00516269">
        <w:rPr>
          <w:rFonts w:asciiTheme="minorHAnsi" w:hAnsiTheme="minorHAnsi"/>
          <w:lang w:val="es-ES"/>
        </w:rPr>
        <w:t>Contratista(s):_______________________</w:t>
      </w:r>
      <w:r w:rsidRPr="00516269">
        <w:rPr>
          <w:rFonts w:asciiTheme="minorHAnsi" w:hAnsiTheme="minorHAnsi"/>
          <w:lang w:val="es-ES"/>
        </w:rPr>
        <w:tab/>
        <w:t xml:space="preserve">Garante: ______________________________    </w:t>
      </w:r>
    </w:p>
    <w:p w14:paraId="3BA80E77" w14:textId="77777777" w:rsidR="000B0C9D" w:rsidRPr="00516269" w:rsidRDefault="000B0C9D" w:rsidP="00ED7FCE">
      <w:pPr>
        <w:tabs>
          <w:tab w:val="left" w:pos="3960"/>
        </w:tabs>
        <w:autoSpaceDE w:val="0"/>
        <w:autoSpaceDN w:val="0"/>
        <w:adjustRightInd w:val="0"/>
        <w:spacing w:after="120"/>
        <w:rPr>
          <w:rFonts w:asciiTheme="minorHAnsi" w:hAnsiTheme="minorHAnsi"/>
          <w:lang w:val="es-ES"/>
        </w:rPr>
      </w:pPr>
      <w:r w:rsidRPr="00516269">
        <w:rPr>
          <w:rFonts w:asciiTheme="minorHAnsi" w:hAnsiTheme="minorHAnsi"/>
          <w:lang w:val="es-ES"/>
        </w:rPr>
        <w:tab/>
      </w:r>
      <w:r w:rsidRPr="00516269">
        <w:rPr>
          <w:rFonts w:asciiTheme="minorHAnsi" w:hAnsiTheme="minorHAnsi"/>
          <w:lang w:val="es-ES"/>
        </w:rPr>
        <w:tab/>
        <w:t xml:space="preserve">   Sello Oficial de la Corporación (si corresponde)</w:t>
      </w:r>
    </w:p>
    <w:p w14:paraId="393FBBDB" w14:textId="77777777" w:rsidR="000B0C9D" w:rsidRPr="00516269" w:rsidRDefault="000B0C9D" w:rsidP="00ED7FCE">
      <w:pPr>
        <w:tabs>
          <w:tab w:val="left" w:pos="3960"/>
        </w:tabs>
        <w:autoSpaceDE w:val="0"/>
        <w:autoSpaceDN w:val="0"/>
        <w:adjustRightInd w:val="0"/>
        <w:spacing w:after="120"/>
        <w:jc w:val="both"/>
        <w:rPr>
          <w:rFonts w:asciiTheme="minorHAnsi" w:hAnsiTheme="minorHAnsi"/>
          <w:lang w:val="es-ES"/>
        </w:rPr>
      </w:pPr>
    </w:p>
    <w:p w14:paraId="5D16851E" w14:textId="77777777" w:rsidR="000B0C9D" w:rsidRPr="00516269" w:rsidRDefault="000B0C9D" w:rsidP="00ED7FCE">
      <w:pPr>
        <w:tabs>
          <w:tab w:val="left" w:pos="3960"/>
        </w:tabs>
        <w:autoSpaceDE w:val="0"/>
        <w:autoSpaceDN w:val="0"/>
        <w:adjustRightInd w:val="0"/>
        <w:spacing w:after="120"/>
        <w:jc w:val="both"/>
        <w:rPr>
          <w:rFonts w:asciiTheme="minorHAnsi" w:hAnsiTheme="minorHAnsi"/>
          <w:lang w:val="es-ES"/>
        </w:rPr>
      </w:pPr>
      <w:r w:rsidRPr="00516269">
        <w:rPr>
          <w:rFonts w:asciiTheme="minorHAnsi" w:hAnsiTheme="minorHAnsi"/>
          <w:lang w:val="es-ES"/>
        </w:rPr>
        <w:t xml:space="preserve"> __________________________________   ______________________________________</w:t>
      </w:r>
    </w:p>
    <w:p w14:paraId="43FDB175" w14:textId="77777777" w:rsidR="000B0C9D" w:rsidRPr="00516269" w:rsidRDefault="000B0C9D" w:rsidP="00ED7FCE">
      <w:pPr>
        <w:tabs>
          <w:tab w:val="left" w:pos="3960"/>
        </w:tabs>
        <w:autoSpaceDE w:val="0"/>
        <w:autoSpaceDN w:val="0"/>
        <w:adjustRightInd w:val="0"/>
        <w:spacing w:after="120"/>
        <w:jc w:val="both"/>
        <w:rPr>
          <w:rFonts w:asciiTheme="minorHAnsi" w:hAnsiTheme="minorHAnsi"/>
          <w:i/>
          <w:iCs/>
          <w:lang w:val="es-ES"/>
        </w:rPr>
      </w:pPr>
      <w:r w:rsidRPr="00516269">
        <w:rPr>
          <w:rFonts w:asciiTheme="minorHAnsi" w:hAnsiTheme="minorHAnsi"/>
          <w:i/>
          <w:iCs/>
          <w:lang w:val="es-ES"/>
        </w:rPr>
        <w:t>[firma(s)</w:t>
      </w:r>
      <w:r w:rsidRPr="00516269">
        <w:rPr>
          <w:rFonts w:asciiTheme="minorHAnsi" w:hAnsiTheme="minorHAnsi"/>
          <w:lang w:val="es-ES"/>
        </w:rPr>
        <w:t xml:space="preserve"> </w:t>
      </w:r>
      <w:r w:rsidRPr="00516269">
        <w:rPr>
          <w:rFonts w:asciiTheme="minorHAnsi" w:hAnsiTheme="minorHAnsi"/>
          <w:i/>
          <w:iCs/>
          <w:lang w:val="es-ES"/>
        </w:rPr>
        <w:t xml:space="preserve">del (de los) representante(s) </w:t>
      </w:r>
      <w:r w:rsidRPr="00516269">
        <w:rPr>
          <w:rFonts w:asciiTheme="minorHAnsi" w:hAnsiTheme="minorHAnsi"/>
          <w:i/>
          <w:iCs/>
          <w:lang w:val="es-ES"/>
        </w:rPr>
        <w:tab/>
      </w:r>
      <w:r w:rsidRPr="00516269">
        <w:rPr>
          <w:rFonts w:asciiTheme="minorHAnsi" w:hAnsiTheme="minorHAnsi"/>
          <w:i/>
          <w:iCs/>
          <w:lang w:val="es-ES"/>
        </w:rPr>
        <w:tab/>
        <w:t>[firma(s)</w:t>
      </w:r>
      <w:r w:rsidRPr="00516269">
        <w:rPr>
          <w:rFonts w:asciiTheme="minorHAnsi" w:hAnsiTheme="minorHAnsi"/>
          <w:lang w:val="es-ES"/>
        </w:rPr>
        <w:t xml:space="preserve"> </w:t>
      </w:r>
      <w:r w:rsidRPr="00516269">
        <w:rPr>
          <w:rFonts w:asciiTheme="minorHAnsi" w:hAnsiTheme="minorHAnsi"/>
          <w:i/>
          <w:iCs/>
          <w:lang w:val="es-ES"/>
        </w:rPr>
        <w:t xml:space="preserve">del (de los) representante(s) </w:t>
      </w:r>
    </w:p>
    <w:p w14:paraId="768D9C02" w14:textId="77777777" w:rsidR="000B0C9D" w:rsidRPr="00516269" w:rsidRDefault="000B0C9D" w:rsidP="00ED7FCE">
      <w:pPr>
        <w:tabs>
          <w:tab w:val="left" w:pos="3960"/>
        </w:tabs>
        <w:autoSpaceDE w:val="0"/>
        <w:autoSpaceDN w:val="0"/>
        <w:adjustRightInd w:val="0"/>
        <w:spacing w:after="120"/>
        <w:jc w:val="both"/>
        <w:rPr>
          <w:rFonts w:asciiTheme="minorHAnsi" w:hAnsiTheme="minorHAnsi"/>
          <w:i/>
          <w:iCs/>
          <w:lang w:val="es-ES"/>
        </w:rPr>
      </w:pPr>
      <w:r w:rsidRPr="00516269">
        <w:rPr>
          <w:rFonts w:asciiTheme="minorHAnsi" w:hAnsiTheme="minorHAnsi"/>
          <w:i/>
          <w:iCs/>
          <w:lang w:val="es-ES"/>
        </w:rPr>
        <w:t>autorizado(s</w:t>
      </w:r>
      <w:r w:rsidRPr="00516269">
        <w:rPr>
          <w:rFonts w:asciiTheme="minorHAnsi" w:hAnsiTheme="minorHAnsi"/>
          <w:lang w:val="es-ES"/>
        </w:rPr>
        <w:t>)</w:t>
      </w:r>
      <w:r w:rsidRPr="00516269">
        <w:rPr>
          <w:rFonts w:asciiTheme="minorHAnsi" w:hAnsiTheme="minorHAnsi"/>
          <w:i/>
          <w:iCs/>
          <w:lang w:val="es-ES"/>
        </w:rPr>
        <w:tab/>
      </w:r>
      <w:r w:rsidRPr="00516269">
        <w:rPr>
          <w:rFonts w:asciiTheme="minorHAnsi" w:hAnsiTheme="minorHAnsi"/>
          <w:i/>
          <w:iCs/>
          <w:lang w:val="es-ES"/>
        </w:rPr>
        <w:tab/>
        <w:t xml:space="preserve">  autorizado(s)</w:t>
      </w:r>
    </w:p>
    <w:p w14:paraId="31A6F602" w14:textId="77777777" w:rsidR="000B0C9D" w:rsidRPr="00516269" w:rsidRDefault="000B0C9D" w:rsidP="00ED7FCE">
      <w:pPr>
        <w:tabs>
          <w:tab w:val="left" w:pos="3960"/>
        </w:tabs>
        <w:autoSpaceDE w:val="0"/>
        <w:autoSpaceDN w:val="0"/>
        <w:adjustRightInd w:val="0"/>
        <w:spacing w:after="120"/>
        <w:jc w:val="both"/>
        <w:rPr>
          <w:rFonts w:asciiTheme="minorHAnsi" w:hAnsiTheme="minorHAnsi"/>
          <w:i/>
          <w:iCs/>
          <w:lang w:val="es-ES"/>
        </w:rPr>
      </w:pPr>
    </w:p>
    <w:p w14:paraId="6D38792D" w14:textId="77777777" w:rsidR="000B0C9D" w:rsidRPr="00516269" w:rsidRDefault="000B0C9D" w:rsidP="00ED7FCE">
      <w:pPr>
        <w:tabs>
          <w:tab w:val="left" w:pos="3960"/>
        </w:tabs>
        <w:autoSpaceDE w:val="0"/>
        <w:autoSpaceDN w:val="0"/>
        <w:adjustRightInd w:val="0"/>
        <w:spacing w:after="120"/>
        <w:jc w:val="both"/>
        <w:rPr>
          <w:rFonts w:asciiTheme="minorHAnsi" w:hAnsiTheme="minorHAnsi"/>
          <w:i/>
          <w:iCs/>
          <w:lang w:val="es-ES"/>
        </w:rPr>
      </w:pPr>
      <w:r w:rsidRPr="00516269">
        <w:rPr>
          <w:rFonts w:asciiTheme="minorHAnsi" w:hAnsiTheme="minorHAnsi"/>
          <w:i/>
          <w:iCs/>
          <w:lang w:val="es-ES"/>
        </w:rPr>
        <w:t>_________________________________</w:t>
      </w:r>
      <w:r w:rsidRPr="00516269">
        <w:rPr>
          <w:rFonts w:asciiTheme="minorHAnsi" w:hAnsiTheme="minorHAnsi"/>
          <w:i/>
          <w:iCs/>
          <w:lang w:val="es-ES"/>
        </w:rPr>
        <w:tab/>
        <w:t>_______________________________________</w:t>
      </w:r>
    </w:p>
    <w:p w14:paraId="2A8D9402" w14:textId="77777777" w:rsidR="000B0C9D" w:rsidRPr="00516269" w:rsidRDefault="000B0C9D" w:rsidP="00ED7FCE">
      <w:pPr>
        <w:tabs>
          <w:tab w:val="left" w:pos="3960"/>
        </w:tabs>
        <w:autoSpaceDE w:val="0"/>
        <w:autoSpaceDN w:val="0"/>
        <w:adjustRightInd w:val="0"/>
        <w:spacing w:after="120"/>
        <w:jc w:val="both"/>
        <w:rPr>
          <w:rFonts w:asciiTheme="minorHAnsi" w:hAnsiTheme="minorHAnsi"/>
          <w:i/>
          <w:iCs/>
          <w:lang w:val="es-ES"/>
        </w:rPr>
      </w:pPr>
      <w:r w:rsidRPr="00516269">
        <w:rPr>
          <w:rFonts w:asciiTheme="minorHAnsi" w:hAnsiTheme="minorHAnsi"/>
          <w:i/>
          <w:iCs/>
          <w:lang w:val="es-ES"/>
        </w:rPr>
        <w:t>[indique el nombre y cargo en letra de</w:t>
      </w:r>
      <w:r w:rsidRPr="00516269">
        <w:rPr>
          <w:rFonts w:asciiTheme="minorHAnsi" w:hAnsiTheme="minorHAnsi"/>
          <w:i/>
          <w:iCs/>
          <w:lang w:val="es-ES"/>
        </w:rPr>
        <w:tab/>
      </w:r>
      <w:r w:rsidRPr="00516269">
        <w:rPr>
          <w:rFonts w:asciiTheme="minorHAnsi" w:hAnsiTheme="minorHAnsi"/>
          <w:i/>
          <w:iCs/>
          <w:lang w:val="es-ES"/>
        </w:rPr>
        <w:tab/>
        <w:t>[indique el nombre y cargo en letra de imprenta]</w:t>
      </w:r>
      <w:r w:rsidRPr="00516269">
        <w:rPr>
          <w:rFonts w:asciiTheme="minorHAnsi" w:hAnsiTheme="minorHAnsi"/>
          <w:i/>
          <w:iCs/>
          <w:lang w:val="es-ES"/>
        </w:rPr>
        <w:tab/>
        <w:t xml:space="preserve">     imprenta] </w:t>
      </w:r>
    </w:p>
    <w:p w14:paraId="1473D07E" w14:textId="77777777" w:rsidR="000B0C9D" w:rsidRPr="00516269" w:rsidRDefault="000B0C9D" w:rsidP="00ED7FCE">
      <w:pPr>
        <w:tabs>
          <w:tab w:val="left" w:pos="3960"/>
        </w:tabs>
        <w:autoSpaceDE w:val="0"/>
        <w:autoSpaceDN w:val="0"/>
        <w:adjustRightInd w:val="0"/>
        <w:spacing w:after="120"/>
        <w:jc w:val="both"/>
        <w:rPr>
          <w:rFonts w:asciiTheme="minorHAnsi" w:hAnsiTheme="minorHAnsi"/>
          <w:lang w:val="es-ES"/>
        </w:rPr>
      </w:pPr>
    </w:p>
    <w:p w14:paraId="3A123B5B" w14:textId="77777777" w:rsidR="000B0C9D" w:rsidRPr="00516269" w:rsidRDefault="000B0C9D" w:rsidP="00ED7FCE">
      <w:pPr>
        <w:tabs>
          <w:tab w:val="left" w:pos="4320"/>
        </w:tabs>
        <w:autoSpaceDE w:val="0"/>
        <w:autoSpaceDN w:val="0"/>
        <w:adjustRightInd w:val="0"/>
        <w:spacing w:after="120"/>
        <w:jc w:val="both"/>
        <w:rPr>
          <w:rFonts w:asciiTheme="minorHAnsi" w:hAnsiTheme="minorHAnsi"/>
          <w:lang w:val="es-ES"/>
        </w:rPr>
      </w:pPr>
    </w:p>
    <w:p w14:paraId="687BD3C5" w14:textId="77777777" w:rsidR="000B0C9D" w:rsidRPr="00516269" w:rsidRDefault="000B0C9D" w:rsidP="00ED7FCE">
      <w:pPr>
        <w:pStyle w:val="SectionXH2"/>
        <w:spacing w:before="0" w:after="120"/>
        <w:rPr>
          <w:rFonts w:asciiTheme="minorHAnsi" w:hAnsiTheme="minorHAnsi"/>
          <w:sz w:val="24"/>
          <w:lang w:val="es-MX"/>
        </w:rPr>
      </w:pPr>
      <w:r w:rsidRPr="00516269">
        <w:rPr>
          <w:rFonts w:asciiTheme="minorHAnsi" w:hAnsiTheme="minorHAnsi"/>
          <w:sz w:val="24"/>
          <w:lang w:val="es-ES"/>
        </w:rPr>
        <w:br w:type="page"/>
      </w:r>
      <w:r w:rsidRPr="00516269">
        <w:rPr>
          <w:rFonts w:asciiTheme="minorHAnsi" w:hAnsiTheme="minorHAnsi"/>
          <w:sz w:val="24"/>
          <w:lang w:val="es-MX"/>
        </w:rPr>
        <w:t>Declaración de Mantenimiento de la Oferta</w:t>
      </w:r>
    </w:p>
    <w:p w14:paraId="717811DE" w14:textId="77777777" w:rsidR="000B0C9D" w:rsidRPr="00516269" w:rsidRDefault="000B0C9D" w:rsidP="00ED7FCE">
      <w:pPr>
        <w:spacing w:after="120"/>
        <w:jc w:val="both"/>
        <w:rPr>
          <w:rFonts w:asciiTheme="minorHAnsi" w:hAnsiTheme="minorHAnsi"/>
          <w:b/>
          <w:bCs/>
          <w:lang w:val="es-MX"/>
        </w:rPr>
      </w:pPr>
    </w:p>
    <w:p w14:paraId="265261AB" w14:textId="77777777" w:rsidR="000B0C9D" w:rsidRPr="00516269" w:rsidRDefault="000B0C9D" w:rsidP="00ED7FCE">
      <w:pPr>
        <w:spacing w:after="120"/>
        <w:jc w:val="both"/>
        <w:rPr>
          <w:rFonts w:asciiTheme="minorHAnsi" w:hAnsiTheme="minorHAnsi"/>
          <w:i/>
          <w:iCs/>
          <w:lang w:val="es-MX"/>
        </w:rPr>
      </w:pPr>
      <w:r w:rsidRPr="00516269">
        <w:rPr>
          <w:rFonts w:asciiTheme="minorHAnsi" w:hAnsiTheme="minorHAnsi"/>
          <w:i/>
          <w:iCs/>
          <w:lang w:val="es-MX"/>
        </w:rPr>
        <w:t>[Si se solicita</w:t>
      </w:r>
      <w:r w:rsidRPr="00516269">
        <w:rPr>
          <w:rFonts w:asciiTheme="minorHAnsi" w:hAnsiTheme="minorHAnsi"/>
          <w:b/>
          <w:bCs/>
          <w:i/>
          <w:iCs/>
          <w:lang w:val="es-MX"/>
        </w:rPr>
        <w:t>, el Oferente</w:t>
      </w:r>
      <w:r w:rsidRPr="00516269">
        <w:rPr>
          <w:rFonts w:asciiTheme="minorHAnsi" w:hAnsiTheme="minorHAnsi"/>
          <w:i/>
          <w:iCs/>
          <w:lang w:val="es-MX"/>
        </w:rPr>
        <w:t xml:space="preserve"> completará este Formulario de acuerdo con las instrucciones indicadas en corchetes.]</w:t>
      </w:r>
    </w:p>
    <w:p w14:paraId="4179A5E0" w14:textId="77777777" w:rsidR="000B0C9D" w:rsidRPr="00516269" w:rsidRDefault="000B0C9D" w:rsidP="00ED7FCE">
      <w:pPr>
        <w:spacing w:after="120"/>
        <w:jc w:val="both"/>
        <w:rPr>
          <w:rFonts w:asciiTheme="minorHAnsi" w:hAnsiTheme="minorHAnsi"/>
          <w:i/>
          <w:iCs/>
          <w:lang w:val="es-MX"/>
        </w:rPr>
      </w:pPr>
      <w:r w:rsidRPr="00516269">
        <w:rPr>
          <w:rFonts w:asciiTheme="minorHAnsi" w:hAnsiTheme="minorHAnsi"/>
          <w:i/>
          <w:iCs/>
          <w:lang w:val="es-MX"/>
        </w:rPr>
        <w:t>_________________________________________________________________________</w:t>
      </w:r>
    </w:p>
    <w:p w14:paraId="72DD6A86" w14:textId="77777777" w:rsidR="000B0C9D" w:rsidRPr="00516269" w:rsidRDefault="000B0C9D" w:rsidP="00ED7FCE">
      <w:pPr>
        <w:spacing w:after="120"/>
        <w:jc w:val="right"/>
        <w:rPr>
          <w:rFonts w:asciiTheme="minorHAnsi" w:hAnsiTheme="minorHAnsi"/>
          <w:lang w:val="es-MX"/>
        </w:rPr>
      </w:pPr>
    </w:p>
    <w:p w14:paraId="334C82F4" w14:textId="77777777" w:rsidR="000B0C9D" w:rsidRPr="00516269" w:rsidRDefault="000B0C9D" w:rsidP="00ED7FCE">
      <w:pPr>
        <w:spacing w:after="120"/>
        <w:jc w:val="right"/>
        <w:rPr>
          <w:rFonts w:asciiTheme="minorHAnsi" w:hAnsiTheme="minorHAnsi"/>
          <w:i/>
          <w:iCs/>
          <w:lang w:val="es-MX"/>
        </w:rPr>
      </w:pPr>
      <w:r w:rsidRPr="00516269">
        <w:rPr>
          <w:rFonts w:asciiTheme="minorHAnsi" w:hAnsiTheme="minorHAnsi"/>
          <w:lang w:val="es-MX"/>
        </w:rPr>
        <w:t xml:space="preserve">Fecha:  </w:t>
      </w:r>
      <w:r w:rsidRPr="00516269">
        <w:rPr>
          <w:rFonts w:asciiTheme="minorHAnsi" w:hAnsiTheme="minorHAnsi"/>
          <w:i/>
          <w:iCs/>
          <w:lang w:val="es-MX"/>
        </w:rPr>
        <w:t>[indique la fecha]</w:t>
      </w:r>
    </w:p>
    <w:p w14:paraId="19489040" w14:textId="77777777" w:rsidR="000B0C9D" w:rsidRPr="00516269" w:rsidRDefault="000B0C9D" w:rsidP="00ED7FCE">
      <w:pPr>
        <w:spacing w:after="120"/>
        <w:jc w:val="right"/>
        <w:rPr>
          <w:rFonts w:asciiTheme="minorHAnsi" w:hAnsiTheme="minorHAnsi"/>
          <w:i/>
          <w:iCs/>
          <w:lang w:val="es-MX"/>
        </w:rPr>
      </w:pPr>
      <w:r w:rsidRPr="00516269">
        <w:rPr>
          <w:rFonts w:asciiTheme="minorHAnsi" w:hAnsiTheme="minorHAnsi"/>
          <w:lang w:val="es-MX"/>
        </w:rPr>
        <w:t>Nombre del Contrato.:</w:t>
      </w:r>
      <w:r w:rsidRPr="00516269">
        <w:rPr>
          <w:rFonts w:asciiTheme="minorHAnsi" w:hAnsiTheme="minorHAnsi"/>
          <w:i/>
          <w:iCs/>
          <w:lang w:val="es-MX"/>
        </w:rPr>
        <w:t xml:space="preserve"> [indique el nombre]</w:t>
      </w:r>
    </w:p>
    <w:p w14:paraId="0FD2B747" w14:textId="77777777" w:rsidR="000B0C9D" w:rsidRPr="00516269" w:rsidRDefault="000B0C9D" w:rsidP="00ED7FCE">
      <w:pPr>
        <w:spacing w:after="120"/>
        <w:jc w:val="right"/>
        <w:rPr>
          <w:rFonts w:asciiTheme="minorHAnsi" w:hAnsiTheme="minorHAnsi"/>
          <w:i/>
          <w:iCs/>
          <w:lang w:val="es-MX"/>
        </w:rPr>
      </w:pPr>
      <w:r w:rsidRPr="00516269">
        <w:rPr>
          <w:rFonts w:asciiTheme="minorHAnsi" w:hAnsiTheme="minorHAnsi"/>
          <w:lang w:val="es-MX"/>
        </w:rPr>
        <w:t>No. de Identificación del Contrato:</w:t>
      </w:r>
      <w:r w:rsidRPr="00516269">
        <w:rPr>
          <w:rFonts w:asciiTheme="minorHAnsi" w:hAnsiTheme="minorHAnsi"/>
          <w:i/>
          <w:iCs/>
          <w:lang w:val="es-MX"/>
        </w:rPr>
        <w:t xml:space="preserve"> [indique el número]</w:t>
      </w:r>
    </w:p>
    <w:p w14:paraId="21CDD1F9" w14:textId="77777777" w:rsidR="000B0C9D" w:rsidRPr="00516269" w:rsidRDefault="000B0C9D" w:rsidP="00ED7FCE">
      <w:pPr>
        <w:spacing w:after="120"/>
        <w:jc w:val="right"/>
        <w:rPr>
          <w:rFonts w:asciiTheme="minorHAnsi" w:hAnsiTheme="minorHAnsi"/>
          <w:i/>
          <w:iCs/>
          <w:lang w:val="es-MX"/>
        </w:rPr>
      </w:pPr>
      <w:r w:rsidRPr="00516269">
        <w:rPr>
          <w:rFonts w:asciiTheme="minorHAnsi" w:hAnsiTheme="minorHAnsi"/>
          <w:lang w:val="es-MX"/>
        </w:rPr>
        <w:t>Llamado a Licitación:</w:t>
      </w:r>
      <w:r w:rsidRPr="00516269">
        <w:rPr>
          <w:rFonts w:asciiTheme="minorHAnsi" w:hAnsiTheme="minorHAnsi"/>
          <w:i/>
          <w:iCs/>
          <w:lang w:val="es-MX"/>
        </w:rPr>
        <w:t xml:space="preserve"> [Indique el número]</w:t>
      </w:r>
    </w:p>
    <w:p w14:paraId="6FFCF341" w14:textId="77777777" w:rsidR="000B0C9D" w:rsidRPr="00516269" w:rsidRDefault="000B0C9D" w:rsidP="00ED7FCE">
      <w:pPr>
        <w:spacing w:after="120"/>
        <w:jc w:val="both"/>
        <w:rPr>
          <w:rFonts w:asciiTheme="minorHAnsi" w:hAnsiTheme="minorHAnsi"/>
          <w:i/>
          <w:iCs/>
          <w:lang w:val="es-MX"/>
        </w:rPr>
      </w:pPr>
    </w:p>
    <w:p w14:paraId="560CEE7C" w14:textId="77777777" w:rsidR="000B0C9D" w:rsidRPr="00516269" w:rsidRDefault="000B0C9D" w:rsidP="00ED7FCE">
      <w:pPr>
        <w:spacing w:after="120"/>
        <w:jc w:val="both"/>
        <w:rPr>
          <w:rFonts w:asciiTheme="minorHAnsi" w:hAnsiTheme="minorHAnsi"/>
          <w:i/>
          <w:iCs/>
          <w:lang w:val="es-MX"/>
        </w:rPr>
      </w:pPr>
      <w:r w:rsidRPr="00516269">
        <w:rPr>
          <w:rFonts w:asciiTheme="minorHAnsi" w:hAnsiTheme="minorHAnsi"/>
          <w:lang w:val="es-MX"/>
        </w:rPr>
        <w:t xml:space="preserve">A:  </w:t>
      </w:r>
      <w:r w:rsidRPr="00516269">
        <w:rPr>
          <w:rFonts w:asciiTheme="minorHAnsi" w:hAnsiTheme="minorHAnsi"/>
          <w:i/>
          <w:iCs/>
          <w:lang w:val="es-MX"/>
        </w:rPr>
        <w:t>________________________________</w:t>
      </w:r>
    </w:p>
    <w:p w14:paraId="4925FE36" w14:textId="77777777" w:rsidR="000B0C9D" w:rsidRPr="00516269" w:rsidRDefault="000B0C9D" w:rsidP="00ED7FCE">
      <w:pPr>
        <w:spacing w:after="120"/>
        <w:jc w:val="both"/>
        <w:rPr>
          <w:rFonts w:asciiTheme="minorHAnsi" w:hAnsiTheme="minorHAnsi"/>
          <w:i/>
          <w:iCs/>
          <w:lang w:val="es-MX"/>
        </w:rPr>
      </w:pPr>
    </w:p>
    <w:p w14:paraId="51963E6C" w14:textId="77777777" w:rsidR="000B0C9D" w:rsidRPr="00516269" w:rsidRDefault="000B0C9D" w:rsidP="00ED7FCE">
      <w:pPr>
        <w:spacing w:after="120"/>
        <w:jc w:val="both"/>
        <w:rPr>
          <w:rFonts w:asciiTheme="minorHAnsi" w:hAnsiTheme="minorHAnsi"/>
          <w:lang w:val="es-MX"/>
        </w:rPr>
      </w:pPr>
      <w:r w:rsidRPr="00516269">
        <w:rPr>
          <w:rFonts w:asciiTheme="minorHAnsi" w:hAnsiTheme="minorHAnsi"/>
          <w:lang w:val="es-MX"/>
        </w:rPr>
        <w:t>Nosotros, los suscritos, declaramos que:</w:t>
      </w:r>
    </w:p>
    <w:p w14:paraId="0BE5A927" w14:textId="77777777" w:rsidR="000B0C9D" w:rsidRPr="00516269" w:rsidRDefault="000B0C9D" w:rsidP="00ED7FCE">
      <w:pPr>
        <w:spacing w:after="120"/>
        <w:jc w:val="both"/>
        <w:rPr>
          <w:rFonts w:asciiTheme="minorHAnsi" w:hAnsiTheme="minorHAnsi"/>
          <w:lang w:val="es-MX"/>
        </w:rPr>
      </w:pPr>
    </w:p>
    <w:p w14:paraId="0496F093" w14:textId="77777777" w:rsidR="000B0C9D" w:rsidRPr="00516269" w:rsidRDefault="000B0C9D" w:rsidP="00ED7FCE">
      <w:pPr>
        <w:pStyle w:val="Normali"/>
        <w:keepLines w:val="0"/>
        <w:tabs>
          <w:tab w:val="clear" w:pos="1843"/>
        </w:tabs>
        <w:rPr>
          <w:rFonts w:asciiTheme="minorHAnsi" w:hAnsiTheme="minorHAnsi"/>
          <w:szCs w:val="24"/>
          <w:lang w:val="es-MX" w:eastAsia="en-US"/>
        </w:rPr>
      </w:pPr>
      <w:r w:rsidRPr="00516269">
        <w:rPr>
          <w:rFonts w:asciiTheme="minorHAnsi" w:hAnsiTheme="minorHAnsi"/>
          <w:szCs w:val="24"/>
          <w:lang w:val="es-MX" w:eastAsia="en-US"/>
        </w:rPr>
        <w:t>1.</w:t>
      </w:r>
      <w:r w:rsidRPr="00516269">
        <w:rPr>
          <w:rFonts w:asciiTheme="minorHAnsi" w:hAnsiTheme="minorHAnsi"/>
          <w:szCs w:val="24"/>
          <w:lang w:val="es-MX" w:eastAsia="en-US"/>
        </w:rPr>
        <w:tab/>
        <w:t>Entendemos que, de acuerdo con sus condiciones, las Ofertas deberán estar respaldadas por una Declaración de Mantenimiento de la Oferta.</w:t>
      </w:r>
    </w:p>
    <w:p w14:paraId="2D97DBBE" w14:textId="77777777" w:rsidR="000B0C9D" w:rsidRPr="00516269" w:rsidRDefault="000B0C9D" w:rsidP="00ED7FCE">
      <w:pPr>
        <w:spacing w:after="120"/>
        <w:jc w:val="both"/>
        <w:rPr>
          <w:rFonts w:asciiTheme="minorHAnsi" w:hAnsiTheme="minorHAnsi"/>
          <w:lang w:val="es-MX"/>
        </w:rPr>
      </w:pPr>
    </w:p>
    <w:p w14:paraId="35D5E589" w14:textId="77777777" w:rsidR="000B0C9D" w:rsidRPr="00516269" w:rsidRDefault="000B0C9D" w:rsidP="00ED7FCE">
      <w:pPr>
        <w:spacing w:after="120"/>
        <w:jc w:val="both"/>
        <w:rPr>
          <w:rFonts w:asciiTheme="minorHAnsi" w:hAnsiTheme="minorHAnsi"/>
          <w:lang w:val="es-MX"/>
        </w:rPr>
      </w:pPr>
      <w:r w:rsidRPr="00516269">
        <w:rPr>
          <w:rFonts w:asciiTheme="minorHAnsi" w:hAnsiTheme="minorHAnsi"/>
          <w:lang w:val="es-MX"/>
        </w:rPr>
        <w:t>2.</w:t>
      </w:r>
      <w:r w:rsidRPr="00516269">
        <w:rPr>
          <w:rFonts w:asciiTheme="minorHAnsi" w:hAnsiTheme="minorHAnsi"/>
          <w:lang w:val="es-MX"/>
        </w:rPr>
        <w:tab/>
        <w:t xml:space="preserve">Aceptamos que automáticamente seremos declarados inelegibles para participar en cualquier licitación de contrato con el Contratante por un período de </w:t>
      </w:r>
      <w:r w:rsidRPr="00516269">
        <w:rPr>
          <w:rFonts w:asciiTheme="minorHAnsi" w:hAnsiTheme="minorHAnsi"/>
          <w:i/>
          <w:iCs/>
          <w:lang w:val="es-MX"/>
        </w:rPr>
        <w:t xml:space="preserve">[indique el número de mes o años] </w:t>
      </w:r>
      <w:r w:rsidRPr="00516269">
        <w:rPr>
          <w:rFonts w:asciiTheme="minorHAnsi" w:hAnsiTheme="minorHAnsi"/>
          <w:lang w:val="es-MX"/>
        </w:rPr>
        <w:t xml:space="preserve">contado a partir de </w:t>
      </w:r>
      <w:r w:rsidRPr="00516269">
        <w:rPr>
          <w:rFonts w:asciiTheme="minorHAnsi" w:hAnsiTheme="minorHAnsi"/>
          <w:i/>
          <w:iCs/>
          <w:lang w:val="es-MX"/>
        </w:rPr>
        <w:t xml:space="preserve">[indique la fecha] </w:t>
      </w:r>
      <w:r w:rsidRPr="00516269">
        <w:rPr>
          <w:rFonts w:asciiTheme="minorHAnsi" w:hAnsiTheme="minorHAnsi"/>
          <w:lang w:val="es-MX"/>
        </w:rPr>
        <w:t>si violamos nuestra(s) obligación(es) bajo las condiciones de la Oferta sea porque:</w:t>
      </w:r>
    </w:p>
    <w:p w14:paraId="69D3869E" w14:textId="77777777" w:rsidR="000B0C9D" w:rsidRPr="00516269" w:rsidRDefault="000B0C9D" w:rsidP="00ED7FCE">
      <w:pPr>
        <w:spacing w:after="120"/>
        <w:jc w:val="both"/>
        <w:rPr>
          <w:rFonts w:asciiTheme="minorHAnsi" w:hAnsiTheme="minorHAnsi"/>
          <w:lang w:val="es-MX"/>
        </w:rPr>
      </w:pPr>
    </w:p>
    <w:p w14:paraId="72E05108" w14:textId="77777777" w:rsidR="000B0C9D" w:rsidRPr="00516269" w:rsidRDefault="000B0C9D" w:rsidP="000F1C5A">
      <w:pPr>
        <w:numPr>
          <w:ilvl w:val="0"/>
          <w:numId w:val="15"/>
        </w:numPr>
        <w:tabs>
          <w:tab w:val="clear" w:pos="1080"/>
        </w:tabs>
        <w:autoSpaceDE w:val="0"/>
        <w:autoSpaceDN w:val="0"/>
        <w:adjustRightInd w:val="0"/>
        <w:spacing w:after="120"/>
        <w:ind w:left="1260" w:hanging="540"/>
        <w:jc w:val="both"/>
        <w:rPr>
          <w:rFonts w:asciiTheme="minorHAnsi" w:hAnsiTheme="minorHAnsi"/>
          <w:lang w:val="es-ES"/>
        </w:rPr>
      </w:pPr>
      <w:r w:rsidRPr="00516269">
        <w:rPr>
          <w:rFonts w:asciiTheme="minorHAnsi" w:hAnsiTheme="minorHAnsi"/>
          <w:lang w:val="es-ES"/>
        </w:rPr>
        <w:t>retiráramos nuestra Oferta durante el período de vigencia de la Oferta especificado por nosotros en el Formulario de Oferta; o</w:t>
      </w:r>
    </w:p>
    <w:p w14:paraId="2291A6DB" w14:textId="77777777" w:rsidR="000B0C9D" w:rsidRPr="00516269" w:rsidRDefault="000B0C9D" w:rsidP="00ED7FCE">
      <w:pPr>
        <w:autoSpaceDE w:val="0"/>
        <w:autoSpaceDN w:val="0"/>
        <w:adjustRightInd w:val="0"/>
        <w:spacing w:after="120"/>
        <w:ind w:left="1260" w:hanging="540"/>
        <w:jc w:val="both"/>
        <w:rPr>
          <w:rFonts w:asciiTheme="minorHAnsi" w:hAnsiTheme="minorHAnsi"/>
          <w:lang w:val="es-ES"/>
        </w:rPr>
      </w:pPr>
    </w:p>
    <w:p w14:paraId="48BAD847" w14:textId="77777777" w:rsidR="000B0C9D" w:rsidRPr="00516269" w:rsidRDefault="000B0C9D" w:rsidP="00ED7FCE">
      <w:pPr>
        <w:numPr>
          <w:ilvl w:val="12"/>
          <w:numId w:val="0"/>
        </w:numPr>
        <w:suppressAutoHyphens/>
        <w:spacing w:after="120"/>
        <w:ind w:left="1260" w:hanging="540"/>
        <w:jc w:val="both"/>
        <w:rPr>
          <w:rFonts w:asciiTheme="minorHAnsi" w:hAnsiTheme="minorHAnsi"/>
          <w:lang w:val="es-ES"/>
        </w:rPr>
      </w:pPr>
      <w:r w:rsidRPr="00516269">
        <w:rPr>
          <w:rFonts w:asciiTheme="minorHAnsi" w:hAnsiTheme="minorHAnsi"/>
          <w:lang w:val="es-ES"/>
        </w:rPr>
        <w:t>(b)</w:t>
      </w:r>
      <w:r w:rsidRPr="00516269">
        <w:rPr>
          <w:rFonts w:asciiTheme="minorHAnsi" w:hAnsiTheme="minorHAnsi"/>
          <w:lang w:val="es-ES"/>
        </w:rPr>
        <w:tab/>
      </w:r>
      <w:r w:rsidRPr="00516269">
        <w:rPr>
          <w:rFonts w:asciiTheme="minorHAnsi" w:hAnsiTheme="minorHAnsi"/>
        </w:rPr>
        <w:t>no aceptamos la corrección de los errores de conformidad con las Instrucciones a los Oferentes (en adelante “las IAO”) en los Documentos de Licitación; o</w:t>
      </w:r>
    </w:p>
    <w:p w14:paraId="430808E4" w14:textId="77777777" w:rsidR="000B0C9D" w:rsidRPr="00516269" w:rsidRDefault="000B0C9D" w:rsidP="00ED7FCE">
      <w:pPr>
        <w:numPr>
          <w:ilvl w:val="12"/>
          <w:numId w:val="0"/>
        </w:numPr>
        <w:suppressAutoHyphens/>
        <w:spacing w:after="120"/>
        <w:ind w:left="1260" w:hanging="540"/>
        <w:jc w:val="both"/>
        <w:rPr>
          <w:rFonts w:asciiTheme="minorHAnsi" w:hAnsiTheme="minorHAnsi"/>
          <w:lang w:val="es-ES"/>
        </w:rPr>
      </w:pPr>
    </w:p>
    <w:p w14:paraId="2649D84A" w14:textId="0E2AE6D1" w:rsidR="000B0C9D" w:rsidRPr="00516269" w:rsidRDefault="000B0C9D" w:rsidP="00ED7FCE">
      <w:pPr>
        <w:numPr>
          <w:ilvl w:val="12"/>
          <w:numId w:val="0"/>
        </w:numPr>
        <w:suppressAutoHyphens/>
        <w:spacing w:after="120"/>
        <w:ind w:left="1260" w:hanging="540"/>
        <w:jc w:val="both"/>
        <w:rPr>
          <w:rFonts w:asciiTheme="minorHAnsi" w:hAnsiTheme="minorHAnsi"/>
          <w:lang w:val="es-MX"/>
        </w:rPr>
      </w:pPr>
      <w:r w:rsidRPr="00516269">
        <w:rPr>
          <w:rFonts w:asciiTheme="minorHAnsi" w:hAnsiTheme="minorHAnsi"/>
          <w:lang w:val="es-ES"/>
        </w:rPr>
        <w:t>(c)</w:t>
      </w:r>
      <w:r w:rsidRPr="00516269">
        <w:rPr>
          <w:rFonts w:asciiTheme="minorHAnsi" w:hAnsiTheme="minorHAnsi"/>
          <w:lang w:val="es-ES"/>
        </w:rPr>
        <w:tab/>
        <w:t>si después de haber sido notificados de la aceptación de nuestra Oferta durante el período de validez de la misma, (i)</w:t>
      </w:r>
      <w:r w:rsidRPr="00516269">
        <w:rPr>
          <w:rFonts w:asciiTheme="minorHAnsi" w:hAnsiTheme="minorHAnsi"/>
          <w:lang w:val="es-MX"/>
        </w:rPr>
        <w:t xml:space="preserve"> no firmamos o rehusamos firmar </w:t>
      </w:r>
      <w:r w:rsidR="00517E57" w:rsidRPr="00516269">
        <w:rPr>
          <w:rFonts w:asciiTheme="minorHAnsi" w:hAnsiTheme="minorHAnsi"/>
          <w:lang w:val="es-MX"/>
        </w:rPr>
        <w:t>el Convenio</w:t>
      </w:r>
      <w:r w:rsidRPr="00516269">
        <w:rPr>
          <w:rFonts w:asciiTheme="minorHAnsi" w:hAnsiTheme="minorHAnsi"/>
          <w:lang w:val="es-MX"/>
        </w:rPr>
        <w:t>, si así se nos solicita; o (ii) no suministramos o rehusamos suministrar la Garantía de Cumplimiento de conformidad con las IAO.</w:t>
      </w:r>
    </w:p>
    <w:p w14:paraId="79FB50F7" w14:textId="77777777" w:rsidR="000B0C9D" w:rsidRPr="00516269" w:rsidRDefault="000B0C9D" w:rsidP="00ED7FCE">
      <w:pPr>
        <w:autoSpaceDE w:val="0"/>
        <w:autoSpaceDN w:val="0"/>
        <w:adjustRightInd w:val="0"/>
        <w:spacing w:after="120"/>
        <w:ind w:left="1260" w:hanging="540"/>
        <w:jc w:val="both"/>
        <w:rPr>
          <w:rFonts w:asciiTheme="minorHAnsi" w:hAnsiTheme="minorHAnsi"/>
          <w:lang w:val="es-ES"/>
        </w:rPr>
      </w:pPr>
    </w:p>
    <w:p w14:paraId="395E1BE0" w14:textId="77777777" w:rsidR="000B0C9D" w:rsidRPr="00516269" w:rsidRDefault="000B0C9D" w:rsidP="00ED7FCE">
      <w:pPr>
        <w:autoSpaceDE w:val="0"/>
        <w:autoSpaceDN w:val="0"/>
        <w:adjustRightInd w:val="0"/>
        <w:spacing w:after="120"/>
        <w:jc w:val="both"/>
        <w:rPr>
          <w:rFonts w:asciiTheme="minorHAnsi" w:hAnsiTheme="minorHAnsi"/>
          <w:lang w:val="es-ES"/>
        </w:rPr>
      </w:pPr>
      <w:r w:rsidRPr="00516269">
        <w:rPr>
          <w:rFonts w:asciiTheme="minorHAnsi" w:hAnsiTheme="minorHAnsi"/>
          <w:lang w:val="es-ES"/>
        </w:rPr>
        <w:t>3.</w:t>
      </w:r>
      <w:r w:rsidRPr="00516269">
        <w:rPr>
          <w:rFonts w:asciiTheme="minorHAnsi" w:hAnsiTheme="minorHAnsi"/>
          <w:lang w:val="es-ES"/>
        </w:rPr>
        <w:tab/>
        <w:t xml:space="preserve">Entendemos que esta Declaración de </w:t>
      </w:r>
      <w:r w:rsidRPr="00516269">
        <w:rPr>
          <w:rFonts w:asciiTheme="minorHAnsi" w:hAnsiTheme="minorHAnsi"/>
          <w:lang w:val="es-MX"/>
        </w:rPr>
        <w:t xml:space="preserve">Mantenimiento </w:t>
      </w:r>
      <w:r w:rsidRPr="00516269">
        <w:rPr>
          <w:rFonts w:asciiTheme="minorHAnsi" w:hAnsiTheme="minorHAnsi"/>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603BDC" w14:textId="0292ABE1" w:rsidR="000B0C9D" w:rsidRPr="00516269" w:rsidRDefault="000B0C9D" w:rsidP="00ED7FCE">
      <w:pPr>
        <w:autoSpaceDE w:val="0"/>
        <w:autoSpaceDN w:val="0"/>
        <w:adjustRightInd w:val="0"/>
        <w:spacing w:after="120"/>
        <w:jc w:val="both"/>
        <w:rPr>
          <w:rFonts w:asciiTheme="minorHAnsi" w:hAnsiTheme="minorHAnsi"/>
          <w:lang w:val="es-MX"/>
        </w:rPr>
      </w:pPr>
      <w:r w:rsidRPr="00516269">
        <w:rPr>
          <w:rFonts w:asciiTheme="minorHAnsi" w:hAnsiTheme="minorHAnsi"/>
          <w:lang w:val="es-ES"/>
        </w:rPr>
        <w:t xml:space="preserve"> </w:t>
      </w:r>
      <w:r w:rsidRPr="00516269">
        <w:rPr>
          <w:rFonts w:asciiTheme="minorHAnsi" w:hAnsiTheme="minorHAnsi"/>
          <w:lang w:val="es-ES"/>
        </w:rPr>
        <w:br/>
      </w:r>
      <w:r w:rsidRPr="00516269">
        <w:rPr>
          <w:rFonts w:asciiTheme="minorHAnsi" w:hAnsiTheme="minorHAnsi"/>
          <w:lang w:val="es-MX"/>
        </w:rPr>
        <w:t>4.</w:t>
      </w:r>
      <w:r w:rsidRPr="00516269">
        <w:rPr>
          <w:rFonts w:asciiTheme="minorHAnsi" w:hAnsiTheme="minorHAnsi"/>
          <w:lang w:val="es-MX"/>
        </w:rPr>
        <w:tab/>
        <w:t xml:space="preserve">Entendemos </w:t>
      </w:r>
      <w:r w:rsidR="00517E57" w:rsidRPr="00516269">
        <w:rPr>
          <w:rFonts w:asciiTheme="minorHAnsi" w:hAnsiTheme="minorHAnsi"/>
          <w:lang w:val="es-MX"/>
        </w:rPr>
        <w:t>que</w:t>
      </w:r>
      <w:r w:rsidRPr="00516269">
        <w:rPr>
          <w:rFonts w:asciiTheme="minorHAnsi" w:hAnsiTheme="minorHAnsi"/>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08E55ED0" w14:textId="77777777" w:rsidR="000B0C9D" w:rsidRPr="00516269" w:rsidRDefault="000B0C9D" w:rsidP="00ED7FCE">
      <w:pPr>
        <w:autoSpaceDE w:val="0"/>
        <w:autoSpaceDN w:val="0"/>
        <w:adjustRightInd w:val="0"/>
        <w:spacing w:after="120"/>
        <w:jc w:val="both"/>
        <w:rPr>
          <w:rFonts w:asciiTheme="minorHAnsi" w:hAnsiTheme="minorHAnsi"/>
          <w:lang w:val="es-MX"/>
        </w:rPr>
      </w:pPr>
    </w:p>
    <w:p w14:paraId="6272F6A6" w14:textId="44A4D444" w:rsidR="000B0C9D" w:rsidRPr="00516269" w:rsidRDefault="000B0C9D" w:rsidP="00ED7FCE">
      <w:pPr>
        <w:autoSpaceDE w:val="0"/>
        <w:autoSpaceDN w:val="0"/>
        <w:adjustRightInd w:val="0"/>
        <w:spacing w:after="120"/>
        <w:jc w:val="both"/>
        <w:rPr>
          <w:rFonts w:asciiTheme="minorHAnsi" w:hAnsiTheme="minorHAnsi"/>
          <w:i/>
          <w:iCs/>
          <w:lang w:val="es-MX"/>
        </w:rPr>
      </w:pPr>
      <w:r w:rsidRPr="00516269">
        <w:rPr>
          <w:rFonts w:asciiTheme="minorHAnsi" w:hAnsiTheme="minorHAnsi"/>
          <w:lang w:val="es-MX"/>
        </w:rPr>
        <w:t>Firmada</w:t>
      </w:r>
      <w:r w:rsidR="00517E57" w:rsidRPr="00516269">
        <w:rPr>
          <w:rFonts w:asciiTheme="minorHAnsi" w:hAnsiTheme="minorHAnsi"/>
          <w:lang w:val="es-MX"/>
        </w:rPr>
        <w:t>: [</w:t>
      </w:r>
      <w:r w:rsidRPr="00516269">
        <w:rPr>
          <w:rFonts w:asciiTheme="minorHAnsi" w:hAnsiTheme="minorHAnsi"/>
          <w:i/>
          <w:iCs/>
          <w:lang w:val="es-MX"/>
        </w:rPr>
        <w:t xml:space="preserve">firma </w:t>
      </w:r>
      <w:r w:rsidR="00517E57" w:rsidRPr="00516269">
        <w:rPr>
          <w:rFonts w:asciiTheme="minorHAnsi" w:hAnsiTheme="minorHAnsi"/>
          <w:i/>
          <w:iCs/>
          <w:lang w:val="es-MX"/>
        </w:rPr>
        <w:t>del representante</w:t>
      </w:r>
      <w:r w:rsidRPr="00516269">
        <w:rPr>
          <w:rFonts w:asciiTheme="minorHAnsi" w:hAnsiTheme="minorHAnsi"/>
          <w:i/>
          <w:iCs/>
          <w:lang w:val="es-MX"/>
        </w:rPr>
        <w:t xml:space="preserve"> autorizado]. </w:t>
      </w:r>
      <w:r w:rsidRPr="00516269">
        <w:rPr>
          <w:rFonts w:asciiTheme="minorHAnsi" w:hAnsiTheme="minorHAnsi"/>
          <w:lang w:val="es-MX"/>
        </w:rPr>
        <w:t xml:space="preserve">En capacidad de </w:t>
      </w:r>
      <w:r w:rsidRPr="00516269">
        <w:rPr>
          <w:rFonts w:asciiTheme="minorHAnsi" w:hAnsiTheme="minorHAnsi"/>
          <w:i/>
          <w:iCs/>
          <w:lang w:val="es-MX"/>
        </w:rPr>
        <w:t>[indique el cargo]</w:t>
      </w:r>
    </w:p>
    <w:p w14:paraId="6F6D3B22" w14:textId="77777777" w:rsidR="000B0C9D" w:rsidRPr="00516269" w:rsidRDefault="000B0C9D" w:rsidP="00ED7FCE">
      <w:pPr>
        <w:autoSpaceDE w:val="0"/>
        <w:autoSpaceDN w:val="0"/>
        <w:adjustRightInd w:val="0"/>
        <w:spacing w:after="120"/>
        <w:jc w:val="both"/>
        <w:rPr>
          <w:rFonts w:asciiTheme="minorHAnsi" w:hAnsiTheme="minorHAnsi"/>
          <w:i/>
          <w:iCs/>
          <w:lang w:val="es-MX"/>
        </w:rPr>
      </w:pPr>
    </w:p>
    <w:p w14:paraId="4C8278B8" w14:textId="77777777" w:rsidR="000B0C9D" w:rsidRPr="00516269" w:rsidRDefault="000B0C9D" w:rsidP="00ED7FCE">
      <w:pPr>
        <w:autoSpaceDE w:val="0"/>
        <w:autoSpaceDN w:val="0"/>
        <w:adjustRightInd w:val="0"/>
        <w:spacing w:after="120"/>
        <w:jc w:val="both"/>
        <w:rPr>
          <w:rFonts w:asciiTheme="minorHAnsi" w:hAnsiTheme="minorHAnsi"/>
          <w:i/>
          <w:iCs/>
          <w:lang w:val="es-MX"/>
        </w:rPr>
      </w:pPr>
      <w:r w:rsidRPr="00516269">
        <w:rPr>
          <w:rFonts w:asciiTheme="minorHAnsi" w:hAnsiTheme="minorHAnsi"/>
          <w:lang w:val="es-MX"/>
        </w:rPr>
        <w:t xml:space="preserve">Nombre: </w:t>
      </w:r>
      <w:r w:rsidRPr="00516269">
        <w:rPr>
          <w:rFonts w:asciiTheme="minorHAnsi" w:hAnsiTheme="minorHAnsi"/>
          <w:i/>
          <w:iCs/>
          <w:lang w:val="es-MX"/>
        </w:rPr>
        <w:t>[indique el nombre en letra de molde o mecanografiado]</w:t>
      </w:r>
    </w:p>
    <w:p w14:paraId="445DFDF0" w14:textId="77777777" w:rsidR="000B0C9D" w:rsidRPr="00516269" w:rsidRDefault="000B0C9D" w:rsidP="00ED7FCE">
      <w:pPr>
        <w:autoSpaceDE w:val="0"/>
        <w:autoSpaceDN w:val="0"/>
        <w:adjustRightInd w:val="0"/>
        <w:spacing w:after="120"/>
        <w:jc w:val="both"/>
        <w:rPr>
          <w:rFonts w:asciiTheme="minorHAnsi" w:hAnsiTheme="minorHAnsi"/>
          <w:i/>
          <w:iCs/>
          <w:lang w:val="es-MX"/>
        </w:rPr>
      </w:pPr>
    </w:p>
    <w:p w14:paraId="64E3CAE2" w14:textId="77777777" w:rsidR="000B0C9D" w:rsidRPr="00516269" w:rsidRDefault="000B0C9D" w:rsidP="00ED7FCE">
      <w:pPr>
        <w:autoSpaceDE w:val="0"/>
        <w:autoSpaceDN w:val="0"/>
        <w:adjustRightInd w:val="0"/>
        <w:spacing w:after="120"/>
        <w:jc w:val="both"/>
        <w:rPr>
          <w:rFonts w:asciiTheme="minorHAnsi" w:hAnsiTheme="minorHAnsi"/>
          <w:i/>
          <w:iCs/>
          <w:lang w:val="es-MX"/>
        </w:rPr>
      </w:pPr>
      <w:r w:rsidRPr="00516269">
        <w:rPr>
          <w:rFonts w:asciiTheme="minorHAnsi" w:hAnsiTheme="minorHAnsi"/>
          <w:lang w:val="es-MX"/>
        </w:rPr>
        <w:t xml:space="preserve">Debidamente autorizado para firmar la Oferta por y en nombre de: </w:t>
      </w:r>
      <w:r w:rsidRPr="00516269">
        <w:rPr>
          <w:rFonts w:asciiTheme="minorHAnsi" w:hAnsiTheme="minorHAnsi"/>
          <w:i/>
          <w:iCs/>
          <w:lang w:val="es-MX"/>
        </w:rPr>
        <w:t>[indique el nombre la entidad que autoriza]</w:t>
      </w:r>
    </w:p>
    <w:p w14:paraId="11EB331F" w14:textId="77777777" w:rsidR="000B0C9D" w:rsidRPr="00516269" w:rsidRDefault="000B0C9D" w:rsidP="00ED7FCE">
      <w:pPr>
        <w:autoSpaceDE w:val="0"/>
        <w:autoSpaceDN w:val="0"/>
        <w:adjustRightInd w:val="0"/>
        <w:spacing w:after="120"/>
        <w:jc w:val="both"/>
        <w:rPr>
          <w:rFonts w:asciiTheme="minorHAnsi" w:hAnsiTheme="minorHAnsi"/>
          <w:i/>
          <w:iCs/>
          <w:lang w:val="es-MX"/>
        </w:rPr>
      </w:pPr>
    </w:p>
    <w:p w14:paraId="0714D8C6" w14:textId="77777777" w:rsidR="000B0C9D" w:rsidRPr="00516269" w:rsidRDefault="000B0C9D" w:rsidP="00ED7FCE">
      <w:pPr>
        <w:autoSpaceDE w:val="0"/>
        <w:autoSpaceDN w:val="0"/>
        <w:adjustRightInd w:val="0"/>
        <w:spacing w:after="120"/>
        <w:jc w:val="both"/>
        <w:rPr>
          <w:rFonts w:asciiTheme="minorHAnsi" w:hAnsiTheme="minorHAnsi"/>
          <w:i/>
          <w:iCs/>
          <w:lang w:val="es-MX"/>
        </w:rPr>
      </w:pPr>
      <w:r w:rsidRPr="00516269">
        <w:rPr>
          <w:rFonts w:asciiTheme="minorHAnsi" w:hAnsiTheme="minorHAnsi"/>
          <w:lang w:val="es-MX"/>
        </w:rPr>
        <w:t xml:space="preserve">Fechada el </w:t>
      </w:r>
      <w:r w:rsidRPr="00516269">
        <w:rPr>
          <w:rFonts w:asciiTheme="minorHAnsi" w:hAnsiTheme="minorHAnsi"/>
          <w:i/>
          <w:iCs/>
          <w:lang w:val="es-MX"/>
        </w:rPr>
        <w:t>[indique el día]</w:t>
      </w:r>
      <w:r w:rsidRPr="00516269">
        <w:rPr>
          <w:rFonts w:asciiTheme="minorHAnsi" w:hAnsiTheme="minorHAnsi"/>
          <w:lang w:val="es-MX"/>
        </w:rPr>
        <w:t xml:space="preserve"> día de </w:t>
      </w:r>
      <w:r w:rsidRPr="00516269">
        <w:rPr>
          <w:rFonts w:asciiTheme="minorHAnsi" w:hAnsiTheme="minorHAnsi"/>
          <w:i/>
          <w:iCs/>
          <w:lang w:val="es-MX"/>
        </w:rPr>
        <w:t>[indique el mes]</w:t>
      </w:r>
      <w:r w:rsidRPr="00516269">
        <w:rPr>
          <w:rFonts w:asciiTheme="minorHAnsi" w:hAnsiTheme="minorHAnsi"/>
          <w:lang w:val="es-MX"/>
        </w:rPr>
        <w:t xml:space="preserve"> de [</w:t>
      </w:r>
      <w:r w:rsidRPr="00516269">
        <w:rPr>
          <w:rFonts w:asciiTheme="minorHAnsi" w:hAnsiTheme="minorHAnsi"/>
          <w:i/>
          <w:iCs/>
          <w:lang w:val="es-MX"/>
        </w:rPr>
        <w:t>indique el año]</w:t>
      </w:r>
    </w:p>
    <w:p w14:paraId="45CCD35C" w14:textId="77777777" w:rsidR="000B0C9D" w:rsidRPr="00516269" w:rsidRDefault="000B0C9D" w:rsidP="00ED7FCE">
      <w:pPr>
        <w:autoSpaceDE w:val="0"/>
        <w:autoSpaceDN w:val="0"/>
        <w:adjustRightInd w:val="0"/>
        <w:spacing w:after="120"/>
        <w:jc w:val="both"/>
        <w:rPr>
          <w:rFonts w:asciiTheme="minorHAnsi" w:hAnsiTheme="minorHAnsi"/>
          <w:i/>
          <w:iCs/>
          <w:lang w:val="es-MX"/>
        </w:rPr>
      </w:pPr>
    </w:p>
    <w:p w14:paraId="5DD5496F" w14:textId="34A26D6F" w:rsidR="000B0C9D" w:rsidRPr="00516269" w:rsidRDefault="000B0C9D" w:rsidP="00ED7FCE">
      <w:pPr>
        <w:pStyle w:val="SectionXH2"/>
        <w:spacing w:before="0" w:after="120"/>
        <w:rPr>
          <w:rFonts w:asciiTheme="minorHAnsi" w:hAnsiTheme="minorHAnsi"/>
          <w:sz w:val="24"/>
        </w:rPr>
      </w:pPr>
      <w:r w:rsidRPr="00516269">
        <w:rPr>
          <w:rFonts w:asciiTheme="minorHAnsi" w:hAnsiTheme="minorHAnsi"/>
          <w:i/>
          <w:iCs/>
          <w:sz w:val="24"/>
          <w:lang w:val="es-MX"/>
        </w:rPr>
        <w:br w:type="page"/>
      </w:r>
      <w:bookmarkStart w:id="136" w:name="_Toc112839704"/>
      <w:r w:rsidRPr="00516269">
        <w:rPr>
          <w:rFonts w:asciiTheme="minorHAnsi" w:hAnsiTheme="minorHAnsi"/>
          <w:sz w:val="24"/>
          <w:lang w:val="es-MX"/>
        </w:rPr>
        <w:t>Garantía de Cumplimiento (</w:t>
      </w:r>
      <w:r w:rsidRPr="00516269">
        <w:rPr>
          <w:rFonts w:asciiTheme="minorHAnsi" w:hAnsiTheme="minorHAnsi"/>
          <w:sz w:val="24"/>
        </w:rPr>
        <w:t>Garantía Bancaria)</w:t>
      </w:r>
      <w:bookmarkEnd w:id="136"/>
    </w:p>
    <w:p w14:paraId="5A6F1F6F" w14:textId="77777777" w:rsidR="000B0C9D" w:rsidRPr="00516269" w:rsidRDefault="000B0C9D" w:rsidP="00ED7FCE">
      <w:pPr>
        <w:numPr>
          <w:ilvl w:val="12"/>
          <w:numId w:val="0"/>
        </w:numPr>
        <w:suppressAutoHyphens/>
        <w:spacing w:after="120"/>
        <w:jc w:val="center"/>
        <w:rPr>
          <w:rFonts w:asciiTheme="minorHAnsi" w:hAnsiTheme="minorHAnsi"/>
        </w:rPr>
      </w:pPr>
      <w:r w:rsidRPr="00516269">
        <w:rPr>
          <w:rFonts w:asciiTheme="minorHAnsi" w:hAnsiTheme="minorHAnsi"/>
        </w:rPr>
        <w:t>(Incondicional)</w:t>
      </w:r>
    </w:p>
    <w:p w14:paraId="7415C5AE" w14:textId="77777777" w:rsidR="000B0C9D" w:rsidRPr="00516269" w:rsidRDefault="000B0C9D" w:rsidP="00ED7FCE">
      <w:pPr>
        <w:numPr>
          <w:ilvl w:val="12"/>
          <w:numId w:val="0"/>
        </w:numPr>
        <w:suppressAutoHyphens/>
        <w:spacing w:after="120"/>
        <w:jc w:val="center"/>
        <w:rPr>
          <w:rFonts w:asciiTheme="minorHAnsi" w:hAnsiTheme="minorHAnsi"/>
        </w:rPr>
      </w:pPr>
    </w:p>
    <w:p w14:paraId="024D94AF"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i/>
          <w:iCs/>
        </w:rPr>
        <w:t xml:space="preserve">[El </w:t>
      </w:r>
      <w:r w:rsidRPr="00516269">
        <w:rPr>
          <w:rFonts w:asciiTheme="minorHAnsi" w:hAnsiTheme="minorHAnsi"/>
          <w:b/>
          <w:bCs/>
          <w:i/>
          <w:iCs/>
        </w:rPr>
        <w:t xml:space="preserve">Banco/Oferente seleccionado </w:t>
      </w:r>
      <w:r w:rsidRPr="00516269">
        <w:rPr>
          <w:rFonts w:asciiTheme="minorHAnsi" w:hAnsiTheme="minorHAnsi"/>
          <w:i/>
          <w:iCs/>
        </w:rPr>
        <w:t>que presente esta Garantía deberá completar este formulario según las instrucciones indicadas entre corchetes, si el Contratante solicita esta clase de garantía.]</w:t>
      </w:r>
    </w:p>
    <w:p w14:paraId="754DA369" w14:textId="77777777" w:rsidR="000B0C9D" w:rsidRPr="00516269" w:rsidRDefault="000B0C9D" w:rsidP="00ED7FCE">
      <w:pPr>
        <w:numPr>
          <w:ilvl w:val="12"/>
          <w:numId w:val="0"/>
        </w:numPr>
        <w:suppressAutoHyphens/>
        <w:spacing w:after="120"/>
        <w:jc w:val="both"/>
        <w:rPr>
          <w:rFonts w:asciiTheme="minorHAnsi" w:hAnsiTheme="minorHAnsi"/>
          <w:i/>
          <w:iCs/>
        </w:rPr>
      </w:pPr>
    </w:p>
    <w:p w14:paraId="3E82E8EF"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i/>
          <w:iCs/>
        </w:rPr>
        <w:t xml:space="preserve"> [Indique el Nombre del Banco, y la dirección de la sucursal que emite la garantía]</w:t>
      </w:r>
    </w:p>
    <w:p w14:paraId="3F2EF80F" w14:textId="77777777" w:rsidR="000B0C9D" w:rsidRPr="00516269" w:rsidRDefault="000B0C9D" w:rsidP="00ED7FCE">
      <w:pPr>
        <w:numPr>
          <w:ilvl w:val="12"/>
          <w:numId w:val="0"/>
        </w:numPr>
        <w:suppressAutoHyphens/>
        <w:spacing w:after="120"/>
        <w:jc w:val="both"/>
        <w:rPr>
          <w:rFonts w:asciiTheme="minorHAnsi" w:hAnsiTheme="minorHAnsi"/>
          <w:i/>
          <w:iCs/>
        </w:rPr>
      </w:pPr>
    </w:p>
    <w:p w14:paraId="07EF2C1F" w14:textId="30CE3800"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b/>
          <w:bCs/>
        </w:rPr>
        <w:t>Beneficiario</w:t>
      </w:r>
      <w:r w:rsidR="00517E57" w:rsidRPr="00516269">
        <w:rPr>
          <w:rFonts w:asciiTheme="minorHAnsi" w:hAnsiTheme="minorHAnsi"/>
          <w:b/>
          <w:bCs/>
        </w:rPr>
        <w:t>: [</w:t>
      </w:r>
      <w:r w:rsidRPr="00516269">
        <w:rPr>
          <w:rFonts w:asciiTheme="minorHAnsi" w:hAnsiTheme="minorHAnsi"/>
          <w:i/>
          <w:iCs/>
        </w:rPr>
        <w:t>indique el nombre y la dirección del Contratante]</w:t>
      </w:r>
    </w:p>
    <w:p w14:paraId="7D7C5E7A" w14:textId="77777777" w:rsidR="000B0C9D" w:rsidRPr="00516269" w:rsidRDefault="000B0C9D" w:rsidP="00ED7FCE">
      <w:pPr>
        <w:numPr>
          <w:ilvl w:val="12"/>
          <w:numId w:val="0"/>
        </w:numPr>
        <w:suppressAutoHyphens/>
        <w:spacing w:after="120"/>
        <w:jc w:val="both"/>
        <w:rPr>
          <w:rFonts w:asciiTheme="minorHAnsi" w:hAnsiTheme="minorHAnsi"/>
          <w:i/>
          <w:iCs/>
        </w:rPr>
      </w:pPr>
    </w:p>
    <w:p w14:paraId="27415785" w14:textId="27F660D2"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b/>
          <w:bCs/>
        </w:rPr>
        <w:t>Fecha</w:t>
      </w:r>
      <w:r w:rsidR="00517E57" w:rsidRPr="00516269">
        <w:rPr>
          <w:rFonts w:asciiTheme="minorHAnsi" w:hAnsiTheme="minorHAnsi"/>
          <w:b/>
          <w:bCs/>
        </w:rPr>
        <w:t>:</w:t>
      </w:r>
      <w:r w:rsidR="00517E57" w:rsidRPr="00516269">
        <w:rPr>
          <w:rFonts w:asciiTheme="minorHAnsi" w:hAnsiTheme="minorHAnsi"/>
          <w:i/>
          <w:iCs/>
        </w:rPr>
        <w:t xml:space="preserve"> [</w:t>
      </w:r>
      <w:r w:rsidRPr="00516269">
        <w:rPr>
          <w:rFonts w:asciiTheme="minorHAnsi" w:hAnsiTheme="minorHAnsi"/>
          <w:i/>
          <w:iCs/>
        </w:rPr>
        <w:t>indique la fecha]</w:t>
      </w:r>
    </w:p>
    <w:p w14:paraId="10C7640F" w14:textId="77777777" w:rsidR="000B0C9D" w:rsidRPr="00516269" w:rsidRDefault="000B0C9D" w:rsidP="00ED7FCE">
      <w:pPr>
        <w:numPr>
          <w:ilvl w:val="12"/>
          <w:numId w:val="0"/>
        </w:numPr>
        <w:suppressAutoHyphens/>
        <w:spacing w:after="120"/>
        <w:jc w:val="both"/>
        <w:rPr>
          <w:rFonts w:asciiTheme="minorHAnsi" w:hAnsiTheme="minorHAnsi"/>
          <w:i/>
          <w:iCs/>
        </w:rPr>
      </w:pPr>
    </w:p>
    <w:p w14:paraId="4C5645A7" w14:textId="77777777" w:rsidR="000B0C9D" w:rsidRPr="00516269" w:rsidRDefault="000B0C9D" w:rsidP="00ED7FCE">
      <w:pPr>
        <w:numPr>
          <w:ilvl w:val="12"/>
          <w:numId w:val="0"/>
        </w:numPr>
        <w:suppressAutoHyphens/>
        <w:spacing w:after="120"/>
        <w:jc w:val="both"/>
        <w:rPr>
          <w:rFonts w:asciiTheme="minorHAnsi" w:hAnsiTheme="minorHAnsi"/>
          <w:i/>
          <w:iCs/>
        </w:rPr>
      </w:pPr>
      <w:r w:rsidRPr="00516269">
        <w:rPr>
          <w:rFonts w:asciiTheme="minorHAnsi" w:hAnsiTheme="minorHAnsi"/>
          <w:b/>
          <w:bCs/>
        </w:rPr>
        <w:t>GARANTIA DE CUMPLIMIENTO No.</w:t>
      </w:r>
      <w:r w:rsidRPr="00516269">
        <w:rPr>
          <w:rFonts w:asciiTheme="minorHAnsi" w:hAnsiTheme="minorHAnsi"/>
          <w:i/>
          <w:iCs/>
        </w:rPr>
        <w:t xml:space="preserve">  [indique el número de la Garantía de Cumplimiento]</w:t>
      </w:r>
    </w:p>
    <w:p w14:paraId="24BAE5F8" w14:textId="77777777" w:rsidR="000B0C9D" w:rsidRPr="00516269" w:rsidRDefault="000B0C9D" w:rsidP="00ED7FCE">
      <w:pPr>
        <w:numPr>
          <w:ilvl w:val="12"/>
          <w:numId w:val="0"/>
        </w:numPr>
        <w:suppressAutoHyphens/>
        <w:spacing w:after="120"/>
        <w:jc w:val="both"/>
        <w:rPr>
          <w:rFonts w:asciiTheme="minorHAnsi" w:hAnsiTheme="minorHAnsi"/>
          <w:i/>
          <w:iCs/>
        </w:rPr>
      </w:pPr>
    </w:p>
    <w:p w14:paraId="31152DD1" w14:textId="77777777" w:rsidR="000B0C9D" w:rsidRPr="00516269" w:rsidRDefault="000B0C9D" w:rsidP="00ED7FCE">
      <w:pPr>
        <w:numPr>
          <w:ilvl w:val="12"/>
          <w:numId w:val="0"/>
        </w:numPr>
        <w:suppressAutoHyphens/>
        <w:spacing w:after="120"/>
        <w:jc w:val="both"/>
        <w:rPr>
          <w:rFonts w:asciiTheme="minorHAnsi" w:hAnsiTheme="minorHAnsi"/>
          <w:i/>
          <w:iCs/>
        </w:rPr>
      </w:pPr>
    </w:p>
    <w:p w14:paraId="148B72C9" w14:textId="4533844D"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Se nos ha informado que </w:t>
      </w:r>
      <w:r w:rsidRPr="00516269">
        <w:rPr>
          <w:rFonts w:asciiTheme="minorHAnsi" w:hAnsiTheme="minorHAnsi"/>
          <w:i/>
          <w:iCs/>
        </w:rPr>
        <w:t xml:space="preserve">[indique el nombre del Contratista] </w:t>
      </w:r>
      <w:r w:rsidRPr="00516269">
        <w:rPr>
          <w:rFonts w:asciiTheme="minorHAnsi" w:hAnsiTheme="minorHAnsi"/>
        </w:rPr>
        <w:t xml:space="preserve">(en adelante denominado “el Contratista”) ha celebrado el Contrato </w:t>
      </w:r>
      <w:r w:rsidR="00517E57" w:rsidRPr="00516269">
        <w:rPr>
          <w:rFonts w:asciiTheme="minorHAnsi" w:hAnsiTheme="minorHAnsi"/>
        </w:rPr>
        <w:t>No.</w:t>
      </w:r>
      <w:r w:rsidR="00517E57" w:rsidRPr="00516269">
        <w:rPr>
          <w:rFonts w:asciiTheme="minorHAnsi" w:hAnsiTheme="minorHAnsi"/>
          <w:i/>
          <w:iCs/>
        </w:rPr>
        <w:t xml:space="preserve"> [</w:t>
      </w:r>
      <w:r w:rsidRPr="00516269">
        <w:rPr>
          <w:rFonts w:asciiTheme="minorHAnsi" w:hAnsiTheme="minorHAnsi"/>
          <w:i/>
          <w:iCs/>
        </w:rPr>
        <w:t>indique el número referencial del Contrato</w:t>
      </w:r>
      <w:r w:rsidRPr="00516269">
        <w:rPr>
          <w:rFonts w:asciiTheme="minorHAnsi" w:hAnsiTheme="minorHAnsi"/>
        </w:rPr>
        <w:t xml:space="preserve">] de fecha </w:t>
      </w:r>
      <w:r w:rsidRPr="00516269">
        <w:rPr>
          <w:rFonts w:asciiTheme="minorHAnsi" w:hAnsiTheme="minorHAnsi"/>
          <w:i/>
          <w:iCs/>
        </w:rPr>
        <w:t>[indique la fecha</w:t>
      </w:r>
      <w:r w:rsidR="00517E57" w:rsidRPr="00516269">
        <w:rPr>
          <w:rFonts w:asciiTheme="minorHAnsi" w:hAnsiTheme="minorHAnsi"/>
          <w:i/>
          <w:iCs/>
        </w:rPr>
        <w:t xml:space="preserve">] </w:t>
      </w:r>
      <w:r w:rsidR="00517E57" w:rsidRPr="00516269">
        <w:rPr>
          <w:rFonts w:asciiTheme="minorHAnsi" w:hAnsiTheme="minorHAnsi"/>
        </w:rPr>
        <w:t>con</w:t>
      </w:r>
      <w:r w:rsidRPr="00516269">
        <w:rPr>
          <w:rFonts w:asciiTheme="minorHAnsi" w:hAnsiTheme="minorHAnsi"/>
        </w:rPr>
        <w:t xml:space="preserve"> su entidad para la ejecución de </w:t>
      </w:r>
      <w:r w:rsidRPr="00516269">
        <w:rPr>
          <w:rFonts w:asciiTheme="minorHAnsi" w:hAnsiTheme="minorHAnsi"/>
          <w:i/>
          <w:lang w:val="es-MX"/>
        </w:rPr>
        <w:t xml:space="preserve">[indique el nombre del Contrato y una breve descripción de las Obras] </w:t>
      </w:r>
      <w:r w:rsidRPr="00516269">
        <w:rPr>
          <w:rFonts w:asciiTheme="minorHAnsi" w:hAnsiTheme="minorHAnsi"/>
          <w:iCs/>
          <w:lang w:val="es-MX"/>
        </w:rPr>
        <w:t>en adelante “el Contrato”)</w:t>
      </w:r>
      <w:r w:rsidRPr="00516269">
        <w:rPr>
          <w:rFonts w:asciiTheme="minorHAnsi" w:hAnsiTheme="minorHAnsi"/>
          <w:lang w:val="es-MX"/>
        </w:rPr>
        <w:t>.</w:t>
      </w:r>
    </w:p>
    <w:p w14:paraId="44BF43EA" w14:textId="77777777" w:rsidR="000B0C9D" w:rsidRPr="00516269" w:rsidRDefault="000B0C9D" w:rsidP="00ED7FCE">
      <w:pPr>
        <w:numPr>
          <w:ilvl w:val="12"/>
          <w:numId w:val="0"/>
        </w:numPr>
        <w:spacing w:after="120"/>
        <w:jc w:val="both"/>
        <w:rPr>
          <w:rFonts w:asciiTheme="minorHAnsi" w:hAnsiTheme="minorHAnsi"/>
        </w:rPr>
      </w:pPr>
    </w:p>
    <w:p w14:paraId="789D3901"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Así mismo, entendemos que, de acuerdo con las condiciones del Contrato, se requiere una Garantía de Cumplimiento. </w:t>
      </w:r>
    </w:p>
    <w:p w14:paraId="42A0C2C4" w14:textId="77777777" w:rsidR="000B0C9D" w:rsidRPr="00516269" w:rsidRDefault="000B0C9D" w:rsidP="00ED7FCE">
      <w:pPr>
        <w:numPr>
          <w:ilvl w:val="12"/>
          <w:numId w:val="0"/>
        </w:numPr>
        <w:spacing w:after="120"/>
        <w:jc w:val="both"/>
        <w:rPr>
          <w:rFonts w:asciiTheme="minorHAnsi" w:hAnsiTheme="minorHAnsi"/>
        </w:rPr>
      </w:pPr>
    </w:p>
    <w:p w14:paraId="2C5CA628"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A solicitud del Contratista, nosotros </w:t>
      </w:r>
      <w:r w:rsidRPr="00516269">
        <w:rPr>
          <w:rFonts w:asciiTheme="minorHAnsi" w:hAnsiTheme="minorHAnsi"/>
          <w:i/>
          <w:iCs/>
        </w:rPr>
        <w:t xml:space="preserve">[indique el nombre del Banco] </w:t>
      </w:r>
      <w:r w:rsidRPr="00516269">
        <w:rPr>
          <w:rFonts w:asciiTheme="minorHAnsi" w:hAnsiTheme="minorHAnsi"/>
        </w:rPr>
        <w:t xml:space="preserve">por este medio nos obligamos irrevocablemente a pagar a su entidad una suma o sumas, que no exceda(n) un monto total de </w:t>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r>
      <w:r w:rsidRPr="00516269">
        <w:rPr>
          <w:rFonts w:asciiTheme="minorHAnsi" w:hAnsiTheme="minorHAnsi"/>
          <w:i/>
          <w:iCs/>
        </w:rPr>
        <w:t>[indique la cifra en números] [indique la cifra en palabras],</w:t>
      </w:r>
      <w:r w:rsidRPr="00516269">
        <w:rPr>
          <w:rStyle w:val="Refdenotaalpie"/>
          <w:rFonts w:asciiTheme="minorHAnsi" w:hAnsiTheme="minorHAnsi"/>
          <w:i/>
          <w:iCs/>
        </w:rPr>
        <w:footnoteReference w:id="39"/>
      </w:r>
      <w:r w:rsidRPr="00516269">
        <w:rPr>
          <w:rFonts w:asciiTheme="minorHAnsi" w:hAnsiTheme="minorHAnsi"/>
          <w:i/>
          <w:iCs/>
        </w:rPr>
        <w:t xml:space="preserve"> </w:t>
      </w:r>
      <w:r w:rsidRPr="00516269">
        <w:rPr>
          <w:rFonts w:asciiTheme="minorHAnsi" w:hAnsiTheme="minorHAns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795F14E9" w14:textId="77777777" w:rsidR="000B0C9D" w:rsidRPr="00516269" w:rsidRDefault="000B0C9D" w:rsidP="00ED7FCE">
      <w:pPr>
        <w:numPr>
          <w:ilvl w:val="12"/>
          <w:numId w:val="0"/>
        </w:numPr>
        <w:spacing w:after="120"/>
        <w:jc w:val="both"/>
        <w:rPr>
          <w:rFonts w:asciiTheme="minorHAnsi" w:hAnsiTheme="minorHAnsi"/>
        </w:rPr>
      </w:pPr>
    </w:p>
    <w:p w14:paraId="4FB21A51"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516269">
        <w:rPr>
          <w:rFonts w:asciiTheme="minorHAnsi" w:hAnsiTheme="minorHAnsi"/>
          <w:i/>
          <w:iCs/>
        </w:rPr>
        <w:t xml:space="preserve">[indicar el día] </w:t>
      </w:r>
      <w:r w:rsidRPr="00516269">
        <w:rPr>
          <w:rFonts w:asciiTheme="minorHAnsi" w:hAnsiTheme="minorHAnsi"/>
        </w:rPr>
        <w:t xml:space="preserve">día del </w:t>
      </w:r>
      <w:r w:rsidRPr="00516269">
        <w:rPr>
          <w:rFonts w:asciiTheme="minorHAnsi" w:hAnsiTheme="minorHAnsi"/>
          <w:i/>
          <w:iCs/>
        </w:rPr>
        <w:t xml:space="preserve">[indicar el mes] </w:t>
      </w:r>
      <w:r w:rsidRPr="00516269">
        <w:rPr>
          <w:rFonts w:asciiTheme="minorHAnsi" w:hAnsiTheme="minorHAnsi"/>
        </w:rPr>
        <w:t xml:space="preserve">mes del </w:t>
      </w:r>
      <w:r w:rsidRPr="00516269">
        <w:rPr>
          <w:rFonts w:asciiTheme="minorHAnsi" w:hAnsiTheme="minorHAnsi"/>
          <w:i/>
          <w:iCs/>
        </w:rPr>
        <w:t>[indicar el año],</w:t>
      </w:r>
      <w:r w:rsidRPr="00516269">
        <w:rPr>
          <w:rStyle w:val="Refdenotaalpie"/>
          <w:rFonts w:asciiTheme="minorHAnsi" w:hAnsiTheme="minorHAnsi"/>
          <w:i/>
          <w:iCs/>
        </w:rPr>
        <w:footnoteReference w:id="40"/>
      </w:r>
      <w:r w:rsidRPr="00516269">
        <w:rPr>
          <w:rFonts w:asciiTheme="minorHAnsi" w:hAnsiTheme="minorHAnsi"/>
        </w:rPr>
        <w:t xml:space="preserve"> lo que ocurra primero. Consecuentemente, cualquier solicitud de pago bajo esta Garantía deberá recibirse en esta institución en o antes de esta fecha. </w:t>
      </w:r>
    </w:p>
    <w:p w14:paraId="7EA87003" w14:textId="77777777" w:rsidR="000B0C9D" w:rsidRPr="00516269" w:rsidRDefault="000B0C9D" w:rsidP="00ED7FCE">
      <w:pPr>
        <w:numPr>
          <w:ilvl w:val="12"/>
          <w:numId w:val="0"/>
        </w:numPr>
        <w:spacing w:after="120"/>
        <w:jc w:val="both"/>
        <w:rPr>
          <w:rFonts w:asciiTheme="minorHAnsi" w:hAnsiTheme="minorHAnsi"/>
        </w:rPr>
      </w:pPr>
    </w:p>
    <w:p w14:paraId="1EDE1416" w14:textId="7AD2528C" w:rsidR="000B0C9D" w:rsidRPr="00516269" w:rsidRDefault="000B0C9D" w:rsidP="00ED7FCE">
      <w:pPr>
        <w:numPr>
          <w:ilvl w:val="12"/>
          <w:numId w:val="0"/>
        </w:numPr>
        <w:spacing w:after="120"/>
        <w:jc w:val="both"/>
        <w:rPr>
          <w:rFonts w:asciiTheme="minorHAnsi" w:hAnsiTheme="minorHAnsi"/>
          <w:i/>
          <w:iCs/>
        </w:rPr>
      </w:pPr>
      <w:r w:rsidRPr="00516269">
        <w:rPr>
          <w:rFonts w:asciiTheme="minorHAnsi" w:hAnsiTheme="minorHAnsi"/>
        </w:rPr>
        <w:t xml:space="preserve">Esta Garantía está sujeta a las </w:t>
      </w:r>
      <w:r w:rsidRPr="00516269">
        <w:rPr>
          <w:rFonts w:asciiTheme="minorHAnsi" w:hAnsiTheme="minorHAnsi"/>
          <w:i/>
          <w:iCs/>
        </w:rPr>
        <w:t xml:space="preserve">Reglas uniformes de la CCI relativas a las garantías pagaderas contra primera </w:t>
      </w:r>
      <w:r w:rsidR="00517E57" w:rsidRPr="00516269">
        <w:rPr>
          <w:rFonts w:asciiTheme="minorHAnsi" w:hAnsiTheme="minorHAnsi"/>
          <w:i/>
          <w:iCs/>
        </w:rPr>
        <w:t xml:space="preserve">solicitud </w:t>
      </w:r>
      <w:r w:rsidR="00517E57" w:rsidRPr="00516269">
        <w:rPr>
          <w:rFonts w:asciiTheme="minorHAnsi" w:hAnsiTheme="minorHAnsi"/>
        </w:rPr>
        <w:t>(</w:t>
      </w:r>
      <w:r w:rsidRPr="00516269">
        <w:rPr>
          <w:rFonts w:asciiTheme="minorHAnsi" w:hAnsiTheme="minorHAnsi"/>
          <w:i/>
          <w:iCs/>
        </w:rPr>
        <w:t>Uniform Rules for Demand Guarantees</w:t>
      </w:r>
      <w:r w:rsidRPr="00516269">
        <w:rPr>
          <w:rFonts w:asciiTheme="minorHAnsi" w:hAnsiTheme="minorHAnsi"/>
        </w:rPr>
        <w:t xml:space="preserve">), Publicación del CCI No. 458. </w:t>
      </w:r>
      <w:r w:rsidRPr="00516269">
        <w:rPr>
          <w:rFonts w:asciiTheme="minorHAnsi" w:hAnsiTheme="minorHAnsi"/>
          <w:i/>
          <w:iCs/>
        </w:rPr>
        <w:t>(ICC, por sus siglas en inglés), excepto que el subpárrafo (ii) del subartículo 20 (a) está aquí excluido.</w:t>
      </w:r>
    </w:p>
    <w:p w14:paraId="48B5402C" w14:textId="77777777" w:rsidR="000B0C9D" w:rsidRPr="00516269" w:rsidRDefault="000B0C9D" w:rsidP="00ED7FCE">
      <w:pPr>
        <w:numPr>
          <w:ilvl w:val="12"/>
          <w:numId w:val="0"/>
        </w:numPr>
        <w:spacing w:after="120"/>
        <w:jc w:val="both"/>
        <w:rPr>
          <w:rFonts w:asciiTheme="minorHAnsi" w:hAnsiTheme="minorHAnsi"/>
        </w:rPr>
      </w:pPr>
    </w:p>
    <w:p w14:paraId="6C6BA9F4" w14:textId="77777777" w:rsidR="000B0C9D" w:rsidRPr="00516269" w:rsidRDefault="000B0C9D" w:rsidP="00ED7FCE">
      <w:pPr>
        <w:numPr>
          <w:ilvl w:val="12"/>
          <w:numId w:val="0"/>
        </w:numPr>
        <w:spacing w:after="120"/>
        <w:jc w:val="both"/>
        <w:rPr>
          <w:rFonts w:asciiTheme="minorHAnsi" w:hAnsiTheme="minorHAnsi"/>
        </w:rPr>
      </w:pPr>
    </w:p>
    <w:p w14:paraId="7963EAE6"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r w:rsidRPr="00516269">
        <w:rPr>
          <w:rFonts w:asciiTheme="minorHAnsi" w:hAnsiTheme="minorHAnsi"/>
          <w:u w:val="single"/>
        </w:rPr>
        <w:tab/>
      </w:r>
    </w:p>
    <w:p w14:paraId="0937841A" w14:textId="77777777" w:rsidR="000B0C9D" w:rsidRPr="00516269" w:rsidRDefault="000B0C9D" w:rsidP="00ED7FCE">
      <w:pPr>
        <w:numPr>
          <w:ilvl w:val="12"/>
          <w:numId w:val="0"/>
        </w:numPr>
        <w:tabs>
          <w:tab w:val="left" w:pos="8640"/>
        </w:tabs>
        <w:spacing w:after="120"/>
        <w:jc w:val="both"/>
        <w:rPr>
          <w:rFonts w:asciiTheme="minorHAnsi" w:hAnsiTheme="minorHAnsi"/>
          <w:i/>
          <w:iCs/>
        </w:rPr>
      </w:pPr>
      <w:r w:rsidRPr="00516269">
        <w:rPr>
          <w:rFonts w:asciiTheme="minorHAnsi" w:hAnsiTheme="minorHAnsi"/>
          <w:i/>
          <w:iCs/>
        </w:rPr>
        <w:t>[Firma(s) del (los) representante(s) autorizado(s) del banco]</w:t>
      </w:r>
    </w:p>
    <w:p w14:paraId="31D38761" w14:textId="77777777" w:rsidR="000B0C9D" w:rsidRPr="00516269" w:rsidRDefault="000B0C9D" w:rsidP="00ED7FCE">
      <w:pPr>
        <w:pStyle w:val="Outline"/>
        <w:numPr>
          <w:ilvl w:val="12"/>
          <w:numId w:val="0"/>
        </w:numPr>
        <w:suppressAutoHyphens/>
        <w:spacing w:before="0" w:after="120"/>
        <w:jc w:val="both"/>
        <w:rPr>
          <w:rFonts w:asciiTheme="minorHAnsi" w:hAnsiTheme="minorHAnsi"/>
          <w:kern w:val="0"/>
          <w:szCs w:val="24"/>
          <w:lang w:val="es-ES_tradnl"/>
        </w:rPr>
      </w:pPr>
    </w:p>
    <w:p w14:paraId="1AFD54FB" w14:textId="4485C7ED" w:rsidR="000B0C9D" w:rsidRPr="00516269" w:rsidRDefault="000B0C9D" w:rsidP="00ED7FCE">
      <w:pPr>
        <w:pStyle w:val="SectionXH2"/>
        <w:spacing w:before="0" w:after="120"/>
        <w:rPr>
          <w:rFonts w:asciiTheme="minorHAnsi" w:hAnsiTheme="minorHAnsi"/>
          <w:b w:val="0"/>
          <w:bCs/>
          <w:sz w:val="24"/>
        </w:rPr>
      </w:pPr>
      <w:r w:rsidRPr="00516269">
        <w:rPr>
          <w:rFonts w:asciiTheme="minorHAnsi" w:hAnsiTheme="minorHAnsi"/>
          <w:sz w:val="24"/>
        </w:rPr>
        <w:br w:type="page"/>
      </w:r>
      <w:r w:rsidRPr="00516269">
        <w:rPr>
          <w:rFonts w:asciiTheme="minorHAnsi" w:hAnsiTheme="minorHAnsi"/>
          <w:b w:val="0"/>
          <w:bCs/>
          <w:sz w:val="24"/>
        </w:rPr>
        <w:t xml:space="preserve"> </w:t>
      </w:r>
      <w:bookmarkStart w:id="137" w:name="_Toc112839705"/>
      <w:r w:rsidRPr="00516269">
        <w:rPr>
          <w:rFonts w:asciiTheme="minorHAnsi" w:hAnsiTheme="minorHAnsi"/>
          <w:sz w:val="24"/>
        </w:rPr>
        <w:t>Garantía</w:t>
      </w:r>
      <w:r w:rsidRPr="00516269">
        <w:rPr>
          <w:rFonts w:asciiTheme="minorHAnsi" w:hAnsiTheme="minorHAnsi"/>
          <w:b w:val="0"/>
          <w:bCs/>
          <w:sz w:val="24"/>
        </w:rPr>
        <w:t xml:space="preserve"> de Cumplimiento (Fianza)</w:t>
      </w:r>
      <w:bookmarkEnd w:id="137"/>
    </w:p>
    <w:p w14:paraId="03B1D244" w14:textId="77777777" w:rsidR="000B0C9D" w:rsidRPr="00516269" w:rsidRDefault="000B0C9D" w:rsidP="00ED7FCE">
      <w:pPr>
        <w:spacing w:after="120"/>
        <w:jc w:val="center"/>
        <w:rPr>
          <w:rFonts w:asciiTheme="minorHAnsi" w:hAnsiTheme="minorHAnsi"/>
          <w:b/>
          <w:bCs/>
        </w:rPr>
      </w:pPr>
    </w:p>
    <w:p w14:paraId="57DC2D34" w14:textId="77777777" w:rsidR="000B0C9D" w:rsidRPr="00516269" w:rsidRDefault="000B0C9D" w:rsidP="00ED7FCE">
      <w:pPr>
        <w:spacing w:after="120"/>
        <w:rPr>
          <w:rFonts w:asciiTheme="minorHAnsi" w:hAnsiTheme="minorHAnsi"/>
          <w:i/>
          <w:iCs/>
        </w:rPr>
      </w:pPr>
      <w:r w:rsidRPr="00516269">
        <w:rPr>
          <w:rFonts w:asciiTheme="minorHAnsi" w:hAnsiTheme="minorHAnsi"/>
          <w:i/>
          <w:iCs/>
        </w:rPr>
        <w:t xml:space="preserve">[El </w:t>
      </w:r>
      <w:r w:rsidRPr="00516269">
        <w:rPr>
          <w:rFonts w:asciiTheme="minorHAnsi" w:hAnsiTheme="minorHAnsi"/>
          <w:b/>
          <w:bCs/>
          <w:i/>
          <w:iCs/>
        </w:rPr>
        <w:t>Garante/ Oferente seleccionado</w:t>
      </w:r>
      <w:r w:rsidRPr="00516269">
        <w:rPr>
          <w:rFonts w:asciiTheme="minorHAnsi" w:hAnsiTheme="minorHAnsi"/>
          <w:i/>
          <w:iCs/>
        </w:rPr>
        <w:t xml:space="preserve"> que presenta esta fianza deberá completar este formulario de acuerdo con las instrucciones indicadas en corchetes, si el Contratante solicita este tipo de garantía]</w:t>
      </w:r>
    </w:p>
    <w:p w14:paraId="34BF0E11" w14:textId="77777777" w:rsidR="000B0C9D" w:rsidRPr="00516269" w:rsidRDefault="000B0C9D" w:rsidP="00ED7FCE">
      <w:pPr>
        <w:spacing w:after="120"/>
        <w:rPr>
          <w:rFonts w:asciiTheme="minorHAnsi" w:hAnsiTheme="minorHAnsi"/>
          <w:i/>
          <w:iCs/>
        </w:rPr>
      </w:pPr>
    </w:p>
    <w:p w14:paraId="208B646A" w14:textId="77777777" w:rsidR="000B0C9D" w:rsidRPr="00516269" w:rsidRDefault="000B0C9D" w:rsidP="00ED7FCE">
      <w:pPr>
        <w:autoSpaceDE w:val="0"/>
        <w:autoSpaceDN w:val="0"/>
        <w:adjustRightInd w:val="0"/>
        <w:spacing w:after="120"/>
        <w:jc w:val="both"/>
        <w:rPr>
          <w:rFonts w:asciiTheme="minorHAnsi" w:hAnsiTheme="minorHAnsi"/>
          <w:lang w:val="es-MX"/>
        </w:rPr>
      </w:pPr>
      <w:r w:rsidRPr="00516269">
        <w:rPr>
          <w:rFonts w:asciiTheme="minorHAnsi" w:hAnsiTheme="minorHAnsi"/>
          <w:lang w:val="es-MX"/>
        </w:rPr>
        <w:t xml:space="preserve">Por esta Fianza </w:t>
      </w:r>
      <w:r w:rsidRPr="00516269">
        <w:rPr>
          <w:rFonts w:asciiTheme="minorHAnsi" w:hAnsiTheme="minorHAnsi"/>
          <w:i/>
          <w:iCs/>
          <w:lang w:val="es-MX"/>
        </w:rPr>
        <w:t xml:space="preserve">[indique el nombre y dirección del Contratista] </w:t>
      </w:r>
      <w:r w:rsidRPr="00516269">
        <w:rPr>
          <w:rFonts w:asciiTheme="minorHAnsi" w:hAnsiTheme="minorHAnsi"/>
          <w:lang w:val="es-MX"/>
        </w:rPr>
        <w:t xml:space="preserve">en calidad de Mandante (en adelante “el Contratista”) y </w:t>
      </w:r>
      <w:r w:rsidRPr="00516269">
        <w:rPr>
          <w:rFonts w:asciiTheme="minorHAnsi" w:hAnsiTheme="minorHAnsi"/>
          <w:i/>
          <w:iCs/>
          <w:lang w:val="es-MX"/>
        </w:rPr>
        <w:t xml:space="preserve">[indique el nombre, título legal y dirección del garante, compañía afianzadora o aseguradora] </w:t>
      </w:r>
      <w:r w:rsidRPr="00516269">
        <w:rPr>
          <w:rFonts w:asciiTheme="minorHAnsi" w:hAnsiTheme="minorHAnsi"/>
          <w:lang w:val="es-MX"/>
        </w:rPr>
        <w:t xml:space="preserve">en calidad de Garante (en adelante “el Garante”) se obligan y firmemente se comprometen con </w:t>
      </w:r>
      <w:r w:rsidRPr="00516269">
        <w:rPr>
          <w:rFonts w:asciiTheme="minorHAnsi" w:hAnsiTheme="minorHAnsi"/>
          <w:i/>
          <w:iCs/>
          <w:lang w:val="es-MX"/>
        </w:rPr>
        <w:t>[indique el nombre y dirección del Contratante]</w:t>
      </w:r>
      <w:r w:rsidRPr="00516269">
        <w:rPr>
          <w:rFonts w:asciiTheme="minorHAnsi" w:hAnsiTheme="minorHAnsi"/>
          <w:lang w:val="es-MX"/>
        </w:rPr>
        <w:t xml:space="preserve"> en calidad de Contratante (en adelante “el Contratante”) por el monto de </w:t>
      </w:r>
      <w:r w:rsidRPr="00516269">
        <w:rPr>
          <w:rFonts w:asciiTheme="minorHAnsi" w:hAnsiTheme="minorHAnsi"/>
          <w:i/>
          <w:iCs/>
          <w:lang w:val="es-MX"/>
        </w:rPr>
        <w:t>[indique el monto de fianza] [indique el monto de la fianza en palabras]</w:t>
      </w:r>
      <w:r w:rsidRPr="00516269">
        <w:rPr>
          <w:rStyle w:val="Refdenotaalpie"/>
          <w:rFonts w:asciiTheme="minorHAnsi" w:hAnsiTheme="minorHAnsi"/>
          <w:i/>
          <w:iCs/>
          <w:lang w:val="es-MX"/>
        </w:rPr>
        <w:footnoteReference w:id="41"/>
      </w:r>
      <w:r w:rsidRPr="00516269">
        <w:rPr>
          <w:rFonts w:asciiTheme="minorHAnsi" w:hAnsiTheme="minorHAnsi"/>
          <w:i/>
          <w:iCs/>
          <w:lang w:val="es-MX"/>
        </w:rPr>
        <w:t xml:space="preserve">, </w:t>
      </w:r>
      <w:r w:rsidRPr="00516269">
        <w:rPr>
          <w:rFonts w:asciiTheme="minorHAnsi" w:hAnsiTheme="minorHAnsi"/>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E97FFDD" w14:textId="77777777" w:rsidR="000B0C9D" w:rsidRPr="00516269" w:rsidRDefault="000B0C9D" w:rsidP="00ED7FCE">
      <w:pPr>
        <w:spacing w:after="120"/>
        <w:rPr>
          <w:rFonts w:asciiTheme="minorHAnsi" w:hAnsiTheme="minorHAnsi"/>
          <w:lang w:val="es-MX"/>
        </w:rPr>
      </w:pPr>
    </w:p>
    <w:p w14:paraId="483F9475" w14:textId="77777777" w:rsidR="000B0C9D" w:rsidRPr="00516269" w:rsidRDefault="000B0C9D" w:rsidP="00ED7FCE">
      <w:pPr>
        <w:suppressAutoHyphens/>
        <w:spacing w:after="120"/>
        <w:jc w:val="both"/>
        <w:rPr>
          <w:rFonts w:asciiTheme="minorHAnsi" w:hAnsiTheme="minorHAnsi"/>
          <w:spacing w:val="-3"/>
        </w:rPr>
      </w:pPr>
      <w:r w:rsidRPr="00516269">
        <w:rPr>
          <w:rFonts w:asciiTheme="minorHAnsi" w:hAnsiTheme="minorHAnsi"/>
          <w:spacing w:val="-3"/>
        </w:rPr>
        <w:t>Considerando que el Contratista ha celebrado con el Contratante un Contrato con fecha</w:t>
      </w:r>
      <w:r w:rsidRPr="00516269">
        <w:rPr>
          <w:rStyle w:val="Refdenotaalpie"/>
          <w:rFonts w:asciiTheme="minorHAnsi" w:hAnsiTheme="minorHAnsi"/>
          <w:spacing w:val="-3"/>
        </w:rPr>
        <w:footnoteReference w:id="42"/>
      </w:r>
      <w:r w:rsidRPr="00516269">
        <w:rPr>
          <w:rFonts w:asciiTheme="minorHAnsi" w:hAnsiTheme="minorHAnsi"/>
          <w:spacing w:val="-3"/>
        </w:rPr>
        <w:t xml:space="preserve"> del</w:t>
      </w:r>
      <w:r w:rsidRPr="00516269">
        <w:rPr>
          <w:rFonts w:asciiTheme="minorHAnsi" w:hAnsiTheme="minorHAnsi"/>
          <w:spacing w:val="-3"/>
          <w:vertAlign w:val="superscript"/>
        </w:rPr>
        <w:t xml:space="preserve"> </w:t>
      </w:r>
      <w:r w:rsidRPr="00516269">
        <w:rPr>
          <w:rFonts w:asciiTheme="minorHAnsi" w:hAnsiTheme="minorHAnsi"/>
          <w:spacing w:val="-3"/>
        </w:rPr>
        <w:t xml:space="preserve"> </w:t>
      </w:r>
      <w:r w:rsidRPr="00516269">
        <w:rPr>
          <w:rFonts w:asciiTheme="minorHAnsi" w:hAnsiTheme="minorHAnsi"/>
          <w:i/>
          <w:iCs/>
          <w:spacing w:val="-3"/>
        </w:rPr>
        <w:t xml:space="preserve">[indique el número] </w:t>
      </w:r>
      <w:r w:rsidRPr="00516269">
        <w:rPr>
          <w:rFonts w:asciiTheme="minorHAnsi" w:hAnsiTheme="minorHAnsi"/>
          <w:spacing w:val="-3"/>
        </w:rPr>
        <w:t>días</w:t>
      </w:r>
      <w:r w:rsidRPr="00516269">
        <w:rPr>
          <w:rFonts w:asciiTheme="minorHAnsi" w:hAnsiTheme="minorHAnsi"/>
          <w:i/>
          <w:iCs/>
          <w:spacing w:val="-3"/>
        </w:rPr>
        <w:t xml:space="preserve"> </w:t>
      </w:r>
      <w:r w:rsidRPr="00516269">
        <w:rPr>
          <w:rFonts w:asciiTheme="minorHAnsi" w:hAnsiTheme="minorHAnsi"/>
          <w:spacing w:val="-3"/>
        </w:rPr>
        <w:t xml:space="preserve">de </w:t>
      </w:r>
      <w:r w:rsidRPr="00516269">
        <w:rPr>
          <w:rFonts w:asciiTheme="minorHAnsi" w:hAnsiTheme="minorHAnsi"/>
          <w:i/>
          <w:iCs/>
          <w:spacing w:val="-3"/>
        </w:rPr>
        <w:t xml:space="preserve">[indique el mes] </w:t>
      </w:r>
      <w:r w:rsidRPr="00516269">
        <w:rPr>
          <w:rFonts w:asciiTheme="minorHAnsi" w:hAnsiTheme="minorHAnsi"/>
          <w:spacing w:val="-3"/>
        </w:rPr>
        <w:t xml:space="preserve">de </w:t>
      </w:r>
      <w:r w:rsidRPr="00516269">
        <w:rPr>
          <w:rFonts w:asciiTheme="minorHAnsi" w:hAnsiTheme="minorHAnsi"/>
          <w:i/>
          <w:iCs/>
          <w:spacing w:val="-3"/>
        </w:rPr>
        <w:t xml:space="preserve">[indique el año] </w:t>
      </w:r>
      <w:r w:rsidRPr="00516269">
        <w:rPr>
          <w:rFonts w:asciiTheme="minorHAnsi" w:hAnsiTheme="minorHAnsi"/>
          <w:spacing w:val="-3"/>
        </w:rPr>
        <w:t xml:space="preserve">para  </w:t>
      </w:r>
      <w:r w:rsidRPr="00516269">
        <w:rPr>
          <w:rFonts w:asciiTheme="minorHAnsi" w:hAnsiTheme="minorHAnsi"/>
          <w:i/>
          <w:spacing w:val="-3"/>
        </w:rPr>
        <w:t>[indique el nombre</w:t>
      </w:r>
      <w:r w:rsidRPr="00516269">
        <w:rPr>
          <w:rFonts w:asciiTheme="minorHAnsi" w:hAnsiTheme="minorHAnsi"/>
          <w:spacing w:val="-3"/>
        </w:rPr>
        <w:t xml:space="preserve"> </w:t>
      </w:r>
      <w:r w:rsidRPr="00516269">
        <w:rPr>
          <w:rFonts w:asciiTheme="minorHAnsi" w:hAnsiTheme="minorHAnsi"/>
          <w:i/>
          <w:spacing w:val="-3"/>
        </w:rPr>
        <w:t>del Contrato]</w:t>
      </w:r>
      <w:r w:rsidRPr="00516269">
        <w:rPr>
          <w:rFonts w:asciiTheme="minorHAnsi" w:hAnsiTheme="minorHAns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4A2F17CE" w14:textId="77777777" w:rsidR="000B0C9D" w:rsidRPr="00516269" w:rsidRDefault="000B0C9D" w:rsidP="00ED7FCE">
      <w:pPr>
        <w:suppressAutoHyphens/>
        <w:spacing w:after="120"/>
        <w:jc w:val="both"/>
        <w:rPr>
          <w:rFonts w:asciiTheme="minorHAnsi" w:hAnsiTheme="minorHAnsi"/>
          <w:spacing w:val="-3"/>
        </w:rPr>
      </w:pPr>
    </w:p>
    <w:p w14:paraId="0BB128BC" w14:textId="77777777" w:rsidR="000B0C9D" w:rsidRPr="00516269"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spacing w:val="-3"/>
        </w:rPr>
      </w:pPr>
      <w:r w:rsidRPr="00516269">
        <w:rPr>
          <w:rFonts w:asciiTheme="minorHAnsi" w:hAnsiTheme="minorHAns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2674612E" w14:textId="77777777" w:rsidR="000B0C9D" w:rsidRPr="00516269"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spacing w:val="-3"/>
        </w:rPr>
      </w:pPr>
    </w:p>
    <w:p w14:paraId="59C0F3FB" w14:textId="77777777" w:rsidR="000B0C9D" w:rsidRPr="00516269"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spacing w:val="-3"/>
        </w:rPr>
      </w:pPr>
      <w:r w:rsidRPr="00516269">
        <w:rPr>
          <w:rFonts w:asciiTheme="minorHAnsi" w:hAnsiTheme="minorHAnsi"/>
          <w:spacing w:val="-3"/>
        </w:rPr>
        <w:tab/>
        <w:t>(1)</w:t>
      </w:r>
      <w:r w:rsidRPr="00516269">
        <w:rPr>
          <w:rFonts w:asciiTheme="minorHAnsi" w:hAnsiTheme="minorHAnsi"/>
          <w:spacing w:val="-3"/>
        </w:rPr>
        <w:tab/>
        <w:t>llevar a término el Contrato de acuerdo con las condiciones del mismo, o</w:t>
      </w:r>
    </w:p>
    <w:p w14:paraId="5A5CCEF5" w14:textId="77777777" w:rsidR="000B0C9D" w:rsidRPr="00516269"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spacing w:val="-3"/>
        </w:rPr>
      </w:pPr>
    </w:p>
    <w:p w14:paraId="7F93A8DF" w14:textId="21CC7484" w:rsidR="000B0C9D" w:rsidRPr="00516269" w:rsidRDefault="000B0C9D" w:rsidP="00864275">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spacing w:val="-3"/>
        </w:rPr>
      </w:pPr>
      <w:r w:rsidRPr="00516269">
        <w:rPr>
          <w:rFonts w:asciiTheme="minorHAnsi" w:hAnsiTheme="minorHAnsi"/>
          <w:spacing w:val="-3"/>
        </w:rPr>
        <w:tab/>
        <w:t>(2)</w:t>
      </w:r>
      <w:r w:rsidRPr="00516269">
        <w:rPr>
          <w:rFonts w:asciiTheme="minorHAnsi" w:hAnsiTheme="minorHAnsi"/>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w:t>
      </w:r>
      <w:r w:rsidR="00517E57" w:rsidRPr="00516269">
        <w:rPr>
          <w:rFonts w:asciiTheme="minorHAnsi" w:hAnsiTheme="minorHAnsi"/>
          <w:spacing w:val="-3"/>
        </w:rPr>
        <w:t>evaluada más</w:t>
      </w:r>
      <w:r w:rsidRPr="00516269">
        <w:rPr>
          <w:rFonts w:asciiTheme="minorHAnsi" w:hAnsiTheme="minorHAnsi"/>
          <w:spacing w:val="-3"/>
        </w:rPr>
        <w:t xml:space="preserve">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EC26F8A" w14:textId="010CE95B" w:rsidR="000B0C9D" w:rsidRPr="00516269" w:rsidRDefault="000B0C9D" w:rsidP="00ED7FCE">
      <w:pPr>
        <w:suppressAutoHyphens/>
        <w:spacing w:after="120"/>
        <w:ind w:left="1440" w:hanging="720"/>
        <w:jc w:val="both"/>
        <w:rPr>
          <w:rFonts w:asciiTheme="minorHAnsi" w:hAnsiTheme="minorHAnsi"/>
          <w:spacing w:val="-3"/>
        </w:rPr>
      </w:pPr>
      <w:r w:rsidRPr="00516269">
        <w:rPr>
          <w:rFonts w:asciiTheme="minorHAnsi" w:hAnsiTheme="minorHAnsi"/>
          <w:spacing w:val="-3"/>
        </w:rPr>
        <w:t>(3)</w:t>
      </w:r>
      <w:r w:rsidRPr="00516269">
        <w:rPr>
          <w:rFonts w:asciiTheme="minorHAnsi" w:hAnsiTheme="minorHAnsi"/>
          <w:spacing w:val="-3"/>
        </w:rPr>
        <w:tab/>
        <w:t xml:space="preserve">pagar al Contratante el monto exigido por éste para llevar a cabo </w:t>
      </w:r>
      <w:r w:rsidR="000E6917" w:rsidRPr="00516269">
        <w:rPr>
          <w:rFonts w:asciiTheme="minorHAnsi" w:hAnsiTheme="minorHAnsi"/>
          <w:spacing w:val="-3"/>
        </w:rPr>
        <w:t>el Contrato</w:t>
      </w:r>
      <w:r w:rsidRPr="00516269">
        <w:rPr>
          <w:rFonts w:asciiTheme="minorHAnsi" w:hAnsiTheme="minorHAnsi"/>
          <w:spacing w:val="-3"/>
        </w:rPr>
        <w:t xml:space="preserve"> de acuerdo con las Condiciones del mismo, hasta un total que no exceda el monto de esta fianza.</w:t>
      </w:r>
    </w:p>
    <w:p w14:paraId="643DFD23" w14:textId="77777777" w:rsidR="000B0C9D" w:rsidRPr="00516269" w:rsidRDefault="000B0C9D" w:rsidP="00ED7FCE">
      <w:pPr>
        <w:suppressAutoHyphens/>
        <w:spacing w:after="120"/>
        <w:jc w:val="both"/>
        <w:rPr>
          <w:rFonts w:asciiTheme="minorHAnsi" w:hAnsiTheme="minorHAnsi"/>
          <w:spacing w:val="-3"/>
        </w:rPr>
      </w:pPr>
    </w:p>
    <w:p w14:paraId="39251928" w14:textId="77777777" w:rsidR="000B0C9D" w:rsidRPr="00516269" w:rsidRDefault="000B0C9D" w:rsidP="00ED7FCE">
      <w:pPr>
        <w:suppressAutoHyphens/>
        <w:spacing w:after="120"/>
        <w:jc w:val="both"/>
        <w:rPr>
          <w:rFonts w:asciiTheme="minorHAnsi" w:hAnsiTheme="minorHAnsi"/>
          <w:spacing w:val="-3"/>
        </w:rPr>
      </w:pPr>
      <w:r w:rsidRPr="00516269">
        <w:rPr>
          <w:rFonts w:asciiTheme="minorHAnsi" w:hAnsiTheme="minorHAnsi"/>
          <w:spacing w:val="-3"/>
        </w:rPr>
        <w:t>El Garante no será responsable por una suma mayor que la penalización específica que constituye esta fianza.</w:t>
      </w:r>
    </w:p>
    <w:p w14:paraId="5F42ED85" w14:textId="77777777" w:rsidR="000B0C9D" w:rsidRPr="00516269" w:rsidRDefault="000B0C9D" w:rsidP="00ED7FCE">
      <w:pPr>
        <w:suppressAutoHyphens/>
        <w:spacing w:after="120"/>
        <w:jc w:val="both"/>
        <w:rPr>
          <w:rFonts w:asciiTheme="minorHAnsi" w:hAnsiTheme="minorHAnsi"/>
          <w:spacing w:val="-3"/>
        </w:rPr>
      </w:pPr>
    </w:p>
    <w:p w14:paraId="259EE6ED" w14:textId="77777777" w:rsidR="000B0C9D" w:rsidRPr="00516269" w:rsidRDefault="000B0C9D" w:rsidP="00ED7FCE">
      <w:pPr>
        <w:suppressAutoHyphens/>
        <w:spacing w:after="120"/>
        <w:jc w:val="both"/>
        <w:rPr>
          <w:rFonts w:asciiTheme="minorHAnsi" w:hAnsiTheme="minorHAnsi"/>
          <w:spacing w:val="-3"/>
        </w:rPr>
      </w:pPr>
      <w:r w:rsidRPr="00516269">
        <w:rPr>
          <w:rFonts w:asciiTheme="minorHAnsi" w:hAnsiTheme="minorHAnsi"/>
          <w:spacing w:val="-3"/>
        </w:rPr>
        <w:t>Cualquier juicio que se entable en virtud de esta fianza deberá iniciarse antes de transcurrido un año a partir de la fecha de emisión del certificado de terminación de las obras.</w:t>
      </w:r>
    </w:p>
    <w:p w14:paraId="5C0DE33E" w14:textId="77777777" w:rsidR="000B0C9D" w:rsidRPr="00516269" w:rsidRDefault="000B0C9D" w:rsidP="00ED7FCE">
      <w:pPr>
        <w:suppressAutoHyphens/>
        <w:spacing w:after="120"/>
        <w:jc w:val="both"/>
        <w:rPr>
          <w:rFonts w:asciiTheme="minorHAnsi" w:hAnsiTheme="minorHAnsi"/>
          <w:spacing w:val="-3"/>
        </w:rPr>
      </w:pPr>
    </w:p>
    <w:p w14:paraId="1BD3B6DD" w14:textId="77777777" w:rsidR="000B0C9D" w:rsidRPr="00516269" w:rsidRDefault="000B0C9D" w:rsidP="00ED7FCE">
      <w:pPr>
        <w:suppressAutoHyphens/>
        <w:spacing w:after="120"/>
        <w:jc w:val="both"/>
        <w:rPr>
          <w:rFonts w:asciiTheme="minorHAnsi" w:hAnsiTheme="minorHAnsi"/>
          <w:spacing w:val="-3"/>
        </w:rPr>
      </w:pPr>
      <w:r w:rsidRPr="00516269">
        <w:rPr>
          <w:rFonts w:asciiTheme="minorHAnsi" w:hAnsiTheme="minorHAnsi"/>
          <w:spacing w:val="-3"/>
        </w:rPr>
        <w:t>Ninguna persona o empresa del Contratante mencionado en el presente documento o sus herederos, albaceas, administradores, sucesores y cesionarios podrá tener o ejercer derecho alguno en virtud de esta fianza.</w:t>
      </w:r>
    </w:p>
    <w:p w14:paraId="241B00FF" w14:textId="77777777" w:rsidR="000B0C9D" w:rsidRPr="00516269" w:rsidRDefault="000B0C9D" w:rsidP="00ED7FCE">
      <w:pPr>
        <w:suppressAutoHyphens/>
        <w:spacing w:after="120"/>
        <w:jc w:val="both"/>
        <w:rPr>
          <w:rFonts w:asciiTheme="minorHAnsi" w:hAnsiTheme="minorHAnsi"/>
          <w:spacing w:val="-3"/>
        </w:rPr>
      </w:pPr>
    </w:p>
    <w:p w14:paraId="3B01FFC4" w14:textId="77777777" w:rsidR="000B0C9D" w:rsidRPr="00516269" w:rsidRDefault="000B0C9D" w:rsidP="00ED7FCE">
      <w:pPr>
        <w:suppressAutoHyphens/>
        <w:spacing w:after="120"/>
        <w:jc w:val="both"/>
        <w:rPr>
          <w:rFonts w:asciiTheme="minorHAnsi" w:hAnsiTheme="minorHAnsi"/>
          <w:i/>
          <w:iCs/>
          <w:spacing w:val="-3"/>
        </w:rPr>
      </w:pPr>
      <w:r w:rsidRPr="00516269">
        <w:rPr>
          <w:rFonts w:asciiTheme="minorHAnsi" w:hAnsiTheme="minorHAns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516269">
        <w:rPr>
          <w:rFonts w:asciiTheme="minorHAnsi" w:hAnsiTheme="minorHAnsi"/>
          <w:i/>
          <w:iCs/>
          <w:spacing w:val="-3"/>
        </w:rPr>
        <w:t>[indique el número]</w:t>
      </w:r>
      <w:r w:rsidRPr="00516269">
        <w:rPr>
          <w:rFonts w:asciiTheme="minorHAnsi" w:hAnsiTheme="minorHAnsi"/>
          <w:spacing w:val="-3"/>
        </w:rPr>
        <w:t xml:space="preserve"> días de </w:t>
      </w:r>
      <w:r w:rsidRPr="00516269">
        <w:rPr>
          <w:rFonts w:asciiTheme="minorHAnsi" w:hAnsiTheme="minorHAnsi"/>
          <w:i/>
          <w:iCs/>
          <w:spacing w:val="-3"/>
        </w:rPr>
        <w:t xml:space="preserve">[indique el mes] </w:t>
      </w:r>
      <w:r w:rsidRPr="00516269">
        <w:rPr>
          <w:rFonts w:asciiTheme="minorHAnsi" w:hAnsiTheme="minorHAnsi"/>
          <w:spacing w:val="-3"/>
        </w:rPr>
        <w:t xml:space="preserve">de </w:t>
      </w:r>
      <w:r w:rsidRPr="00516269">
        <w:rPr>
          <w:rFonts w:asciiTheme="minorHAnsi" w:hAnsiTheme="minorHAnsi"/>
          <w:i/>
          <w:iCs/>
          <w:spacing w:val="-3"/>
        </w:rPr>
        <w:t>[indique el año].</w:t>
      </w:r>
    </w:p>
    <w:p w14:paraId="56BDE6D5" w14:textId="77777777" w:rsidR="000B0C9D" w:rsidRPr="00516269" w:rsidRDefault="000B0C9D" w:rsidP="00ED7FCE">
      <w:pPr>
        <w:suppressAutoHyphens/>
        <w:spacing w:after="120"/>
        <w:jc w:val="both"/>
        <w:rPr>
          <w:rFonts w:asciiTheme="minorHAnsi" w:hAnsiTheme="minorHAnsi"/>
          <w:i/>
          <w:iCs/>
          <w:spacing w:val="-3"/>
        </w:rPr>
      </w:pPr>
    </w:p>
    <w:p w14:paraId="4E4D510B" w14:textId="77777777" w:rsidR="000B0C9D" w:rsidRPr="00516269" w:rsidRDefault="000B0C9D" w:rsidP="00ED7FCE">
      <w:pPr>
        <w:suppressAutoHyphens/>
        <w:spacing w:after="120"/>
        <w:jc w:val="both"/>
        <w:rPr>
          <w:rFonts w:asciiTheme="minorHAnsi" w:hAnsiTheme="minorHAnsi"/>
          <w:i/>
          <w:iCs/>
          <w:spacing w:val="-3"/>
        </w:rPr>
      </w:pPr>
      <w:r w:rsidRPr="00516269">
        <w:rPr>
          <w:rFonts w:asciiTheme="minorHAnsi" w:hAnsiTheme="minorHAnsi"/>
          <w:spacing w:val="-3"/>
        </w:rPr>
        <w:t xml:space="preserve">Firmado por </w:t>
      </w:r>
      <w:r w:rsidRPr="00516269">
        <w:rPr>
          <w:rFonts w:asciiTheme="minorHAnsi" w:hAnsiTheme="minorHAnsi"/>
          <w:i/>
          <w:iCs/>
          <w:spacing w:val="-3"/>
        </w:rPr>
        <w:t xml:space="preserve">[indique la(s) firma(s) del (de los) representante(s) autorizado(s) </w:t>
      </w:r>
    </w:p>
    <w:p w14:paraId="072B00C5"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516269">
        <w:rPr>
          <w:rFonts w:asciiTheme="minorHAnsi" w:hAnsiTheme="minorHAnsi"/>
          <w:spacing w:val="-3"/>
          <w:szCs w:val="24"/>
          <w:lang w:val="es-ES_tradnl" w:eastAsia="en-US"/>
        </w:rPr>
        <w:t xml:space="preserve">En nombre de </w:t>
      </w:r>
      <w:r w:rsidRPr="00516269">
        <w:rPr>
          <w:rFonts w:asciiTheme="minorHAnsi" w:hAnsiTheme="minorHAnsi"/>
          <w:i/>
          <w:iCs/>
          <w:spacing w:val="-3"/>
          <w:szCs w:val="24"/>
          <w:lang w:val="es-ES_tradnl" w:eastAsia="en-US"/>
        </w:rPr>
        <w:t xml:space="preserve">[nombre del Contratista] </w:t>
      </w:r>
      <w:r w:rsidRPr="00516269">
        <w:rPr>
          <w:rFonts w:asciiTheme="minorHAnsi" w:hAnsiTheme="minorHAnsi"/>
          <w:spacing w:val="-3"/>
          <w:szCs w:val="24"/>
          <w:lang w:val="es-ES_tradnl" w:eastAsia="en-US"/>
        </w:rPr>
        <w:t xml:space="preserve">en calidad de </w:t>
      </w:r>
      <w:r w:rsidRPr="00516269">
        <w:rPr>
          <w:rFonts w:asciiTheme="minorHAnsi" w:hAnsiTheme="minorHAnsi"/>
          <w:i/>
          <w:iCs/>
          <w:spacing w:val="-3"/>
          <w:szCs w:val="24"/>
          <w:lang w:val="es-ES_tradnl" w:eastAsia="en-US"/>
        </w:rPr>
        <w:t>[indicar el cargo)]</w:t>
      </w:r>
    </w:p>
    <w:p w14:paraId="17C93D04"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p>
    <w:p w14:paraId="1E3685D1"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516269">
        <w:rPr>
          <w:rFonts w:asciiTheme="minorHAnsi" w:hAnsiTheme="minorHAnsi"/>
          <w:spacing w:val="-3"/>
          <w:szCs w:val="24"/>
          <w:lang w:val="es-ES_tradnl" w:eastAsia="en-US"/>
        </w:rPr>
        <w:t xml:space="preserve">En presencia de </w:t>
      </w:r>
      <w:r w:rsidRPr="00516269">
        <w:rPr>
          <w:rFonts w:asciiTheme="minorHAnsi" w:hAnsiTheme="minorHAnsi"/>
          <w:i/>
          <w:iCs/>
          <w:spacing w:val="-3"/>
          <w:szCs w:val="24"/>
          <w:lang w:val="es-ES_tradnl" w:eastAsia="en-US"/>
        </w:rPr>
        <w:t>[indique el nombre y la firma del testigo]</w:t>
      </w:r>
    </w:p>
    <w:p w14:paraId="2CB861B8"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516269">
        <w:rPr>
          <w:rFonts w:asciiTheme="minorHAnsi" w:hAnsiTheme="minorHAnsi"/>
          <w:spacing w:val="-3"/>
          <w:szCs w:val="24"/>
          <w:lang w:val="es-ES_tradnl" w:eastAsia="en-US"/>
        </w:rPr>
        <w:t xml:space="preserve">Fecha </w:t>
      </w:r>
      <w:r w:rsidRPr="00516269">
        <w:rPr>
          <w:rFonts w:asciiTheme="minorHAnsi" w:hAnsiTheme="minorHAnsi"/>
          <w:i/>
          <w:iCs/>
          <w:spacing w:val="-3"/>
          <w:szCs w:val="24"/>
          <w:lang w:val="es-ES_tradnl" w:eastAsia="en-US"/>
        </w:rPr>
        <w:t>[indique la fecha]</w:t>
      </w:r>
    </w:p>
    <w:p w14:paraId="38898B90"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p>
    <w:p w14:paraId="0FBBE43D" w14:textId="77777777" w:rsidR="000B0C9D" w:rsidRPr="00516269" w:rsidRDefault="000B0C9D" w:rsidP="00ED7FCE">
      <w:pPr>
        <w:suppressAutoHyphens/>
        <w:spacing w:after="120"/>
        <w:jc w:val="both"/>
        <w:rPr>
          <w:rFonts w:asciiTheme="minorHAnsi" w:hAnsiTheme="minorHAnsi"/>
          <w:i/>
          <w:iCs/>
          <w:spacing w:val="-3"/>
        </w:rPr>
      </w:pPr>
      <w:r w:rsidRPr="00516269">
        <w:rPr>
          <w:rFonts w:asciiTheme="minorHAnsi" w:hAnsiTheme="minorHAnsi"/>
          <w:spacing w:val="-3"/>
        </w:rPr>
        <w:t xml:space="preserve">Firmado por </w:t>
      </w:r>
      <w:r w:rsidRPr="00516269">
        <w:rPr>
          <w:rFonts w:asciiTheme="minorHAnsi" w:hAnsiTheme="minorHAnsi"/>
          <w:i/>
          <w:iCs/>
          <w:spacing w:val="-3"/>
        </w:rPr>
        <w:t>[indique la(s) firma(s) del (de los) representante(s) autorizado(s) del Fiador]</w:t>
      </w:r>
    </w:p>
    <w:p w14:paraId="362FB23B"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516269">
        <w:rPr>
          <w:rFonts w:asciiTheme="minorHAnsi" w:hAnsiTheme="minorHAnsi"/>
          <w:spacing w:val="-3"/>
          <w:szCs w:val="24"/>
          <w:lang w:val="es-ES_tradnl" w:eastAsia="en-US"/>
        </w:rPr>
        <w:t xml:space="preserve">En nombre de </w:t>
      </w:r>
      <w:r w:rsidRPr="00516269">
        <w:rPr>
          <w:rFonts w:asciiTheme="minorHAnsi" w:hAnsiTheme="minorHAnsi"/>
          <w:i/>
          <w:iCs/>
          <w:spacing w:val="-3"/>
          <w:szCs w:val="24"/>
          <w:lang w:val="es-ES_tradnl" w:eastAsia="en-US"/>
        </w:rPr>
        <w:t xml:space="preserve">[nombre del Fiador] </w:t>
      </w:r>
      <w:r w:rsidRPr="00516269">
        <w:rPr>
          <w:rFonts w:asciiTheme="minorHAnsi" w:hAnsiTheme="minorHAnsi"/>
          <w:spacing w:val="-3"/>
          <w:szCs w:val="24"/>
          <w:lang w:val="es-ES_tradnl" w:eastAsia="en-US"/>
        </w:rPr>
        <w:t xml:space="preserve">en calidad de </w:t>
      </w:r>
      <w:r w:rsidRPr="00516269">
        <w:rPr>
          <w:rFonts w:asciiTheme="minorHAnsi" w:hAnsiTheme="minorHAnsi"/>
          <w:i/>
          <w:iCs/>
          <w:spacing w:val="-3"/>
          <w:szCs w:val="24"/>
          <w:lang w:val="es-ES_tradnl" w:eastAsia="en-US"/>
        </w:rPr>
        <w:t>[indicar el cargo)]</w:t>
      </w:r>
    </w:p>
    <w:p w14:paraId="5ED55281"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p>
    <w:p w14:paraId="38CB0D3C" w14:textId="77777777" w:rsidR="000B0C9D" w:rsidRPr="00516269"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516269">
        <w:rPr>
          <w:rFonts w:asciiTheme="minorHAnsi" w:hAnsiTheme="minorHAnsi"/>
          <w:spacing w:val="-3"/>
          <w:szCs w:val="24"/>
          <w:lang w:val="es-ES_tradnl" w:eastAsia="en-US"/>
        </w:rPr>
        <w:t xml:space="preserve">En presencia de </w:t>
      </w:r>
      <w:r w:rsidRPr="00516269">
        <w:rPr>
          <w:rFonts w:asciiTheme="minorHAnsi" w:hAnsiTheme="minorHAnsi"/>
          <w:i/>
          <w:iCs/>
          <w:spacing w:val="-3"/>
          <w:szCs w:val="24"/>
          <w:lang w:val="es-ES_tradnl" w:eastAsia="en-US"/>
        </w:rPr>
        <w:t>[indique el nombre y la firma del testigo]</w:t>
      </w:r>
    </w:p>
    <w:p w14:paraId="60C77FA0" w14:textId="77777777" w:rsidR="000B0C9D" w:rsidRPr="00516269"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Theme="minorHAnsi" w:hAnsiTheme="minorHAnsi"/>
          <w:i/>
          <w:iCs/>
          <w:spacing w:val="-3"/>
          <w:szCs w:val="24"/>
          <w:lang w:val="es-ES_tradnl" w:eastAsia="en-US"/>
        </w:rPr>
      </w:pPr>
      <w:r w:rsidRPr="00516269">
        <w:rPr>
          <w:rFonts w:asciiTheme="minorHAnsi" w:hAnsiTheme="minorHAnsi"/>
          <w:spacing w:val="-3"/>
          <w:szCs w:val="24"/>
          <w:lang w:val="es-ES_tradnl" w:eastAsia="en-US"/>
        </w:rPr>
        <w:t xml:space="preserve">Fecha </w:t>
      </w:r>
      <w:r w:rsidRPr="00516269">
        <w:rPr>
          <w:rFonts w:asciiTheme="minorHAnsi" w:hAnsiTheme="minorHAnsi"/>
          <w:i/>
          <w:iCs/>
          <w:spacing w:val="-3"/>
          <w:szCs w:val="24"/>
          <w:lang w:val="es-ES_tradnl" w:eastAsia="en-US"/>
        </w:rPr>
        <w:t>[indique la fecha]</w:t>
      </w:r>
    </w:p>
    <w:p w14:paraId="787A8EAC" w14:textId="77777777" w:rsidR="000B0C9D" w:rsidRPr="00516269" w:rsidRDefault="000B0C9D" w:rsidP="00ED7FCE">
      <w:pPr>
        <w:pStyle w:val="SectionXH2"/>
        <w:spacing w:before="0" w:after="120"/>
        <w:rPr>
          <w:rFonts w:asciiTheme="minorHAnsi" w:hAnsiTheme="minorHAnsi"/>
          <w:sz w:val="24"/>
        </w:rPr>
      </w:pPr>
      <w:r w:rsidRPr="00516269">
        <w:rPr>
          <w:rFonts w:asciiTheme="minorHAnsi" w:hAnsiTheme="minorHAnsi"/>
          <w:spacing w:val="-3"/>
          <w:sz w:val="24"/>
        </w:rPr>
        <w:br w:type="page"/>
      </w:r>
      <w:bookmarkStart w:id="138" w:name="_Toc112839706"/>
      <w:r w:rsidRPr="00516269">
        <w:rPr>
          <w:rFonts w:asciiTheme="minorHAnsi" w:hAnsiTheme="minorHAnsi"/>
          <w:sz w:val="24"/>
        </w:rPr>
        <w:t>Garantía Bancaria por Pago de Anticipo</w:t>
      </w:r>
      <w:bookmarkEnd w:id="138"/>
    </w:p>
    <w:p w14:paraId="10C048C2" w14:textId="77777777" w:rsidR="000B0C9D" w:rsidRPr="00516269" w:rsidRDefault="000B0C9D" w:rsidP="00ED7FCE">
      <w:pPr>
        <w:numPr>
          <w:ilvl w:val="12"/>
          <w:numId w:val="0"/>
        </w:numPr>
        <w:spacing w:after="120"/>
        <w:jc w:val="both"/>
        <w:rPr>
          <w:rFonts w:asciiTheme="minorHAnsi" w:hAnsiTheme="minorHAnsi"/>
        </w:rPr>
      </w:pPr>
    </w:p>
    <w:p w14:paraId="3BB40016" w14:textId="308E348F" w:rsidR="000B0C9D" w:rsidRPr="00516269" w:rsidRDefault="000B0C9D" w:rsidP="00ED7FCE">
      <w:pPr>
        <w:numPr>
          <w:ilvl w:val="12"/>
          <w:numId w:val="0"/>
        </w:numPr>
        <w:spacing w:after="120"/>
        <w:jc w:val="both"/>
        <w:rPr>
          <w:rFonts w:asciiTheme="minorHAnsi" w:hAnsiTheme="minorHAnsi"/>
          <w:i/>
          <w:iCs/>
        </w:rPr>
      </w:pPr>
      <w:r w:rsidRPr="00516269">
        <w:rPr>
          <w:rFonts w:asciiTheme="minorHAnsi" w:hAnsiTheme="minorHAnsi"/>
          <w:i/>
          <w:iCs/>
        </w:rPr>
        <w:t xml:space="preserve">[El </w:t>
      </w:r>
      <w:r w:rsidRPr="00516269">
        <w:rPr>
          <w:rFonts w:asciiTheme="minorHAnsi" w:hAnsiTheme="minorHAnsi"/>
          <w:b/>
          <w:bCs/>
          <w:i/>
          <w:iCs/>
        </w:rPr>
        <w:t xml:space="preserve">Banco / </w:t>
      </w:r>
      <w:r w:rsidR="000E6917" w:rsidRPr="00516269">
        <w:rPr>
          <w:rFonts w:asciiTheme="minorHAnsi" w:hAnsiTheme="minorHAnsi"/>
          <w:b/>
          <w:bCs/>
          <w:i/>
          <w:iCs/>
        </w:rPr>
        <w:t>Oferente seleccionado</w:t>
      </w:r>
      <w:r w:rsidRPr="00516269">
        <w:rPr>
          <w:rFonts w:asciiTheme="minorHAnsi" w:hAnsiTheme="minorHAnsi"/>
          <w:b/>
          <w:bCs/>
          <w:i/>
          <w:iCs/>
        </w:rPr>
        <w:t>,</w:t>
      </w:r>
      <w:r w:rsidRPr="00516269">
        <w:rPr>
          <w:rFonts w:asciiTheme="minorHAnsi" w:hAnsiTheme="minorHAnsi"/>
          <w:i/>
          <w:iCs/>
        </w:rPr>
        <w:t xml:space="preserve"> que presenta esta Garantía deberá completar este formulario de acuerdo con las instrucciones indicadas entre corchetes, si en virtud del Contrato se hará un pago anticipado]</w:t>
      </w:r>
    </w:p>
    <w:p w14:paraId="03741C05" w14:textId="77777777" w:rsidR="000B0C9D" w:rsidRPr="00516269" w:rsidRDefault="000B0C9D" w:rsidP="00ED7FCE">
      <w:pPr>
        <w:numPr>
          <w:ilvl w:val="12"/>
          <w:numId w:val="0"/>
        </w:numPr>
        <w:spacing w:after="120"/>
        <w:ind w:left="3960" w:hanging="3960"/>
        <w:jc w:val="both"/>
        <w:rPr>
          <w:rFonts w:asciiTheme="minorHAnsi" w:hAnsiTheme="minorHAnsi"/>
        </w:rPr>
      </w:pPr>
    </w:p>
    <w:p w14:paraId="18639EFF" w14:textId="77777777" w:rsidR="000B0C9D" w:rsidRPr="00516269" w:rsidRDefault="000B0C9D" w:rsidP="00ED7FCE">
      <w:pPr>
        <w:numPr>
          <w:ilvl w:val="12"/>
          <w:numId w:val="0"/>
        </w:numPr>
        <w:spacing w:after="120"/>
        <w:ind w:left="3960" w:hanging="3960"/>
        <w:jc w:val="both"/>
        <w:rPr>
          <w:rFonts w:asciiTheme="minorHAnsi" w:hAnsiTheme="minorHAnsi"/>
          <w:i/>
          <w:iCs/>
        </w:rPr>
      </w:pPr>
      <w:r w:rsidRPr="00516269">
        <w:rPr>
          <w:rFonts w:asciiTheme="minorHAnsi" w:hAnsiTheme="minorHAnsi"/>
          <w:i/>
          <w:iCs/>
        </w:rPr>
        <w:t>[Indique el Nombre del Banco, y la dirección de la sucursal que emite la garantía]</w:t>
      </w:r>
    </w:p>
    <w:p w14:paraId="40D7526F" w14:textId="77777777" w:rsidR="000B0C9D" w:rsidRPr="00516269" w:rsidRDefault="000B0C9D" w:rsidP="00ED7FCE">
      <w:pPr>
        <w:numPr>
          <w:ilvl w:val="12"/>
          <w:numId w:val="0"/>
        </w:numPr>
        <w:spacing w:after="120"/>
        <w:ind w:left="3960" w:hanging="3960"/>
        <w:jc w:val="both"/>
        <w:rPr>
          <w:rFonts w:asciiTheme="minorHAnsi" w:hAnsiTheme="minorHAnsi"/>
        </w:rPr>
      </w:pPr>
    </w:p>
    <w:p w14:paraId="1F825633" w14:textId="77777777" w:rsidR="000B0C9D" w:rsidRPr="00516269" w:rsidRDefault="000B0C9D" w:rsidP="00ED7FCE">
      <w:pPr>
        <w:numPr>
          <w:ilvl w:val="12"/>
          <w:numId w:val="0"/>
        </w:numPr>
        <w:spacing w:after="120"/>
        <w:jc w:val="both"/>
        <w:rPr>
          <w:rFonts w:asciiTheme="minorHAnsi" w:hAnsiTheme="minorHAnsi"/>
          <w:i/>
          <w:iCs/>
        </w:rPr>
      </w:pPr>
      <w:r w:rsidRPr="00516269">
        <w:rPr>
          <w:rFonts w:asciiTheme="minorHAnsi" w:hAnsiTheme="minorHAnsi"/>
          <w:b/>
          <w:bCs/>
        </w:rPr>
        <w:t xml:space="preserve">Beneficiario: </w:t>
      </w:r>
      <w:r w:rsidRPr="00516269">
        <w:rPr>
          <w:rFonts w:asciiTheme="minorHAnsi" w:hAnsiTheme="minorHAnsi"/>
          <w:b/>
          <w:bCs/>
        </w:rPr>
        <w:softHyphen/>
      </w:r>
      <w:r w:rsidRPr="00516269">
        <w:rPr>
          <w:rFonts w:asciiTheme="minorHAnsi" w:hAnsiTheme="minorHAnsi"/>
          <w:b/>
          <w:bCs/>
        </w:rPr>
        <w:softHyphen/>
      </w:r>
      <w:r w:rsidRPr="00516269">
        <w:rPr>
          <w:rFonts w:asciiTheme="minorHAnsi" w:hAnsiTheme="minorHAnsi"/>
          <w:b/>
          <w:bCs/>
        </w:rPr>
        <w:softHyphen/>
      </w:r>
      <w:r w:rsidRPr="00516269">
        <w:rPr>
          <w:rFonts w:asciiTheme="minorHAnsi" w:hAnsiTheme="minorHAnsi"/>
          <w:b/>
          <w:bCs/>
        </w:rPr>
        <w:softHyphen/>
      </w:r>
      <w:r w:rsidRPr="00516269">
        <w:rPr>
          <w:rFonts w:asciiTheme="minorHAnsi" w:hAnsiTheme="minorHAnsi"/>
          <w:b/>
          <w:bCs/>
        </w:rPr>
        <w:softHyphen/>
      </w:r>
      <w:r w:rsidRPr="00516269">
        <w:rPr>
          <w:rFonts w:asciiTheme="minorHAnsi" w:hAnsiTheme="minorHAnsi"/>
          <w:b/>
          <w:bCs/>
        </w:rPr>
        <w:softHyphen/>
      </w:r>
      <w:r w:rsidRPr="00516269">
        <w:rPr>
          <w:rFonts w:asciiTheme="minorHAnsi" w:hAnsiTheme="minorHAnsi"/>
          <w:b/>
          <w:bCs/>
        </w:rPr>
        <w:softHyphen/>
      </w:r>
      <w:r w:rsidRPr="00516269">
        <w:rPr>
          <w:rFonts w:asciiTheme="minorHAnsi" w:hAnsiTheme="minorHAnsi"/>
          <w:b/>
          <w:bCs/>
        </w:rPr>
        <w:softHyphen/>
      </w:r>
      <w:r w:rsidRPr="00516269">
        <w:rPr>
          <w:rFonts w:asciiTheme="minorHAnsi" w:hAnsiTheme="minorHAnsi"/>
          <w:i/>
          <w:iCs/>
        </w:rPr>
        <w:t xml:space="preserve"> [Nombre y dirección del Contratante]</w:t>
      </w:r>
    </w:p>
    <w:p w14:paraId="6631AF40" w14:textId="77777777" w:rsidR="000B0C9D" w:rsidRPr="00516269" w:rsidRDefault="000B0C9D" w:rsidP="00ED7FCE">
      <w:pPr>
        <w:numPr>
          <w:ilvl w:val="12"/>
          <w:numId w:val="0"/>
        </w:numPr>
        <w:spacing w:after="120"/>
        <w:jc w:val="both"/>
        <w:rPr>
          <w:rFonts w:asciiTheme="minorHAnsi" w:hAnsiTheme="minorHAnsi"/>
          <w:i/>
          <w:iCs/>
        </w:rPr>
      </w:pPr>
    </w:p>
    <w:p w14:paraId="1B1D2A74" w14:textId="77777777" w:rsidR="000B0C9D" w:rsidRPr="00516269" w:rsidRDefault="000B0C9D" w:rsidP="00ED7FCE">
      <w:pPr>
        <w:numPr>
          <w:ilvl w:val="12"/>
          <w:numId w:val="0"/>
        </w:numPr>
        <w:spacing w:after="120"/>
        <w:jc w:val="both"/>
        <w:rPr>
          <w:rFonts w:asciiTheme="minorHAnsi" w:hAnsiTheme="minorHAnsi"/>
          <w:i/>
          <w:iCs/>
        </w:rPr>
      </w:pPr>
      <w:r w:rsidRPr="00516269">
        <w:rPr>
          <w:rFonts w:asciiTheme="minorHAnsi" w:hAnsiTheme="minorHAnsi"/>
          <w:b/>
          <w:bCs/>
        </w:rPr>
        <w:t>Fecha</w:t>
      </w:r>
      <w:r w:rsidRPr="00516269">
        <w:rPr>
          <w:rFonts w:asciiTheme="minorHAnsi" w:hAnsiTheme="minorHAnsi"/>
        </w:rPr>
        <w:t xml:space="preserve">: </w:t>
      </w:r>
      <w:r w:rsidRPr="00516269">
        <w:rPr>
          <w:rFonts w:asciiTheme="minorHAnsi" w:hAnsiTheme="minorHAnsi"/>
          <w:i/>
          <w:iCs/>
        </w:rPr>
        <w:t>[indique la fecha]</w:t>
      </w:r>
      <w:r w:rsidRPr="00516269">
        <w:rPr>
          <w:rFonts w:asciiTheme="minorHAnsi" w:hAnsiTheme="minorHAnsi"/>
          <w:b/>
          <w:bCs/>
        </w:rPr>
        <w:t xml:space="preserve"> </w:t>
      </w:r>
    </w:p>
    <w:p w14:paraId="48F275D0" w14:textId="77777777" w:rsidR="000B0C9D" w:rsidRPr="00516269" w:rsidRDefault="000B0C9D" w:rsidP="00ED7FCE">
      <w:pPr>
        <w:pStyle w:val="BankNormal"/>
        <w:numPr>
          <w:ilvl w:val="12"/>
          <w:numId w:val="0"/>
        </w:numPr>
        <w:spacing w:after="120"/>
        <w:jc w:val="both"/>
        <w:rPr>
          <w:rFonts w:asciiTheme="minorHAnsi" w:hAnsiTheme="minorHAnsi"/>
          <w:szCs w:val="24"/>
          <w:lang w:val="es-ES_tradnl"/>
        </w:rPr>
      </w:pPr>
    </w:p>
    <w:p w14:paraId="189E85F4" w14:textId="77777777" w:rsidR="000B0C9D" w:rsidRPr="00516269" w:rsidRDefault="000B0C9D" w:rsidP="00ED7FCE">
      <w:pPr>
        <w:numPr>
          <w:ilvl w:val="12"/>
          <w:numId w:val="0"/>
        </w:numPr>
        <w:spacing w:after="120"/>
        <w:jc w:val="both"/>
        <w:rPr>
          <w:rFonts w:asciiTheme="minorHAnsi" w:hAnsiTheme="minorHAnsi"/>
          <w:i/>
          <w:iCs/>
        </w:rPr>
      </w:pPr>
      <w:r w:rsidRPr="00516269">
        <w:rPr>
          <w:rFonts w:asciiTheme="minorHAnsi" w:hAnsiTheme="minorHAnsi"/>
          <w:b/>
          <w:bCs/>
        </w:rPr>
        <w:t>GARANTIA POR PAGO DE ANTICIPO No</w:t>
      </w:r>
      <w:r w:rsidRPr="00516269">
        <w:rPr>
          <w:rFonts w:asciiTheme="minorHAnsi" w:hAnsiTheme="minorHAnsi"/>
        </w:rPr>
        <w:t xml:space="preserve">.: </w:t>
      </w:r>
      <w:r w:rsidRPr="00516269">
        <w:rPr>
          <w:rFonts w:asciiTheme="minorHAnsi" w:hAnsiTheme="minorHAnsi"/>
          <w:i/>
          <w:iCs/>
        </w:rPr>
        <w:t>[indique el número]</w:t>
      </w:r>
    </w:p>
    <w:p w14:paraId="1485AFDE" w14:textId="77777777" w:rsidR="000B0C9D" w:rsidRPr="00516269" w:rsidRDefault="000B0C9D" w:rsidP="00ED7FCE">
      <w:pPr>
        <w:numPr>
          <w:ilvl w:val="12"/>
          <w:numId w:val="0"/>
        </w:numPr>
        <w:spacing w:after="120"/>
        <w:jc w:val="both"/>
        <w:rPr>
          <w:rFonts w:asciiTheme="minorHAnsi" w:hAnsiTheme="minorHAnsi"/>
          <w:b/>
          <w:bCs/>
        </w:rPr>
      </w:pPr>
    </w:p>
    <w:p w14:paraId="67B8A366"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i/>
          <w:iCs/>
        </w:rPr>
        <w:t>S</w:t>
      </w:r>
      <w:r w:rsidRPr="00516269">
        <w:rPr>
          <w:rFonts w:asciiTheme="minorHAnsi" w:hAnsiTheme="minorHAnsi"/>
        </w:rPr>
        <w:t xml:space="preserve">e nos ha informado que </w:t>
      </w:r>
      <w:r w:rsidRPr="00516269">
        <w:rPr>
          <w:rFonts w:asciiTheme="minorHAnsi" w:hAnsiTheme="minorHAnsi"/>
          <w:i/>
          <w:iCs/>
        </w:rPr>
        <w:t>[nombre del Contratista]</w:t>
      </w:r>
      <w:r w:rsidRPr="00516269">
        <w:rPr>
          <w:rFonts w:asciiTheme="minorHAnsi" w:hAnsiTheme="minorHAnsi"/>
        </w:rPr>
        <w:t xml:space="preserve"> (en adelante denominado “el Contratista”) ha celebrado con ustedes el contrato No. </w:t>
      </w:r>
      <w:r w:rsidRPr="00516269">
        <w:rPr>
          <w:rFonts w:asciiTheme="minorHAnsi" w:hAnsiTheme="minorHAnsi"/>
          <w:i/>
          <w:iCs/>
        </w:rPr>
        <w:t xml:space="preserve">[número de referencia del contrato] </w:t>
      </w:r>
      <w:r w:rsidRPr="00516269">
        <w:rPr>
          <w:rFonts w:asciiTheme="minorHAnsi" w:hAnsiTheme="minorHAnsi"/>
        </w:rPr>
        <w:t>de fecha [</w:t>
      </w:r>
      <w:r w:rsidRPr="00516269">
        <w:rPr>
          <w:rFonts w:asciiTheme="minorHAnsi" w:hAnsiTheme="minorHAnsi"/>
          <w:i/>
          <w:iCs/>
        </w:rPr>
        <w:t>indique la fecha del contrato]</w:t>
      </w:r>
      <w:r w:rsidRPr="00516269">
        <w:rPr>
          <w:rFonts w:asciiTheme="minorHAnsi" w:hAnsiTheme="minorHAnsi"/>
        </w:rPr>
        <w:t xml:space="preserve">, para la ejecución de </w:t>
      </w:r>
      <w:r w:rsidRPr="00516269">
        <w:rPr>
          <w:rFonts w:asciiTheme="minorHAnsi" w:hAnsiTheme="minorHAnsi"/>
          <w:i/>
          <w:iCs/>
        </w:rPr>
        <w:t xml:space="preserve">[indique el nombre del contrato y una breve descripción de las Obras] </w:t>
      </w:r>
      <w:r w:rsidRPr="00516269">
        <w:rPr>
          <w:rFonts w:asciiTheme="minorHAnsi" w:hAnsiTheme="minorHAnsi"/>
        </w:rPr>
        <w:t>(en adelante denominado “el Contrato”).</w:t>
      </w:r>
    </w:p>
    <w:p w14:paraId="31617265" w14:textId="77777777" w:rsidR="000B0C9D" w:rsidRPr="00516269" w:rsidRDefault="000B0C9D" w:rsidP="00ED7FCE">
      <w:pPr>
        <w:numPr>
          <w:ilvl w:val="12"/>
          <w:numId w:val="0"/>
        </w:numPr>
        <w:spacing w:after="120"/>
        <w:jc w:val="both"/>
        <w:rPr>
          <w:rFonts w:asciiTheme="minorHAnsi" w:hAnsiTheme="minorHAnsi"/>
        </w:rPr>
      </w:pPr>
    </w:p>
    <w:p w14:paraId="026E6D94"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Así mismo, entendemos que, de acuerdo con las condiciones del Contrato, se dará al Contratista un anticipo contra una garantía por pago de anticipo por la suma o sumas indicada(s) a continuación.</w:t>
      </w:r>
    </w:p>
    <w:p w14:paraId="616E74EB" w14:textId="77777777" w:rsidR="000B0C9D" w:rsidRPr="00516269" w:rsidRDefault="000B0C9D" w:rsidP="00ED7FCE">
      <w:pPr>
        <w:numPr>
          <w:ilvl w:val="12"/>
          <w:numId w:val="0"/>
        </w:numPr>
        <w:spacing w:after="120"/>
        <w:jc w:val="both"/>
        <w:rPr>
          <w:rFonts w:asciiTheme="minorHAnsi" w:hAnsiTheme="minorHAnsi"/>
        </w:rPr>
      </w:pPr>
    </w:p>
    <w:p w14:paraId="65885761"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A solicitud del Contratista, nosotros </w:t>
      </w:r>
      <w:r w:rsidRPr="00516269">
        <w:rPr>
          <w:rFonts w:asciiTheme="minorHAnsi" w:hAnsiTheme="minorHAnsi"/>
          <w:i/>
          <w:iCs/>
        </w:rPr>
        <w:t xml:space="preserve">[indique el nombre del Banco] </w:t>
      </w:r>
      <w:r w:rsidRPr="00516269">
        <w:rPr>
          <w:rFonts w:asciiTheme="minorHAnsi" w:hAnsiTheme="minorHAnsi"/>
        </w:rPr>
        <w:t>por medio del presente instrumento nos obligamos irrevocablemente a pagarles a ustedes una suma o sumas, que no excedan en total</w:t>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r>
      <w:r w:rsidRPr="00516269">
        <w:rPr>
          <w:rFonts w:asciiTheme="minorHAnsi" w:hAnsiTheme="minorHAnsi"/>
        </w:rPr>
        <w:softHyphen/>
        <w:t xml:space="preserve"> </w:t>
      </w:r>
      <w:r w:rsidRPr="00516269">
        <w:rPr>
          <w:rFonts w:asciiTheme="minorHAnsi" w:hAnsiTheme="minorHAnsi"/>
          <w:i/>
          <w:iCs/>
        </w:rPr>
        <w:t>[indique la(s) suma(s) en cifras y en palabras]</w:t>
      </w:r>
      <w:r w:rsidRPr="00516269">
        <w:rPr>
          <w:rStyle w:val="Refdenotaalpie"/>
          <w:rFonts w:asciiTheme="minorHAnsi" w:hAnsiTheme="minorHAnsi"/>
          <w:i/>
          <w:iCs/>
        </w:rPr>
        <w:footnoteReference w:id="43"/>
      </w:r>
      <w:r w:rsidRPr="00516269">
        <w:rPr>
          <w:rFonts w:asciiTheme="minorHAnsi" w:hAnsiTheme="minorHAnsi"/>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3A8D0652" w14:textId="77777777" w:rsidR="000B0C9D" w:rsidRPr="00516269" w:rsidRDefault="000B0C9D" w:rsidP="00ED7FCE">
      <w:pPr>
        <w:numPr>
          <w:ilvl w:val="12"/>
          <w:numId w:val="0"/>
        </w:numPr>
        <w:spacing w:after="120"/>
        <w:jc w:val="both"/>
        <w:rPr>
          <w:rFonts w:asciiTheme="minorHAnsi" w:hAnsiTheme="minorHAnsi"/>
        </w:rPr>
      </w:pPr>
    </w:p>
    <w:p w14:paraId="4F3848B6" w14:textId="4E5FEF79" w:rsidR="000B0C9D" w:rsidRPr="00516269" w:rsidRDefault="000B0C9D" w:rsidP="00ED7FCE">
      <w:pPr>
        <w:numPr>
          <w:ilvl w:val="12"/>
          <w:numId w:val="0"/>
        </w:numPr>
        <w:spacing w:after="120"/>
        <w:jc w:val="both"/>
        <w:rPr>
          <w:rFonts w:asciiTheme="minorHAnsi" w:hAnsiTheme="minorHAnsi"/>
          <w:i/>
          <w:iCs/>
        </w:rPr>
      </w:pPr>
      <w:r w:rsidRPr="00516269">
        <w:rPr>
          <w:rFonts w:asciiTheme="minorHAnsi" w:hAnsiTheme="minorHAnsi"/>
        </w:rPr>
        <w:t>Como condición para presentar cualquier reclamo y hacer efectiva esta garantía, el referido pago mencionado arriba</w:t>
      </w:r>
      <w:r w:rsidRPr="00516269">
        <w:rPr>
          <w:rFonts w:asciiTheme="minorHAnsi" w:hAnsiTheme="minorHAnsi"/>
          <w:i/>
          <w:iCs/>
        </w:rPr>
        <w:t xml:space="preserve"> </w:t>
      </w:r>
      <w:r w:rsidRPr="00516269">
        <w:rPr>
          <w:rFonts w:asciiTheme="minorHAnsi" w:hAnsiTheme="minorHAnsi"/>
        </w:rPr>
        <w:t xml:space="preserve">deber haber sido recibido por el Contratista en su cuenta número </w:t>
      </w:r>
      <w:r w:rsidRPr="00516269">
        <w:rPr>
          <w:rFonts w:asciiTheme="minorHAnsi" w:hAnsiTheme="minorHAnsi"/>
          <w:i/>
          <w:iCs/>
        </w:rPr>
        <w:t>[indique número</w:t>
      </w:r>
      <w:r w:rsidR="000E6917" w:rsidRPr="00516269">
        <w:rPr>
          <w:rFonts w:asciiTheme="minorHAnsi" w:hAnsiTheme="minorHAnsi"/>
          <w:i/>
          <w:iCs/>
        </w:rPr>
        <w:t xml:space="preserve">] </w:t>
      </w:r>
      <w:r w:rsidR="000E6917" w:rsidRPr="00516269">
        <w:rPr>
          <w:rFonts w:asciiTheme="minorHAnsi" w:hAnsiTheme="minorHAnsi"/>
        </w:rPr>
        <w:t>en</w:t>
      </w:r>
      <w:r w:rsidRPr="00516269">
        <w:rPr>
          <w:rFonts w:asciiTheme="minorHAnsi" w:hAnsiTheme="minorHAnsi"/>
        </w:rPr>
        <w:t xml:space="preserve"> el </w:t>
      </w:r>
      <w:r w:rsidRPr="00516269">
        <w:rPr>
          <w:rFonts w:asciiTheme="minorHAnsi" w:hAnsiTheme="minorHAnsi"/>
          <w:i/>
          <w:iCs/>
        </w:rPr>
        <w:t>[indique el nombre y dirección del banco].</w:t>
      </w:r>
    </w:p>
    <w:p w14:paraId="3D4A4E8D" w14:textId="77777777" w:rsidR="000B0C9D" w:rsidRPr="00516269" w:rsidRDefault="000B0C9D" w:rsidP="00ED7FCE">
      <w:pPr>
        <w:numPr>
          <w:ilvl w:val="12"/>
          <w:numId w:val="0"/>
        </w:numPr>
        <w:spacing w:after="120"/>
        <w:jc w:val="both"/>
        <w:rPr>
          <w:rFonts w:asciiTheme="minorHAnsi" w:hAnsiTheme="minorHAnsi"/>
          <w:i/>
          <w:iCs/>
        </w:rPr>
      </w:pPr>
    </w:p>
    <w:p w14:paraId="66B4484B" w14:textId="60964B9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El monto máximo de esta garantía se reducirá progresivamente a medida que el monto </w:t>
      </w:r>
      <w:r w:rsidR="000E6917" w:rsidRPr="00516269">
        <w:rPr>
          <w:rFonts w:asciiTheme="minorHAnsi" w:hAnsiTheme="minorHAnsi"/>
        </w:rPr>
        <w:t>del anticipo</w:t>
      </w:r>
      <w:r w:rsidRPr="00516269">
        <w:rPr>
          <w:rFonts w:asciiTheme="minorHAnsi" w:hAnsiTheme="minorHAnsi"/>
        </w:rPr>
        <w:t xml:space="preserve">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516269">
        <w:rPr>
          <w:rFonts w:asciiTheme="minorHAnsi" w:hAnsiTheme="minorHAnsi"/>
          <w:i/>
          <w:iCs/>
        </w:rPr>
        <w:t>[indique el número]</w:t>
      </w:r>
      <w:r w:rsidRPr="00516269">
        <w:rPr>
          <w:rFonts w:asciiTheme="minorHAnsi" w:hAnsiTheme="minorHAnsi"/>
        </w:rPr>
        <w:t xml:space="preserve"> día del </w:t>
      </w:r>
      <w:r w:rsidRPr="00516269">
        <w:rPr>
          <w:rFonts w:asciiTheme="minorHAnsi" w:hAnsiTheme="minorHAnsi"/>
          <w:i/>
          <w:iCs/>
        </w:rPr>
        <w:t>[indique el mes]</w:t>
      </w:r>
      <w:r w:rsidRPr="00516269">
        <w:rPr>
          <w:rFonts w:asciiTheme="minorHAnsi" w:hAnsiTheme="minorHAnsi"/>
        </w:rPr>
        <w:t xml:space="preserve"> de </w:t>
      </w:r>
      <w:r w:rsidRPr="00516269">
        <w:rPr>
          <w:rFonts w:asciiTheme="minorHAnsi" w:hAnsiTheme="minorHAnsi"/>
          <w:i/>
          <w:iCs/>
        </w:rPr>
        <w:t>[indique el año]</w:t>
      </w:r>
      <w:r w:rsidRPr="00516269">
        <w:rPr>
          <w:rStyle w:val="Refdenotaalpie"/>
          <w:rFonts w:asciiTheme="minorHAnsi" w:hAnsiTheme="minorHAnsi"/>
          <w:i/>
          <w:iCs/>
        </w:rPr>
        <w:footnoteReference w:id="44"/>
      </w:r>
      <w:r w:rsidRPr="00516269">
        <w:rPr>
          <w:rFonts w:asciiTheme="minorHAnsi" w:hAnsiTheme="minorHAnsi"/>
          <w:i/>
          <w:iCs/>
        </w:rPr>
        <w:t>,</w:t>
      </w:r>
      <w:r w:rsidRPr="00516269">
        <w:rPr>
          <w:rFonts w:asciiTheme="minorHAnsi" w:hAnsiTheme="minorHAnsi"/>
        </w:rPr>
        <w:t xml:space="preserve"> lo que ocurra primero. Por lo tanto, cualquier demanda de pago bajo esta garantía deberá recibirse en esta oficina en o antes de esta fecha.</w:t>
      </w:r>
    </w:p>
    <w:p w14:paraId="2D46539E" w14:textId="77777777" w:rsidR="000B0C9D" w:rsidRPr="00516269" w:rsidRDefault="000B0C9D" w:rsidP="00ED7FCE">
      <w:pPr>
        <w:numPr>
          <w:ilvl w:val="12"/>
          <w:numId w:val="0"/>
        </w:numPr>
        <w:spacing w:after="120"/>
        <w:jc w:val="both"/>
        <w:rPr>
          <w:rFonts w:asciiTheme="minorHAnsi" w:hAnsiTheme="minorHAnsi"/>
          <w:i/>
          <w:iCs/>
        </w:rPr>
      </w:pPr>
      <w:r w:rsidRPr="00516269">
        <w:rPr>
          <w:rFonts w:asciiTheme="minorHAnsi" w:hAnsiTheme="minorHAnsi"/>
        </w:rPr>
        <w:t xml:space="preserve"> </w:t>
      </w:r>
    </w:p>
    <w:p w14:paraId="7E029D3A" w14:textId="77777777" w:rsidR="000B0C9D" w:rsidRPr="00516269" w:rsidRDefault="000B0C9D" w:rsidP="00ED7FCE">
      <w:pPr>
        <w:numPr>
          <w:ilvl w:val="12"/>
          <w:numId w:val="0"/>
        </w:numPr>
        <w:spacing w:after="120"/>
        <w:jc w:val="both"/>
        <w:rPr>
          <w:rFonts w:asciiTheme="minorHAnsi" w:hAnsiTheme="minorHAnsi"/>
        </w:rPr>
      </w:pPr>
      <w:r w:rsidRPr="00516269">
        <w:rPr>
          <w:rFonts w:asciiTheme="minorHAnsi" w:hAnsiTheme="minorHAnsi"/>
        </w:rPr>
        <w:t xml:space="preserve">Esta garantía está sujeta a los </w:t>
      </w:r>
      <w:r w:rsidRPr="00516269">
        <w:rPr>
          <w:rFonts w:asciiTheme="minorHAnsi" w:hAnsiTheme="minorHAnsi"/>
          <w:i/>
          <w:iCs/>
        </w:rPr>
        <w:t>Reglas Uniformes de la CCI relativas a las garantías pagaderas contra primera solicitud</w:t>
      </w:r>
      <w:r w:rsidRPr="00516269">
        <w:rPr>
          <w:rFonts w:asciiTheme="minorHAnsi" w:hAnsiTheme="minorHAnsi"/>
        </w:rPr>
        <w:t xml:space="preserve"> (U</w:t>
      </w:r>
      <w:r w:rsidRPr="00516269">
        <w:rPr>
          <w:rFonts w:asciiTheme="minorHAnsi" w:hAnsiTheme="minorHAnsi"/>
          <w:i/>
          <w:iCs/>
        </w:rPr>
        <w:t>niform Rules for Demand Guarantees</w:t>
      </w:r>
      <w:r w:rsidRPr="00516269">
        <w:rPr>
          <w:rFonts w:asciiTheme="minorHAnsi" w:hAnsiTheme="minorHAnsi"/>
        </w:rPr>
        <w:t>), ICC Publicación No. 458.</w:t>
      </w:r>
    </w:p>
    <w:p w14:paraId="4556A930" w14:textId="77777777" w:rsidR="000B0C9D" w:rsidRPr="00516269" w:rsidRDefault="000B0C9D" w:rsidP="00ED7FCE">
      <w:pPr>
        <w:numPr>
          <w:ilvl w:val="12"/>
          <w:numId w:val="0"/>
        </w:numPr>
        <w:spacing w:after="120"/>
        <w:jc w:val="both"/>
        <w:rPr>
          <w:rFonts w:asciiTheme="minorHAnsi" w:hAnsiTheme="minorHAnsi"/>
        </w:rPr>
      </w:pPr>
    </w:p>
    <w:p w14:paraId="2C95F062" w14:textId="1D0522D8" w:rsidR="003F79AA" w:rsidRPr="00516269" w:rsidRDefault="000B0C9D" w:rsidP="003273C2">
      <w:pPr>
        <w:numPr>
          <w:ilvl w:val="12"/>
          <w:numId w:val="0"/>
        </w:numPr>
        <w:spacing w:after="120"/>
        <w:jc w:val="both"/>
        <w:rPr>
          <w:rFonts w:asciiTheme="minorHAnsi" w:hAnsiTheme="minorHAnsi"/>
          <w:b/>
          <w:bCs/>
          <w:iCs/>
          <w:lang w:val="es-MX"/>
        </w:rPr>
      </w:pPr>
      <w:r w:rsidRPr="00516269">
        <w:rPr>
          <w:rFonts w:asciiTheme="minorHAnsi" w:hAnsiTheme="minorHAnsi"/>
        </w:rPr>
        <w:t xml:space="preserve">     </w:t>
      </w:r>
      <w:r w:rsidRPr="00516269">
        <w:rPr>
          <w:rFonts w:asciiTheme="minorHAnsi" w:hAnsiTheme="minorHAnsi"/>
          <w:i/>
          <w:iCs/>
        </w:rPr>
        <w:t>[firma(s) de los representante(s) autorizado(s) del Banco]</w:t>
      </w:r>
      <w:r w:rsidR="003273C2">
        <w:rPr>
          <w:rFonts w:asciiTheme="minorHAnsi" w:hAnsiTheme="minorHAnsi"/>
          <w:u w:val="single"/>
        </w:rPr>
        <w:tab/>
      </w:r>
      <w:r w:rsidR="003273C2">
        <w:rPr>
          <w:rFonts w:asciiTheme="minorHAnsi" w:hAnsiTheme="minorHAnsi"/>
          <w:u w:val="single"/>
        </w:rPr>
        <w:tab/>
      </w:r>
      <w:r w:rsidR="003273C2">
        <w:rPr>
          <w:rFonts w:asciiTheme="minorHAnsi" w:hAnsiTheme="minorHAnsi"/>
          <w:u w:val="single"/>
        </w:rPr>
        <w:tab/>
      </w:r>
      <w:r w:rsidR="003273C2">
        <w:rPr>
          <w:rFonts w:asciiTheme="minorHAnsi" w:hAnsiTheme="minorHAnsi"/>
          <w:u w:val="single"/>
        </w:rPr>
        <w:tab/>
      </w:r>
    </w:p>
    <w:sectPr w:rsidR="003F79AA" w:rsidRPr="00516269" w:rsidSect="00864275">
      <w:headerReference w:type="even" r:id="rId34"/>
      <w:headerReference w:type="default" r:id="rId35"/>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9910" w14:textId="77777777" w:rsidR="00471614" w:rsidRDefault="00471614">
      <w:r>
        <w:separator/>
      </w:r>
    </w:p>
  </w:endnote>
  <w:endnote w:type="continuationSeparator" w:id="0">
    <w:p w14:paraId="4128FB7E" w14:textId="77777777" w:rsidR="00471614" w:rsidRDefault="0047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wis721 LtCn BT">
    <w:panose1 w:val="020B040602020203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F00EB" w14:textId="77777777" w:rsidR="00471614" w:rsidRDefault="00471614">
      <w:r>
        <w:separator/>
      </w:r>
    </w:p>
  </w:footnote>
  <w:footnote w:type="continuationSeparator" w:id="0">
    <w:p w14:paraId="61530496" w14:textId="77777777" w:rsidR="00471614" w:rsidRDefault="00471614">
      <w:r>
        <w:continuationSeparator/>
      </w:r>
    </w:p>
  </w:footnote>
  <w:footnote w:id="1">
    <w:p w14:paraId="0C11CEA5" w14:textId="77777777" w:rsidR="003859F0" w:rsidRDefault="003859F0"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14:paraId="22314691" w14:textId="77777777" w:rsidR="003859F0" w:rsidRDefault="003859F0">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14:paraId="576CEC1C" w14:textId="77777777" w:rsidR="003859F0" w:rsidRPr="008C5C15" w:rsidRDefault="003859F0"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14:paraId="08AADA4C" w14:textId="77777777" w:rsidR="003859F0" w:rsidRPr="006544DE" w:rsidRDefault="003859F0">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14:paraId="1D854D35" w14:textId="77777777" w:rsidR="003859F0" w:rsidRDefault="003859F0">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14:paraId="1DEFBB8E" w14:textId="77777777" w:rsidR="003859F0" w:rsidRDefault="003859F0">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14:paraId="10FAED23" w14:textId="77777777" w:rsidR="003859F0" w:rsidRDefault="003859F0">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14:paraId="05681430" w14:textId="77777777" w:rsidR="003859F0" w:rsidRDefault="003859F0">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14:paraId="04DB18F5" w14:textId="77777777" w:rsidR="003859F0" w:rsidRDefault="003859F0">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14:paraId="64592639" w14:textId="77777777" w:rsidR="003859F0" w:rsidRDefault="003859F0">
      <w:pPr>
        <w:pStyle w:val="Textonotapie"/>
      </w:pPr>
      <w:r>
        <w:rPr>
          <w:rStyle w:val="Refdenotaalpie"/>
        </w:rPr>
        <w:footnoteRef/>
      </w:r>
      <w:r>
        <w:t xml:space="preserve"> En los contratos por suma alzada, suprimir “en los precios unitarios y.”  </w:t>
      </w:r>
    </w:p>
  </w:footnote>
  <w:footnote w:id="11">
    <w:p w14:paraId="4B1C53E4" w14:textId="77777777" w:rsidR="003859F0" w:rsidRDefault="003859F0">
      <w:pPr>
        <w:pStyle w:val="Textonotapie"/>
      </w:pPr>
      <w:r>
        <w:rPr>
          <w:rStyle w:val="Refdenotaalpie"/>
        </w:rPr>
        <w:footnoteRef/>
      </w:r>
      <w:r>
        <w:t xml:space="preserve"> En los contratos de suma alzada, suprimir  las palabras “los precios unitarios” y reemplazarlas con “el precio global”.</w:t>
      </w:r>
    </w:p>
  </w:footnote>
  <w:footnote w:id="12">
    <w:p w14:paraId="18CB1CFC" w14:textId="77777777" w:rsidR="003859F0" w:rsidRDefault="003859F0">
      <w:pPr>
        <w:pStyle w:val="Textonotapie"/>
      </w:pPr>
      <w:r>
        <w:rPr>
          <w:rStyle w:val="Refdenotaalpie"/>
        </w:rPr>
        <w:footnoteRef/>
      </w:r>
      <w:r>
        <w:t xml:space="preserve"> En los contratos de suma alzada, suprimir  las palabras “los precios unitarios” y reemplazarlas con “el precio global”.</w:t>
      </w:r>
    </w:p>
  </w:footnote>
  <w:footnote w:id="13">
    <w:p w14:paraId="4323AA24" w14:textId="77777777" w:rsidR="003859F0" w:rsidRDefault="003859F0">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14:paraId="4A430291" w14:textId="77777777" w:rsidR="003859F0" w:rsidRDefault="003859F0">
      <w:pPr>
        <w:pStyle w:val="Textonotapie"/>
      </w:pPr>
      <w:r>
        <w:rPr>
          <w:rStyle w:val="Refdenotaalpie"/>
        </w:rPr>
        <w:footnoteRef/>
      </w:r>
      <w:r>
        <w:t xml:space="preserve"> En los contratos de suma alzada, suprimir  las palabras “los precios” y reemplazarlas con “el precio global”.</w:t>
      </w:r>
    </w:p>
  </w:footnote>
  <w:footnote w:id="15">
    <w:p w14:paraId="07C64634" w14:textId="77777777" w:rsidR="003859F0" w:rsidRDefault="003859F0">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14:paraId="5C7FDDFB" w14:textId="77777777" w:rsidR="003859F0" w:rsidRDefault="003859F0">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14:paraId="3073BCA7" w14:textId="77777777" w:rsidR="003859F0" w:rsidRDefault="003859F0">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14:paraId="63191DAB" w14:textId="77777777" w:rsidR="003859F0" w:rsidRDefault="003859F0">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14:paraId="55942281" w14:textId="77777777" w:rsidR="003859F0" w:rsidRDefault="003859F0">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14:paraId="2EFC9298" w14:textId="77777777" w:rsidR="003859F0" w:rsidRPr="007C2C43" w:rsidRDefault="003859F0">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14:paraId="2A90A1FE" w14:textId="77777777" w:rsidR="003859F0" w:rsidRPr="007C2C43" w:rsidRDefault="003859F0">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14:paraId="09A35FC6" w14:textId="77777777" w:rsidR="003859F0" w:rsidRDefault="003859F0">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14:paraId="5B9DE1E1" w14:textId="77777777" w:rsidR="003859F0" w:rsidRDefault="003859F0">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14:paraId="52EF625C" w14:textId="77777777" w:rsidR="003859F0" w:rsidRDefault="003859F0">
      <w:pPr>
        <w:pStyle w:val="Textonotapie"/>
      </w:pPr>
      <w:r>
        <w:rPr>
          <w:rStyle w:val="Refdenotaalpie"/>
        </w:rPr>
        <w:footnoteRef/>
      </w:r>
      <w:r>
        <w:t xml:space="preserve"> Esta sección deberá ser completada por el Contratante antes de emitir los Documentos de Licitación.</w:t>
      </w:r>
    </w:p>
  </w:footnote>
  <w:footnote w:id="25">
    <w:p w14:paraId="449D334C" w14:textId="77777777" w:rsidR="003859F0" w:rsidRDefault="003859F0">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14:paraId="5DC5B636" w14:textId="77777777" w:rsidR="003859F0" w:rsidRDefault="003859F0">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14:paraId="04EC1A06" w14:textId="77777777" w:rsidR="003859F0" w:rsidRDefault="003859F0">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14:paraId="70AF1AF0" w14:textId="77777777" w:rsidR="003859F0" w:rsidRDefault="003859F0">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14:paraId="08A96353" w14:textId="77777777" w:rsidR="003859F0" w:rsidRDefault="003859F0">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14:paraId="65541DA0" w14:textId="77777777" w:rsidR="003859F0" w:rsidRPr="00844807" w:rsidRDefault="003859F0"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14:paraId="67015EFC" w14:textId="77777777" w:rsidR="003859F0" w:rsidRPr="00844807" w:rsidRDefault="003859F0"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3AA5DDE9" w14:textId="77777777" w:rsidR="003859F0" w:rsidRPr="00844807" w:rsidRDefault="003859F0"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14:paraId="083F10DC" w14:textId="77777777" w:rsidR="003859F0" w:rsidRPr="00844807" w:rsidRDefault="003859F0"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14:paraId="767679E5" w14:textId="77777777" w:rsidR="003859F0" w:rsidRPr="00844807" w:rsidRDefault="003859F0"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14:paraId="3A2F4C50" w14:textId="77777777" w:rsidR="003859F0" w:rsidRDefault="003859F0">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14:paraId="438F784C" w14:textId="77777777" w:rsidR="003859F0" w:rsidRPr="0037444B" w:rsidRDefault="003859F0">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14:paraId="7206D047" w14:textId="77777777" w:rsidR="003859F0" w:rsidRDefault="003859F0">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14:paraId="0A711760" w14:textId="77777777" w:rsidR="003859F0" w:rsidRPr="0037444B" w:rsidRDefault="003859F0">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14:paraId="2F9A80CA" w14:textId="77777777" w:rsidR="003859F0" w:rsidRDefault="003859F0">
      <w:pPr>
        <w:pStyle w:val="Textonotapie"/>
      </w:pPr>
      <w:r w:rsidRPr="0037444B">
        <w:rPr>
          <w:spacing w:val="-2"/>
          <w:sz w:val="16"/>
        </w:rPr>
        <w:tab/>
        <w:t>"42.4  El valor de los trabajos ejecutados comprenderá el valor de las actividades terminadas incluidas en el Calendario de actividades".</w:t>
      </w:r>
    </w:p>
  </w:footnote>
  <w:footnote w:id="36">
    <w:p w14:paraId="554B80BA" w14:textId="77777777" w:rsidR="003859F0" w:rsidRDefault="003859F0">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14:paraId="4C963404" w14:textId="77777777" w:rsidR="003859F0" w:rsidRPr="008C5C15" w:rsidRDefault="003859F0"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14:paraId="39564C21" w14:textId="77777777" w:rsidR="003859F0" w:rsidRDefault="003859F0">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14:paraId="3EB35D30" w14:textId="77777777" w:rsidR="003859F0" w:rsidRDefault="003859F0"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14:paraId="020AD40E" w14:textId="77777777" w:rsidR="003859F0" w:rsidRDefault="003859F0"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1">
    <w:p w14:paraId="7475D9DA" w14:textId="77777777" w:rsidR="003859F0" w:rsidRDefault="003859F0"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14:paraId="683365F3" w14:textId="77777777" w:rsidR="003859F0" w:rsidRDefault="003859F0" w:rsidP="000B0C9D">
      <w:pPr>
        <w:pStyle w:val="Textonotapie"/>
      </w:pPr>
      <w:r>
        <w:rPr>
          <w:rStyle w:val="Refdenotaalpie"/>
        </w:rPr>
        <w:footnoteRef/>
      </w:r>
      <w:r>
        <w:t xml:space="preserve"> </w:t>
      </w:r>
      <w:r>
        <w:rPr>
          <w:spacing w:val="-2"/>
        </w:rPr>
        <w:t>Fecha de la carta de aceptación o del Convenio.</w:t>
      </w:r>
    </w:p>
  </w:footnote>
  <w:footnote w:id="43">
    <w:p w14:paraId="16DAFF76" w14:textId="0A370ECA" w:rsidR="003859F0" w:rsidRDefault="003859F0"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44">
    <w:p w14:paraId="6A86FFB9" w14:textId="6F6C6358" w:rsidR="003859F0" w:rsidRDefault="003859F0"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580D3C57" w14:textId="77777777" w:rsidR="003859F0" w:rsidRDefault="003859F0"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AA79" w14:textId="4C2BA048"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534515">
      <w:rPr>
        <w:rStyle w:val="Nmerodepgina"/>
        <w:noProof/>
      </w:rPr>
      <w:t>6</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FB7BB" w14:textId="76DDA817"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110</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2023" w14:textId="101B7761" w:rsidR="003859F0" w:rsidRDefault="003859F0">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133</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FD6E" w14:textId="5B24A0A7"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130</w:t>
    </w:r>
    <w:r>
      <w:rPr>
        <w:rStyle w:val="Nmerodepgina"/>
      </w:rPr>
      <w:fldChar w:fldCharType="end"/>
    </w:r>
    <w:r>
      <w:rPr>
        <w:rStyle w:val="Nmerodepgina"/>
      </w:rPr>
      <w:tab/>
    </w:r>
    <w:r w:rsidRPr="00267931">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511F" w14:textId="32976DB7"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134</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17B6" w14:textId="6B129BF3"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146</w:t>
    </w:r>
    <w:r>
      <w:rPr>
        <w:rStyle w:val="Nmerodepgina"/>
      </w:rPr>
      <w:fldChar w:fldCharType="end"/>
    </w:r>
    <w:r>
      <w:rPr>
        <w:rStyle w:val="Nmerodepgina"/>
      </w:rPr>
      <w:tab/>
    </w:r>
    <w:r>
      <w:rPr>
        <w:bCs/>
      </w:rPr>
      <w:t>Llamado a Licitación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108B" w14:textId="7FD3F4D0" w:rsidR="003859F0" w:rsidRDefault="003859F0">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147</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97D5" w14:textId="5A196B43" w:rsidR="003859F0" w:rsidRDefault="003859F0">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534515">
      <w:rPr>
        <w:rStyle w:val="Nmerodepgina"/>
        <w:noProof/>
      </w:rPr>
      <w:t>5</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2D9D" w14:textId="4AE0B9EF" w:rsidR="003859F0" w:rsidRDefault="003859F0">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534515">
      <w:rPr>
        <w:rStyle w:val="Nmerodepgina"/>
        <w:noProof/>
      </w:rPr>
      <w:t>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79E0" w14:textId="748E5318"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52</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45A3" w14:textId="5839EF1B" w:rsidR="003859F0" w:rsidRDefault="003859F0">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51</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D235" w14:textId="56C7927A"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60</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FDD3" w14:textId="7D907F8D" w:rsidR="003859F0" w:rsidRDefault="003859F0">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61</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A3611" w14:textId="4F0CC080" w:rsidR="003859F0" w:rsidRDefault="003859F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68</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989A" w14:textId="7133E8D6" w:rsidR="003859F0" w:rsidRDefault="003859F0">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A66104">
      <w:rPr>
        <w:rStyle w:val="Nmerodepgina"/>
        <w:noProof/>
      </w:rPr>
      <w:t>69</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7A0"/>
    <w:multiLevelType w:val="hybridMultilevel"/>
    <w:tmpl w:val="477A775E"/>
    <w:lvl w:ilvl="0" w:tplc="300A000D">
      <w:start w:val="1"/>
      <w:numFmt w:val="bullet"/>
      <w:lvlText w:val=""/>
      <w:lvlJc w:val="left"/>
      <w:pPr>
        <w:ind w:left="1512" w:hanging="360"/>
      </w:pPr>
      <w:rPr>
        <w:rFonts w:ascii="Wingdings" w:hAnsi="Wingdings" w:hint="default"/>
      </w:rPr>
    </w:lvl>
    <w:lvl w:ilvl="1" w:tplc="300A000D">
      <w:start w:val="1"/>
      <w:numFmt w:val="bullet"/>
      <w:lvlText w:val=""/>
      <w:lvlJc w:val="left"/>
      <w:pPr>
        <w:ind w:left="2232" w:hanging="360"/>
      </w:pPr>
      <w:rPr>
        <w:rFonts w:ascii="Wingdings" w:hAnsi="Wingdings" w:hint="default"/>
      </w:rPr>
    </w:lvl>
    <w:lvl w:ilvl="2" w:tplc="300A0005" w:tentative="1">
      <w:start w:val="1"/>
      <w:numFmt w:val="bullet"/>
      <w:lvlText w:val=""/>
      <w:lvlJc w:val="left"/>
      <w:pPr>
        <w:ind w:left="2952" w:hanging="360"/>
      </w:pPr>
      <w:rPr>
        <w:rFonts w:ascii="Wingdings" w:hAnsi="Wingdings" w:hint="default"/>
      </w:rPr>
    </w:lvl>
    <w:lvl w:ilvl="3" w:tplc="300A0001" w:tentative="1">
      <w:start w:val="1"/>
      <w:numFmt w:val="bullet"/>
      <w:lvlText w:val=""/>
      <w:lvlJc w:val="left"/>
      <w:pPr>
        <w:ind w:left="3672" w:hanging="360"/>
      </w:pPr>
      <w:rPr>
        <w:rFonts w:ascii="Symbol" w:hAnsi="Symbol" w:hint="default"/>
      </w:rPr>
    </w:lvl>
    <w:lvl w:ilvl="4" w:tplc="300A0003" w:tentative="1">
      <w:start w:val="1"/>
      <w:numFmt w:val="bullet"/>
      <w:lvlText w:val="o"/>
      <w:lvlJc w:val="left"/>
      <w:pPr>
        <w:ind w:left="4392" w:hanging="360"/>
      </w:pPr>
      <w:rPr>
        <w:rFonts w:ascii="Courier New" w:hAnsi="Courier New" w:cs="Courier New" w:hint="default"/>
      </w:rPr>
    </w:lvl>
    <w:lvl w:ilvl="5" w:tplc="300A0005" w:tentative="1">
      <w:start w:val="1"/>
      <w:numFmt w:val="bullet"/>
      <w:lvlText w:val=""/>
      <w:lvlJc w:val="left"/>
      <w:pPr>
        <w:ind w:left="5112" w:hanging="360"/>
      </w:pPr>
      <w:rPr>
        <w:rFonts w:ascii="Wingdings" w:hAnsi="Wingdings" w:hint="default"/>
      </w:rPr>
    </w:lvl>
    <w:lvl w:ilvl="6" w:tplc="300A0001" w:tentative="1">
      <w:start w:val="1"/>
      <w:numFmt w:val="bullet"/>
      <w:lvlText w:val=""/>
      <w:lvlJc w:val="left"/>
      <w:pPr>
        <w:ind w:left="5832" w:hanging="360"/>
      </w:pPr>
      <w:rPr>
        <w:rFonts w:ascii="Symbol" w:hAnsi="Symbol" w:hint="default"/>
      </w:rPr>
    </w:lvl>
    <w:lvl w:ilvl="7" w:tplc="300A0003" w:tentative="1">
      <w:start w:val="1"/>
      <w:numFmt w:val="bullet"/>
      <w:lvlText w:val="o"/>
      <w:lvlJc w:val="left"/>
      <w:pPr>
        <w:ind w:left="6552" w:hanging="360"/>
      </w:pPr>
      <w:rPr>
        <w:rFonts w:ascii="Courier New" w:hAnsi="Courier New" w:cs="Courier New" w:hint="default"/>
      </w:rPr>
    </w:lvl>
    <w:lvl w:ilvl="8" w:tplc="300A0005" w:tentative="1">
      <w:start w:val="1"/>
      <w:numFmt w:val="bullet"/>
      <w:lvlText w:val=""/>
      <w:lvlJc w:val="left"/>
      <w:pPr>
        <w:ind w:left="7272" w:hanging="360"/>
      </w:pPr>
      <w:rPr>
        <w:rFonts w:ascii="Wingdings" w:hAnsi="Wingdings" w:hint="default"/>
      </w:rPr>
    </w:lvl>
  </w:abstractNum>
  <w:abstractNum w:abstractNumId="1" w15:restartNumberingAfterBreak="0">
    <w:nsid w:val="06BA31FD"/>
    <w:multiLevelType w:val="hybridMultilevel"/>
    <w:tmpl w:val="038A2D1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6FF0A8E"/>
    <w:multiLevelType w:val="hybridMultilevel"/>
    <w:tmpl w:val="2DFA1E56"/>
    <w:lvl w:ilvl="0" w:tplc="2C2AA590">
      <w:start w:val="1"/>
      <w:numFmt w:val="upperLetter"/>
      <w:lvlText w:val="%1."/>
      <w:lvlJc w:val="left"/>
      <w:pPr>
        <w:ind w:left="1287"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AA33F26"/>
    <w:multiLevelType w:val="hybridMultilevel"/>
    <w:tmpl w:val="AC88709E"/>
    <w:lvl w:ilvl="0" w:tplc="2C0A000D">
      <w:start w:val="1"/>
      <w:numFmt w:val="bullet"/>
      <w:lvlText w:val=""/>
      <w:lvlJc w:val="left"/>
      <w:pPr>
        <w:ind w:left="720" w:hanging="360"/>
      </w:pPr>
      <w:rPr>
        <w:rFonts w:ascii="Wingdings" w:hAnsi="Wingdings" w:hint="default"/>
        <w:b/>
        <w:color w:val="000000"/>
        <w:lang w:val="es-ES_tradnl"/>
      </w:rPr>
    </w:lvl>
    <w:lvl w:ilvl="1" w:tplc="FB06AE36" w:tentative="1">
      <w:start w:val="1"/>
      <w:numFmt w:val="lowerLetter"/>
      <w:lvlText w:val="%2."/>
      <w:lvlJc w:val="left"/>
      <w:pPr>
        <w:ind w:left="1440" w:hanging="360"/>
      </w:pPr>
    </w:lvl>
    <w:lvl w:ilvl="2" w:tplc="C61CAC14" w:tentative="1">
      <w:start w:val="1"/>
      <w:numFmt w:val="lowerRoman"/>
      <w:lvlText w:val="%3."/>
      <w:lvlJc w:val="right"/>
      <w:pPr>
        <w:ind w:left="2160" w:hanging="180"/>
      </w:pPr>
    </w:lvl>
    <w:lvl w:ilvl="3" w:tplc="76564EDA"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E19FC"/>
    <w:multiLevelType w:val="hybridMultilevel"/>
    <w:tmpl w:val="34CA80BC"/>
    <w:lvl w:ilvl="0" w:tplc="157A32D0">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15:restartNumberingAfterBreak="0">
    <w:nsid w:val="10B52C9A"/>
    <w:multiLevelType w:val="hybridMultilevel"/>
    <w:tmpl w:val="10CA73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10928DD"/>
    <w:multiLevelType w:val="hybridMultilevel"/>
    <w:tmpl w:val="47D06DC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59D5F43"/>
    <w:multiLevelType w:val="multilevel"/>
    <w:tmpl w:val="22742658"/>
    <w:lvl w:ilvl="0">
      <w:start w:val="1"/>
      <w:numFmt w:val="decimal"/>
      <w:lvlText w:val="%1."/>
      <w:lvlJc w:val="left"/>
      <w:pPr>
        <w:ind w:left="720" w:hanging="360"/>
      </w:pPr>
    </w:lvl>
    <w:lvl w:ilvl="1">
      <w:start w:val="1"/>
      <w:numFmt w:val="bullet"/>
      <w:lvlText w:val=""/>
      <w:lvlJc w:val="left"/>
      <w:pPr>
        <w:ind w:left="1152" w:hanging="432"/>
      </w:pPr>
      <w:rPr>
        <w:rFonts w:ascii="Wingdings" w:hAnsi="Wingding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7D20D7E"/>
    <w:multiLevelType w:val="hybridMultilevel"/>
    <w:tmpl w:val="BC0EFA6A"/>
    <w:lvl w:ilvl="0" w:tplc="300A000B">
      <w:start w:val="1"/>
      <w:numFmt w:val="bullet"/>
      <w:lvlText w:val=""/>
      <w:lvlJc w:val="left"/>
      <w:pPr>
        <w:ind w:left="1800" w:hanging="360"/>
      </w:pPr>
      <w:rPr>
        <w:rFonts w:ascii="Wingdings" w:hAnsi="Wingdings"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3" w15:restartNumberingAfterBreak="0">
    <w:nsid w:val="1FF234C4"/>
    <w:multiLevelType w:val="hybridMultilevel"/>
    <w:tmpl w:val="EDC077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7B10EC"/>
    <w:multiLevelType w:val="hybridMultilevel"/>
    <w:tmpl w:val="DF64AC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BB359F"/>
    <w:multiLevelType w:val="hybridMultilevel"/>
    <w:tmpl w:val="00ECDFB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28FB5711"/>
    <w:multiLevelType w:val="multilevel"/>
    <w:tmpl w:val="3AFEB50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2C6E28D5"/>
    <w:multiLevelType w:val="hybridMultilevel"/>
    <w:tmpl w:val="76A65D78"/>
    <w:lvl w:ilvl="0" w:tplc="1A56C244">
      <w:start w:val="1"/>
      <w:numFmt w:val="decimal"/>
      <w:lvlText w:val="%1."/>
      <w:lvlJc w:val="left"/>
      <w:pPr>
        <w:tabs>
          <w:tab w:val="num" w:pos="1080"/>
        </w:tabs>
        <w:ind w:left="1080" w:hanging="360"/>
      </w:pPr>
      <w:rPr>
        <w:rFonts w:cs="Times New Roman" w:hint="default"/>
        <w:b/>
      </w:rPr>
    </w:lvl>
    <w:lvl w:ilvl="1" w:tplc="D4AC5F60">
      <w:start w:val="1"/>
      <w:numFmt w:val="lowerRoman"/>
      <w:lvlText w:val="(%2)"/>
      <w:lvlJc w:val="left"/>
      <w:pPr>
        <w:tabs>
          <w:tab w:val="num" w:pos="2160"/>
        </w:tabs>
        <w:ind w:left="2160" w:hanging="720"/>
      </w:pPr>
      <w:rPr>
        <w:rFonts w:hint="default"/>
      </w:rPr>
    </w:lvl>
    <w:lvl w:ilvl="2" w:tplc="E44E329C">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D28226C"/>
    <w:multiLevelType w:val="hybridMultilevel"/>
    <w:tmpl w:val="73BA4656"/>
    <w:lvl w:ilvl="0" w:tplc="300A0001">
      <w:start w:val="1"/>
      <w:numFmt w:val="bullet"/>
      <w:lvlText w:val=""/>
      <w:lvlJc w:val="left"/>
      <w:pPr>
        <w:ind w:left="720" w:hanging="360"/>
      </w:pPr>
      <w:rPr>
        <w:rFonts w:ascii="Symbol" w:hAnsi="Symbol" w:hint="default"/>
      </w:rPr>
    </w:lvl>
    <w:lvl w:ilvl="1" w:tplc="300A000D">
      <w:start w:val="1"/>
      <w:numFmt w:val="bullet"/>
      <w:lvlText w:val=""/>
      <w:lvlJc w:val="left"/>
      <w:pPr>
        <w:ind w:left="1440"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36466283"/>
    <w:multiLevelType w:val="multilevel"/>
    <w:tmpl w:val="1D883706"/>
    <w:lvl w:ilvl="0">
      <w:start w:val="1"/>
      <w:numFmt w:val="decimal"/>
      <w:lvlText w:val="%1."/>
      <w:lvlJc w:val="left"/>
      <w:pPr>
        <w:ind w:left="720" w:hanging="360"/>
      </w:pPr>
    </w:lvl>
    <w:lvl w:ilvl="1">
      <w:start w:val="1"/>
      <w:numFmt w:val="bullet"/>
      <w:lvlText w:val=""/>
      <w:lvlJc w:val="left"/>
      <w:pPr>
        <w:ind w:left="1152" w:hanging="432"/>
      </w:pPr>
      <w:rPr>
        <w:rFonts w:ascii="Wingdings" w:hAnsi="Wingdings" w:hint="default"/>
      </w:rPr>
    </w:lvl>
    <w:lvl w:ilvl="2">
      <w:start w:val="1"/>
      <w:numFmt w:val="bullet"/>
      <w:lvlText w:val=""/>
      <w:lvlJc w:val="left"/>
      <w:pPr>
        <w:ind w:left="1584" w:hanging="504"/>
      </w:pPr>
      <w:rPr>
        <w:rFonts w:ascii="Wingdings" w:hAnsi="Wingdings" w:hint="default"/>
      </w:rPr>
    </w:lvl>
    <w:lvl w:ilvl="3">
      <w:start w:val="1"/>
      <w:numFmt w:val="bullet"/>
      <w:lvlText w:val=""/>
      <w:lvlJc w:val="left"/>
      <w:pPr>
        <w:ind w:left="2088" w:hanging="648"/>
      </w:pPr>
      <w:rPr>
        <w:rFonts w:ascii="Wingdings" w:hAnsi="Wingdings"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5"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2D36196"/>
    <w:multiLevelType w:val="hybridMultilevel"/>
    <w:tmpl w:val="E6C015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45604778"/>
    <w:multiLevelType w:val="hybridMultilevel"/>
    <w:tmpl w:val="242E4D94"/>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29"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2"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4" w15:restartNumberingAfterBreak="0">
    <w:nsid w:val="4DDE0CB6"/>
    <w:multiLevelType w:val="hybridMultilevel"/>
    <w:tmpl w:val="9BC69918"/>
    <w:lvl w:ilvl="0" w:tplc="30E6343A">
      <w:start w:val="1"/>
      <w:numFmt w:val="upperLetter"/>
      <w:lvlText w:val="%1."/>
      <w:lvlJc w:val="left"/>
      <w:pPr>
        <w:ind w:left="1287" w:hanging="360"/>
      </w:pPr>
      <w:rPr>
        <w:rFonts w:hint="default"/>
      </w:rPr>
    </w:lvl>
    <w:lvl w:ilvl="1" w:tplc="D3C81576">
      <w:start w:val="1"/>
      <w:numFmt w:val="lowerLetter"/>
      <w:lvlText w:val="%2."/>
      <w:lvlJc w:val="left"/>
      <w:pPr>
        <w:ind w:left="2007" w:hanging="360"/>
      </w:pPr>
      <w:rPr>
        <w:rFonts w:hint="default"/>
      </w:rPr>
    </w:lvl>
    <w:lvl w:ilvl="2" w:tplc="300A001B">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35" w15:restartNumberingAfterBreak="0">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4520968"/>
    <w:multiLevelType w:val="hybridMultilevel"/>
    <w:tmpl w:val="F2065A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7AE77B4"/>
    <w:multiLevelType w:val="multilevel"/>
    <w:tmpl w:val="3118DFD2"/>
    <w:styleLink w:val="Estilo1"/>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8034280"/>
    <w:multiLevelType w:val="hybridMultilevel"/>
    <w:tmpl w:val="B916FCCE"/>
    <w:lvl w:ilvl="0" w:tplc="300A000B">
      <w:start w:val="1"/>
      <w:numFmt w:val="bullet"/>
      <w:lvlText w:val=""/>
      <w:lvlJc w:val="left"/>
      <w:pPr>
        <w:ind w:left="1080" w:hanging="360"/>
      </w:pPr>
      <w:rPr>
        <w:rFonts w:ascii="Wingdings" w:hAnsi="Wingdings" w:hint="default"/>
      </w:rPr>
    </w:lvl>
    <w:lvl w:ilvl="1" w:tplc="D07EEAC4">
      <w:start w:val="37"/>
      <w:numFmt w:val="bullet"/>
      <w:lvlText w:val="•"/>
      <w:lvlJc w:val="left"/>
      <w:pPr>
        <w:ind w:left="2085" w:hanging="645"/>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9F5F68"/>
    <w:multiLevelType w:val="hybridMultilevel"/>
    <w:tmpl w:val="14905326"/>
    <w:lvl w:ilvl="0" w:tplc="3D80D216">
      <w:start w:val="6"/>
      <w:numFmt w:val="bullet"/>
      <w:lvlText w:val="-"/>
      <w:lvlJc w:val="left"/>
      <w:pPr>
        <w:tabs>
          <w:tab w:val="num" w:pos="2232"/>
        </w:tabs>
        <w:ind w:left="2232" w:hanging="504"/>
      </w:pPr>
      <w:rPr>
        <w:rFonts w:ascii="Calibri" w:eastAsia="Times New Roman" w:hAnsi="Calibri" w:cs="Calibri"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D80D216">
      <w:start w:val="6"/>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F47AF4"/>
    <w:multiLevelType w:val="multilevel"/>
    <w:tmpl w:val="219017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864156D"/>
    <w:multiLevelType w:val="hybridMultilevel"/>
    <w:tmpl w:val="8A1A6A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68CC3819"/>
    <w:multiLevelType w:val="hybridMultilevel"/>
    <w:tmpl w:val="77126F2E"/>
    <w:lvl w:ilvl="0" w:tplc="959E670A">
      <w:start w:val="1"/>
      <w:numFmt w:val="upperLetter"/>
      <w:lvlText w:val="%1."/>
      <w:lvlJc w:val="left"/>
      <w:pPr>
        <w:tabs>
          <w:tab w:val="num" w:pos="780"/>
        </w:tabs>
        <w:ind w:left="780" w:hanging="420"/>
      </w:pPr>
      <w:rPr>
        <w:rFonts w:hint="default"/>
      </w:rPr>
    </w:lvl>
    <w:lvl w:ilvl="1" w:tplc="77BCF7AC" w:tentative="1">
      <w:start w:val="1"/>
      <w:numFmt w:val="lowerLetter"/>
      <w:lvlText w:val="%2."/>
      <w:lvlJc w:val="left"/>
      <w:pPr>
        <w:tabs>
          <w:tab w:val="num" w:pos="1440"/>
        </w:tabs>
        <w:ind w:left="1440" w:hanging="360"/>
      </w:pPr>
    </w:lvl>
    <w:lvl w:ilvl="2" w:tplc="0616C10C" w:tentative="1">
      <w:start w:val="1"/>
      <w:numFmt w:val="lowerRoman"/>
      <w:lvlText w:val="%3."/>
      <w:lvlJc w:val="right"/>
      <w:pPr>
        <w:tabs>
          <w:tab w:val="num" w:pos="2160"/>
        </w:tabs>
        <w:ind w:left="2160" w:hanging="180"/>
      </w:pPr>
    </w:lvl>
    <w:lvl w:ilvl="3" w:tplc="839C76A8" w:tentative="1">
      <w:start w:val="1"/>
      <w:numFmt w:val="decimal"/>
      <w:lvlText w:val="%4."/>
      <w:lvlJc w:val="left"/>
      <w:pPr>
        <w:tabs>
          <w:tab w:val="num" w:pos="2880"/>
        </w:tabs>
        <w:ind w:left="2880" w:hanging="360"/>
      </w:pPr>
    </w:lvl>
    <w:lvl w:ilvl="4" w:tplc="99ACEC8C" w:tentative="1">
      <w:start w:val="1"/>
      <w:numFmt w:val="lowerLetter"/>
      <w:lvlText w:val="%5."/>
      <w:lvlJc w:val="left"/>
      <w:pPr>
        <w:tabs>
          <w:tab w:val="num" w:pos="3600"/>
        </w:tabs>
        <w:ind w:left="3600" w:hanging="360"/>
      </w:pPr>
    </w:lvl>
    <w:lvl w:ilvl="5" w:tplc="556C763E" w:tentative="1">
      <w:start w:val="1"/>
      <w:numFmt w:val="lowerRoman"/>
      <w:lvlText w:val="%6."/>
      <w:lvlJc w:val="right"/>
      <w:pPr>
        <w:tabs>
          <w:tab w:val="num" w:pos="4320"/>
        </w:tabs>
        <w:ind w:left="4320" w:hanging="180"/>
      </w:pPr>
    </w:lvl>
    <w:lvl w:ilvl="6" w:tplc="8524215A" w:tentative="1">
      <w:start w:val="1"/>
      <w:numFmt w:val="decimal"/>
      <w:lvlText w:val="%7."/>
      <w:lvlJc w:val="left"/>
      <w:pPr>
        <w:tabs>
          <w:tab w:val="num" w:pos="5040"/>
        </w:tabs>
        <w:ind w:left="5040" w:hanging="360"/>
      </w:pPr>
    </w:lvl>
    <w:lvl w:ilvl="7" w:tplc="E07EBC66" w:tentative="1">
      <w:start w:val="1"/>
      <w:numFmt w:val="lowerLetter"/>
      <w:lvlText w:val="%8."/>
      <w:lvlJc w:val="left"/>
      <w:pPr>
        <w:tabs>
          <w:tab w:val="num" w:pos="5760"/>
        </w:tabs>
        <w:ind w:left="5760" w:hanging="360"/>
      </w:pPr>
    </w:lvl>
    <w:lvl w:ilvl="8" w:tplc="1D0EF06A" w:tentative="1">
      <w:start w:val="1"/>
      <w:numFmt w:val="lowerRoman"/>
      <w:lvlText w:val="%9."/>
      <w:lvlJc w:val="right"/>
      <w:pPr>
        <w:tabs>
          <w:tab w:val="num" w:pos="6480"/>
        </w:tabs>
        <w:ind w:left="6480" w:hanging="180"/>
      </w:pPr>
    </w:lvl>
  </w:abstractNum>
  <w:abstractNum w:abstractNumId="4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8" w15:restartNumberingAfterBreak="0">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15:restartNumberingAfterBreak="0">
    <w:nsid w:val="73683376"/>
    <w:multiLevelType w:val="hybridMultilevel"/>
    <w:tmpl w:val="35486B62"/>
    <w:lvl w:ilvl="0" w:tplc="EBC8F0DE">
      <w:start w:val="1"/>
      <w:numFmt w:val="decimal"/>
      <w:lvlText w:val="%1."/>
      <w:lvlJc w:val="left"/>
      <w:pPr>
        <w:tabs>
          <w:tab w:val="num" w:pos="720"/>
        </w:tabs>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4B802A2"/>
    <w:multiLevelType w:val="hybridMultilevel"/>
    <w:tmpl w:val="45A2DF26"/>
    <w:lvl w:ilvl="0" w:tplc="BD1C7CC4">
      <w:start w:val="1"/>
      <w:numFmt w:val="decimal"/>
      <w:lvlText w:val="%1."/>
      <w:lvlJc w:val="left"/>
      <w:pPr>
        <w:ind w:left="927" w:hanging="360"/>
      </w:pPr>
      <w:rPr>
        <w:rFonts w:hint="default"/>
        <w:b/>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15:restartNumberingAfterBreak="0">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3"/>
  </w:num>
  <w:num w:numId="2">
    <w:abstractNumId w:val="15"/>
  </w:num>
  <w:num w:numId="3">
    <w:abstractNumId w:val="50"/>
  </w:num>
  <w:num w:numId="4">
    <w:abstractNumId w:val="14"/>
  </w:num>
  <w:num w:numId="5">
    <w:abstractNumId w:val="47"/>
  </w:num>
  <w:num w:numId="6">
    <w:abstractNumId w:val="7"/>
  </w:num>
  <w:num w:numId="7">
    <w:abstractNumId w:val="36"/>
  </w:num>
  <w:num w:numId="8">
    <w:abstractNumId w:val="45"/>
  </w:num>
  <w:num w:numId="9">
    <w:abstractNumId w:val="31"/>
  </w:num>
  <w:num w:numId="10">
    <w:abstractNumId w:val="25"/>
  </w:num>
  <w:num w:numId="11">
    <w:abstractNumId w:val="24"/>
  </w:num>
  <w:num w:numId="12">
    <w:abstractNumId w:val="18"/>
  </w:num>
  <w:num w:numId="13">
    <w:abstractNumId w:val="29"/>
  </w:num>
  <w:num w:numId="14">
    <w:abstractNumId w:val="10"/>
  </w:num>
  <w:num w:numId="15">
    <w:abstractNumId w:val="46"/>
  </w:num>
  <w:num w:numId="16">
    <w:abstractNumId w:val="21"/>
  </w:num>
  <w:num w:numId="17">
    <w:abstractNumId w:val="30"/>
  </w:num>
  <w:num w:numId="18">
    <w:abstractNumId w:val="41"/>
  </w:num>
  <w:num w:numId="19">
    <w:abstractNumId w:val="40"/>
  </w:num>
  <w:num w:numId="20">
    <w:abstractNumId w:val="26"/>
  </w:num>
  <w:num w:numId="21">
    <w:abstractNumId w:val="16"/>
  </w:num>
  <w:num w:numId="22">
    <w:abstractNumId w:val="32"/>
  </w:num>
  <w:num w:numId="23">
    <w:abstractNumId w:val="33"/>
  </w:num>
  <w:num w:numId="24">
    <w:abstractNumId w:val="48"/>
  </w:num>
  <w:num w:numId="25">
    <w:abstractNumId w:val="35"/>
  </w:num>
  <w:num w:numId="26">
    <w:abstractNumId w:val="4"/>
  </w:num>
  <w:num w:numId="27">
    <w:abstractNumId w:val="52"/>
  </w:num>
  <w:num w:numId="28">
    <w:abstractNumId w:val="2"/>
  </w:num>
  <w:num w:numId="29">
    <w:abstractNumId w:val="9"/>
  </w:num>
  <w:num w:numId="30">
    <w:abstractNumId w:val="5"/>
  </w:num>
  <w:num w:numId="31">
    <w:abstractNumId w:val="38"/>
  </w:num>
  <w:num w:numId="32">
    <w:abstractNumId w:val="6"/>
  </w:num>
  <w:num w:numId="33">
    <w:abstractNumId w:val="13"/>
  </w:num>
  <w:num w:numId="34">
    <w:abstractNumId w:val="49"/>
  </w:num>
  <w:num w:numId="35">
    <w:abstractNumId w:val="34"/>
  </w:num>
  <w:num w:numId="36">
    <w:abstractNumId w:val="51"/>
  </w:num>
  <w:num w:numId="37">
    <w:abstractNumId w:val="3"/>
  </w:num>
  <w:num w:numId="38">
    <w:abstractNumId w:val="19"/>
  </w:num>
  <w:num w:numId="39">
    <w:abstractNumId w:val="44"/>
  </w:num>
  <w:num w:numId="40">
    <w:abstractNumId w:val="27"/>
  </w:num>
  <w:num w:numId="41">
    <w:abstractNumId w:val="8"/>
  </w:num>
  <w:num w:numId="42">
    <w:abstractNumId w:val="37"/>
  </w:num>
  <w:num w:numId="43">
    <w:abstractNumId w:val="17"/>
  </w:num>
  <w:num w:numId="44">
    <w:abstractNumId w:val="1"/>
  </w:num>
  <w:num w:numId="45">
    <w:abstractNumId w:val="22"/>
  </w:num>
  <w:num w:numId="46">
    <w:abstractNumId w:val="11"/>
  </w:num>
  <w:num w:numId="47">
    <w:abstractNumId w:val="0"/>
  </w:num>
  <w:num w:numId="48">
    <w:abstractNumId w:val="20"/>
  </w:num>
  <w:num w:numId="49">
    <w:abstractNumId w:val="42"/>
  </w:num>
  <w:num w:numId="50">
    <w:abstractNumId w:val="39"/>
  </w:num>
  <w:num w:numId="51">
    <w:abstractNumId w:val="23"/>
  </w:num>
  <w:num w:numId="52">
    <w:abstractNumId w:val="12"/>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NI"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NI" w:vendorID="64" w:dllVersion="0" w:nlCheck="1" w:checkStyle="0"/>
  <w:activeWritingStyle w:appName="MSWord" w:lang="es-ES_tradnl"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NI"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160A"/>
    <w:rsid w:val="00001DEE"/>
    <w:rsid w:val="0000277F"/>
    <w:rsid w:val="000046AB"/>
    <w:rsid w:val="00004BAE"/>
    <w:rsid w:val="00012469"/>
    <w:rsid w:val="000222A2"/>
    <w:rsid w:val="000222FD"/>
    <w:rsid w:val="00023E02"/>
    <w:rsid w:val="00025A88"/>
    <w:rsid w:val="000270FC"/>
    <w:rsid w:val="0003099C"/>
    <w:rsid w:val="00035BA7"/>
    <w:rsid w:val="00036579"/>
    <w:rsid w:val="00040F57"/>
    <w:rsid w:val="00043ACC"/>
    <w:rsid w:val="00043D07"/>
    <w:rsid w:val="0004441C"/>
    <w:rsid w:val="00054D42"/>
    <w:rsid w:val="000567F1"/>
    <w:rsid w:val="00056857"/>
    <w:rsid w:val="00056D14"/>
    <w:rsid w:val="00064C25"/>
    <w:rsid w:val="000666F4"/>
    <w:rsid w:val="000674C1"/>
    <w:rsid w:val="000677C8"/>
    <w:rsid w:val="00070DFD"/>
    <w:rsid w:val="0007148D"/>
    <w:rsid w:val="0007308F"/>
    <w:rsid w:val="0007311A"/>
    <w:rsid w:val="00081228"/>
    <w:rsid w:val="000819C7"/>
    <w:rsid w:val="00082B3B"/>
    <w:rsid w:val="000905FA"/>
    <w:rsid w:val="00092747"/>
    <w:rsid w:val="00094FEC"/>
    <w:rsid w:val="000A012D"/>
    <w:rsid w:val="000A03F6"/>
    <w:rsid w:val="000A2800"/>
    <w:rsid w:val="000A4938"/>
    <w:rsid w:val="000A6C88"/>
    <w:rsid w:val="000B0C9D"/>
    <w:rsid w:val="000B1A7D"/>
    <w:rsid w:val="000B22ED"/>
    <w:rsid w:val="000B26D4"/>
    <w:rsid w:val="000B3783"/>
    <w:rsid w:val="000B3D05"/>
    <w:rsid w:val="000B5EFE"/>
    <w:rsid w:val="000B6763"/>
    <w:rsid w:val="000C0605"/>
    <w:rsid w:val="000C42C9"/>
    <w:rsid w:val="000C4A13"/>
    <w:rsid w:val="000C6294"/>
    <w:rsid w:val="000C716C"/>
    <w:rsid w:val="000C77C8"/>
    <w:rsid w:val="000D1A84"/>
    <w:rsid w:val="000D2A8B"/>
    <w:rsid w:val="000D3B2E"/>
    <w:rsid w:val="000D4068"/>
    <w:rsid w:val="000D786F"/>
    <w:rsid w:val="000E2A7E"/>
    <w:rsid w:val="000E6564"/>
    <w:rsid w:val="000E6917"/>
    <w:rsid w:val="000E6ED0"/>
    <w:rsid w:val="000E6F97"/>
    <w:rsid w:val="000F1C5A"/>
    <w:rsid w:val="000F2B66"/>
    <w:rsid w:val="000F547F"/>
    <w:rsid w:val="000F58CE"/>
    <w:rsid w:val="000F778A"/>
    <w:rsid w:val="000F7FA5"/>
    <w:rsid w:val="0010138D"/>
    <w:rsid w:val="0010337A"/>
    <w:rsid w:val="001033E8"/>
    <w:rsid w:val="00104062"/>
    <w:rsid w:val="0010561C"/>
    <w:rsid w:val="0010746C"/>
    <w:rsid w:val="00116077"/>
    <w:rsid w:val="0012090E"/>
    <w:rsid w:val="00120BC5"/>
    <w:rsid w:val="0012436D"/>
    <w:rsid w:val="00125D09"/>
    <w:rsid w:val="00127AE7"/>
    <w:rsid w:val="001303CB"/>
    <w:rsid w:val="0013588D"/>
    <w:rsid w:val="001362D4"/>
    <w:rsid w:val="00140460"/>
    <w:rsid w:val="0014090D"/>
    <w:rsid w:val="00143988"/>
    <w:rsid w:val="0014456C"/>
    <w:rsid w:val="0016144A"/>
    <w:rsid w:val="00161F48"/>
    <w:rsid w:val="0016349F"/>
    <w:rsid w:val="00164789"/>
    <w:rsid w:val="0017271D"/>
    <w:rsid w:val="001776C8"/>
    <w:rsid w:val="001819C8"/>
    <w:rsid w:val="00184FA8"/>
    <w:rsid w:val="001861AF"/>
    <w:rsid w:val="00187DAF"/>
    <w:rsid w:val="00192744"/>
    <w:rsid w:val="00192E70"/>
    <w:rsid w:val="0019302C"/>
    <w:rsid w:val="00193F86"/>
    <w:rsid w:val="00196866"/>
    <w:rsid w:val="00197245"/>
    <w:rsid w:val="001974CE"/>
    <w:rsid w:val="001A3A79"/>
    <w:rsid w:val="001A4BC5"/>
    <w:rsid w:val="001B0924"/>
    <w:rsid w:val="001B2154"/>
    <w:rsid w:val="001B33AE"/>
    <w:rsid w:val="001B6EDF"/>
    <w:rsid w:val="001B73ED"/>
    <w:rsid w:val="001C2498"/>
    <w:rsid w:val="001C3712"/>
    <w:rsid w:val="001C39C1"/>
    <w:rsid w:val="001C4B33"/>
    <w:rsid w:val="001C6833"/>
    <w:rsid w:val="001D0DAE"/>
    <w:rsid w:val="001D28F2"/>
    <w:rsid w:val="001D5E18"/>
    <w:rsid w:val="001E00FF"/>
    <w:rsid w:val="001E0FA1"/>
    <w:rsid w:val="001E464F"/>
    <w:rsid w:val="001E4BCE"/>
    <w:rsid w:val="001E4DC6"/>
    <w:rsid w:val="001E5CFB"/>
    <w:rsid w:val="001E6E89"/>
    <w:rsid w:val="001E72B4"/>
    <w:rsid w:val="001F0823"/>
    <w:rsid w:val="001F1081"/>
    <w:rsid w:val="001F12AC"/>
    <w:rsid w:val="001F2F99"/>
    <w:rsid w:val="00200A66"/>
    <w:rsid w:val="00201164"/>
    <w:rsid w:val="002016BA"/>
    <w:rsid w:val="0020207A"/>
    <w:rsid w:val="002025A9"/>
    <w:rsid w:val="00203391"/>
    <w:rsid w:val="00203630"/>
    <w:rsid w:val="002061F4"/>
    <w:rsid w:val="00207E4D"/>
    <w:rsid w:val="00210891"/>
    <w:rsid w:val="002127A3"/>
    <w:rsid w:val="00214B10"/>
    <w:rsid w:val="00224090"/>
    <w:rsid w:val="00224E6C"/>
    <w:rsid w:val="00231241"/>
    <w:rsid w:val="002312B7"/>
    <w:rsid w:val="002318D1"/>
    <w:rsid w:val="002335F2"/>
    <w:rsid w:val="00235F6E"/>
    <w:rsid w:val="00236198"/>
    <w:rsid w:val="0023659D"/>
    <w:rsid w:val="002366A6"/>
    <w:rsid w:val="0023723B"/>
    <w:rsid w:val="00240E75"/>
    <w:rsid w:val="00241274"/>
    <w:rsid w:val="00242E41"/>
    <w:rsid w:val="0025446A"/>
    <w:rsid w:val="00254917"/>
    <w:rsid w:val="00254E72"/>
    <w:rsid w:val="0025581E"/>
    <w:rsid w:val="002629D0"/>
    <w:rsid w:val="0026582C"/>
    <w:rsid w:val="00270549"/>
    <w:rsid w:val="00281033"/>
    <w:rsid w:val="0028199D"/>
    <w:rsid w:val="0028718B"/>
    <w:rsid w:val="00287441"/>
    <w:rsid w:val="002877E4"/>
    <w:rsid w:val="00292DAF"/>
    <w:rsid w:val="002A3DC0"/>
    <w:rsid w:val="002A67DF"/>
    <w:rsid w:val="002A6C46"/>
    <w:rsid w:val="002A7FE4"/>
    <w:rsid w:val="002B02E2"/>
    <w:rsid w:val="002B06C9"/>
    <w:rsid w:val="002B6C34"/>
    <w:rsid w:val="002C0A1D"/>
    <w:rsid w:val="002C146C"/>
    <w:rsid w:val="002D07C6"/>
    <w:rsid w:val="002D18D5"/>
    <w:rsid w:val="002D6199"/>
    <w:rsid w:val="002D6A5A"/>
    <w:rsid w:val="002F39DA"/>
    <w:rsid w:val="002F43FD"/>
    <w:rsid w:val="003001C9"/>
    <w:rsid w:val="00302270"/>
    <w:rsid w:val="00303B24"/>
    <w:rsid w:val="00304D4B"/>
    <w:rsid w:val="00305E92"/>
    <w:rsid w:val="00306CB1"/>
    <w:rsid w:val="00314645"/>
    <w:rsid w:val="003153B8"/>
    <w:rsid w:val="00316CA0"/>
    <w:rsid w:val="003178B0"/>
    <w:rsid w:val="003230F1"/>
    <w:rsid w:val="00323BFD"/>
    <w:rsid w:val="003273C2"/>
    <w:rsid w:val="00331181"/>
    <w:rsid w:val="0033149E"/>
    <w:rsid w:val="003344F1"/>
    <w:rsid w:val="00334A7C"/>
    <w:rsid w:val="00337FCF"/>
    <w:rsid w:val="003406D5"/>
    <w:rsid w:val="003422DD"/>
    <w:rsid w:val="00346CD1"/>
    <w:rsid w:val="00350891"/>
    <w:rsid w:val="00351240"/>
    <w:rsid w:val="00351598"/>
    <w:rsid w:val="00351A40"/>
    <w:rsid w:val="00352C35"/>
    <w:rsid w:val="00353CBF"/>
    <w:rsid w:val="00354CE9"/>
    <w:rsid w:val="00355B9E"/>
    <w:rsid w:val="003561A1"/>
    <w:rsid w:val="003565E2"/>
    <w:rsid w:val="00356DB0"/>
    <w:rsid w:val="0036332F"/>
    <w:rsid w:val="0036409B"/>
    <w:rsid w:val="00364FDE"/>
    <w:rsid w:val="00366520"/>
    <w:rsid w:val="00366F4B"/>
    <w:rsid w:val="00370DC9"/>
    <w:rsid w:val="003733ED"/>
    <w:rsid w:val="003743BE"/>
    <w:rsid w:val="0037444B"/>
    <w:rsid w:val="003756A0"/>
    <w:rsid w:val="00375BDF"/>
    <w:rsid w:val="00376980"/>
    <w:rsid w:val="00377C93"/>
    <w:rsid w:val="003841B1"/>
    <w:rsid w:val="003859F0"/>
    <w:rsid w:val="00385BE9"/>
    <w:rsid w:val="00386113"/>
    <w:rsid w:val="00386533"/>
    <w:rsid w:val="00390BC2"/>
    <w:rsid w:val="00391060"/>
    <w:rsid w:val="0039181A"/>
    <w:rsid w:val="00394ABA"/>
    <w:rsid w:val="0039658E"/>
    <w:rsid w:val="003A2FC6"/>
    <w:rsid w:val="003A44AC"/>
    <w:rsid w:val="003A59D7"/>
    <w:rsid w:val="003B1D3F"/>
    <w:rsid w:val="003B4873"/>
    <w:rsid w:val="003B4DE7"/>
    <w:rsid w:val="003B5CD9"/>
    <w:rsid w:val="003B7360"/>
    <w:rsid w:val="003B7474"/>
    <w:rsid w:val="003C4324"/>
    <w:rsid w:val="003D0433"/>
    <w:rsid w:val="003D1E42"/>
    <w:rsid w:val="003D5632"/>
    <w:rsid w:val="003E20E5"/>
    <w:rsid w:val="003E57F4"/>
    <w:rsid w:val="003E5DAA"/>
    <w:rsid w:val="003F2424"/>
    <w:rsid w:val="003F4143"/>
    <w:rsid w:val="003F4708"/>
    <w:rsid w:val="003F5DB5"/>
    <w:rsid w:val="003F79AA"/>
    <w:rsid w:val="004004F3"/>
    <w:rsid w:val="0040087E"/>
    <w:rsid w:val="00406B1F"/>
    <w:rsid w:val="0041192C"/>
    <w:rsid w:val="00411E41"/>
    <w:rsid w:val="00412D0D"/>
    <w:rsid w:val="0041349C"/>
    <w:rsid w:val="00413B7B"/>
    <w:rsid w:val="00414966"/>
    <w:rsid w:val="00425483"/>
    <w:rsid w:val="0043023F"/>
    <w:rsid w:val="004351A6"/>
    <w:rsid w:val="004612B2"/>
    <w:rsid w:val="004630EA"/>
    <w:rsid w:val="00471614"/>
    <w:rsid w:val="0047693C"/>
    <w:rsid w:val="00480295"/>
    <w:rsid w:val="00480C0F"/>
    <w:rsid w:val="004811D2"/>
    <w:rsid w:val="00484831"/>
    <w:rsid w:val="00487B80"/>
    <w:rsid w:val="004910F5"/>
    <w:rsid w:val="004958B8"/>
    <w:rsid w:val="00497BDB"/>
    <w:rsid w:val="004A07CE"/>
    <w:rsid w:val="004A07FC"/>
    <w:rsid w:val="004A0C1D"/>
    <w:rsid w:val="004A2142"/>
    <w:rsid w:val="004A3825"/>
    <w:rsid w:val="004A55A3"/>
    <w:rsid w:val="004A6699"/>
    <w:rsid w:val="004B2FAB"/>
    <w:rsid w:val="004B4537"/>
    <w:rsid w:val="004B547D"/>
    <w:rsid w:val="004C15B0"/>
    <w:rsid w:val="004C1DE5"/>
    <w:rsid w:val="004C3E22"/>
    <w:rsid w:val="004C7E3B"/>
    <w:rsid w:val="004D17C4"/>
    <w:rsid w:val="004D38AE"/>
    <w:rsid w:val="004D43D6"/>
    <w:rsid w:val="004D7191"/>
    <w:rsid w:val="004D7CE8"/>
    <w:rsid w:val="004E3987"/>
    <w:rsid w:val="004E54B2"/>
    <w:rsid w:val="004F0E84"/>
    <w:rsid w:val="004F1D34"/>
    <w:rsid w:val="00500E0C"/>
    <w:rsid w:val="00502198"/>
    <w:rsid w:val="00503508"/>
    <w:rsid w:val="00506532"/>
    <w:rsid w:val="00510AD8"/>
    <w:rsid w:val="0051195D"/>
    <w:rsid w:val="005119C3"/>
    <w:rsid w:val="0051576E"/>
    <w:rsid w:val="00516269"/>
    <w:rsid w:val="00517E57"/>
    <w:rsid w:val="00520250"/>
    <w:rsid w:val="00523E46"/>
    <w:rsid w:val="00525317"/>
    <w:rsid w:val="00525AF1"/>
    <w:rsid w:val="00534515"/>
    <w:rsid w:val="005366FD"/>
    <w:rsid w:val="0054587E"/>
    <w:rsid w:val="005525F2"/>
    <w:rsid w:val="00552745"/>
    <w:rsid w:val="00553395"/>
    <w:rsid w:val="00557347"/>
    <w:rsid w:val="00560471"/>
    <w:rsid w:val="0056328C"/>
    <w:rsid w:val="00564EB6"/>
    <w:rsid w:val="005662D6"/>
    <w:rsid w:val="005677B4"/>
    <w:rsid w:val="00567946"/>
    <w:rsid w:val="005725E8"/>
    <w:rsid w:val="00574038"/>
    <w:rsid w:val="00584096"/>
    <w:rsid w:val="00584CE6"/>
    <w:rsid w:val="005850BF"/>
    <w:rsid w:val="00585321"/>
    <w:rsid w:val="00592B36"/>
    <w:rsid w:val="00597F26"/>
    <w:rsid w:val="005A3047"/>
    <w:rsid w:val="005A5016"/>
    <w:rsid w:val="005A52BC"/>
    <w:rsid w:val="005A7063"/>
    <w:rsid w:val="005B47B0"/>
    <w:rsid w:val="005B4946"/>
    <w:rsid w:val="005B6AD5"/>
    <w:rsid w:val="005C60E8"/>
    <w:rsid w:val="005D654F"/>
    <w:rsid w:val="005D7D7B"/>
    <w:rsid w:val="005E0B94"/>
    <w:rsid w:val="005E2986"/>
    <w:rsid w:val="005E2E3B"/>
    <w:rsid w:val="005E33B6"/>
    <w:rsid w:val="005E5C1D"/>
    <w:rsid w:val="005E6D48"/>
    <w:rsid w:val="005E70DD"/>
    <w:rsid w:val="005E7F2C"/>
    <w:rsid w:val="005F115C"/>
    <w:rsid w:val="005F3E99"/>
    <w:rsid w:val="005F69E9"/>
    <w:rsid w:val="00600178"/>
    <w:rsid w:val="00601158"/>
    <w:rsid w:val="00603E6E"/>
    <w:rsid w:val="00613B88"/>
    <w:rsid w:val="00615B85"/>
    <w:rsid w:val="00616263"/>
    <w:rsid w:val="00622329"/>
    <w:rsid w:val="0063155D"/>
    <w:rsid w:val="006349DE"/>
    <w:rsid w:val="006364DE"/>
    <w:rsid w:val="00641542"/>
    <w:rsid w:val="0064384E"/>
    <w:rsid w:val="0064426B"/>
    <w:rsid w:val="006510A9"/>
    <w:rsid w:val="00653BD8"/>
    <w:rsid w:val="006544DE"/>
    <w:rsid w:val="006607F1"/>
    <w:rsid w:val="006608D0"/>
    <w:rsid w:val="0066630F"/>
    <w:rsid w:val="0067218C"/>
    <w:rsid w:val="00674A8A"/>
    <w:rsid w:val="006754AC"/>
    <w:rsid w:val="006802D2"/>
    <w:rsid w:val="006805DA"/>
    <w:rsid w:val="006819FC"/>
    <w:rsid w:val="00696970"/>
    <w:rsid w:val="0069749E"/>
    <w:rsid w:val="006A03F9"/>
    <w:rsid w:val="006A0E13"/>
    <w:rsid w:val="006A4292"/>
    <w:rsid w:val="006A4B76"/>
    <w:rsid w:val="006A5434"/>
    <w:rsid w:val="006B40C1"/>
    <w:rsid w:val="006B4219"/>
    <w:rsid w:val="006B4738"/>
    <w:rsid w:val="006B68F8"/>
    <w:rsid w:val="006B79F9"/>
    <w:rsid w:val="006D2611"/>
    <w:rsid w:val="006D2EA1"/>
    <w:rsid w:val="006D4200"/>
    <w:rsid w:val="006D452C"/>
    <w:rsid w:val="006D7876"/>
    <w:rsid w:val="006E31A6"/>
    <w:rsid w:val="006E38AD"/>
    <w:rsid w:val="006E4D46"/>
    <w:rsid w:val="006F05B6"/>
    <w:rsid w:val="006F4E5D"/>
    <w:rsid w:val="006F68E2"/>
    <w:rsid w:val="006F78B0"/>
    <w:rsid w:val="006F7C75"/>
    <w:rsid w:val="00706082"/>
    <w:rsid w:val="00716C48"/>
    <w:rsid w:val="00717A8A"/>
    <w:rsid w:val="00722556"/>
    <w:rsid w:val="00725307"/>
    <w:rsid w:val="00725ED7"/>
    <w:rsid w:val="007276EE"/>
    <w:rsid w:val="00730368"/>
    <w:rsid w:val="00733A01"/>
    <w:rsid w:val="007355E0"/>
    <w:rsid w:val="00740DBA"/>
    <w:rsid w:val="007411F1"/>
    <w:rsid w:val="00741B43"/>
    <w:rsid w:val="0074252F"/>
    <w:rsid w:val="00743085"/>
    <w:rsid w:val="00745D28"/>
    <w:rsid w:val="007462F5"/>
    <w:rsid w:val="00746330"/>
    <w:rsid w:val="00751FC5"/>
    <w:rsid w:val="00752672"/>
    <w:rsid w:val="00752C46"/>
    <w:rsid w:val="00752FCF"/>
    <w:rsid w:val="00754A5C"/>
    <w:rsid w:val="00755D51"/>
    <w:rsid w:val="00756ACF"/>
    <w:rsid w:val="00757F50"/>
    <w:rsid w:val="0076190B"/>
    <w:rsid w:val="00761E7B"/>
    <w:rsid w:val="00766D0A"/>
    <w:rsid w:val="00770E69"/>
    <w:rsid w:val="0077220F"/>
    <w:rsid w:val="00775B43"/>
    <w:rsid w:val="00785BE3"/>
    <w:rsid w:val="00786B7B"/>
    <w:rsid w:val="00790F19"/>
    <w:rsid w:val="00792A1E"/>
    <w:rsid w:val="00792D33"/>
    <w:rsid w:val="00796480"/>
    <w:rsid w:val="007A0F47"/>
    <w:rsid w:val="007A1B3D"/>
    <w:rsid w:val="007A3F17"/>
    <w:rsid w:val="007B03B3"/>
    <w:rsid w:val="007B17B8"/>
    <w:rsid w:val="007B2296"/>
    <w:rsid w:val="007B2461"/>
    <w:rsid w:val="007B43BD"/>
    <w:rsid w:val="007C2C43"/>
    <w:rsid w:val="007C2D10"/>
    <w:rsid w:val="007C354C"/>
    <w:rsid w:val="007C5BFB"/>
    <w:rsid w:val="007C7F38"/>
    <w:rsid w:val="007D0B3B"/>
    <w:rsid w:val="007D151F"/>
    <w:rsid w:val="007D54E1"/>
    <w:rsid w:val="007D58FC"/>
    <w:rsid w:val="007D6B86"/>
    <w:rsid w:val="007E22CA"/>
    <w:rsid w:val="007F100A"/>
    <w:rsid w:val="007F2BA8"/>
    <w:rsid w:val="007F2C0E"/>
    <w:rsid w:val="007F457C"/>
    <w:rsid w:val="007F7C30"/>
    <w:rsid w:val="00804B96"/>
    <w:rsid w:val="00805181"/>
    <w:rsid w:val="00805C26"/>
    <w:rsid w:val="00810E87"/>
    <w:rsid w:val="0081313B"/>
    <w:rsid w:val="00813D24"/>
    <w:rsid w:val="00816E26"/>
    <w:rsid w:val="00820281"/>
    <w:rsid w:val="008215A4"/>
    <w:rsid w:val="008218F9"/>
    <w:rsid w:val="00821AE9"/>
    <w:rsid w:val="00823983"/>
    <w:rsid w:val="00824FED"/>
    <w:rsid w:val="0082500A"/>
    <w:rsid w:val="00825AE0"/>
    <w:rsid w:val="00841144"/>
    <w:rsid w:val="00844807"/>
    <w:rsid w:val="00845507"/>
    <w:rsid w:val="0084790E"/>
    <w:rsid w:val="00852746"/>
    <w:rsid w:val="0085403A"/>
    <w:rsid w:val="0085584F"/>
    <w:rsid w:val="00855E57"/>
    <w:rsid w:val="008574F2"/>
    <w:rsid w:val="00861460"/>
    <w:rsid w:val="0086402A"/>
    <w:rsid w:val="00864275"/>
    <w:rsid w:val="00871666"/>
    <w:rsid w:val="00872CAE"/>
    <w:rsid w:val="00881A8D"/>
    <w:rsid w:val="00883249"/>
    <w:rsid w:val="008842C3"/>
    <w:rsid w:val="0088469F"/>
    <w:rsid w:val="00886D5F"/>
    <w:rsid w:val="00891DF3"/>
    <w:rsid w:val="0089351C"/>
    <w:rsid w:val="00895337"/>
    <w:rsid w:val="008957C9"/>
    <w:rsid w:val="008976F4"/>
    <w:rsid w:val="008A39C7"/>
    <w:rsid w:val="008A3A9A"/>
    <w:rsid w:val="008A414E"/>
    <w:rsid w:val="008A56FA"/>
    <w:rsid w:val="008A5D94"/>
    <w:rsid w:val="008A7243"/>
    <w:rsid w:val="008B0928"/>
    <w:rsid w:val="008B0A9E"/>
    <w:rsid w:val="008B17C1"/>
    <w:rsid w:val="008B58EA"/>
    <w:rsid w:val="008B5950"/>
    <w:rsid w:val="008B6C5D"/>
    <w:rsid w:val="008B789D"/>
    <w:rsid w:val="008C0367"/>
    <w:rsid w:val="008C2028"/>
    <w:rsid w:val="008C230E"/>
    <w:rsid w:val="008C4162"/>
    <w:rsid w:val="008C5C17"/>
    <w:rsid w:val="008C652D"/>
    <w:rsid w:val="008C73D8"/>
    <w:rsid w:val="008C7B7D"/>
    <w:rsid w:val="008D3143"/>
    <w:rsid w:val="008E5E17"/>
    <w:rsid w:val="008F4B01"/>
    <w:rsid w:val="00901408"/>
    <w:rsid w:val="009055F3"/>
    <w:rsid w:val="00910D30"/>
    <w:rsid w:val="0091131A"/>
    <w:rsid w:val="009113CE"/>
    <w:rsid w:val="009115C1"/>
    <w:rsid w:val="00914EF0"/>
    <w:rsid w:val="00914F03"/>
    <w:rsid w:val="009151B8"/>
    <w:rsid w:val="009159D4"/>
    <w:rsid w:val="009160EC"/>
    <w:rsid w:val="009204AE"/>
    <w:rsid w:val="009218BB"/>
    <w:rsid w:val="0092386F"/>
    <w:rsid w:val="009240AE"/>
    <w:rsid w:val="00927CB3"/>
    <w:rsid w:val="00932BBA"/>
    <w:rsid w:val="0093516D"/>
    <w:rsid w:val="0093517A"/>
    <w:rsid w:val="00937DD9"/>
    <w:rsid w:val="0094241A"/>
    <w:rsid w:val="00944BF4"/>
    <w:rsid w:val="00944FEF"/>
    <w:rsid w:val="00946CC5"/>
    <w:rsid w:val="00947072"/>
    <w:rsid w:val="00951CB9"/>
    <w:rsid w:val="00953CC4"/>
    <w:rsid w:val="00954AC2"/>
    <w:rsid w:val="0095516E"/>
    <w:rsid w:val="00961660"/>
    <w:rsid w:val="0096176C"/>
    <w:rsid w:val="00962D8E"/>
    <w:rsid w:val="00963751"/>
    <w:rsid w:val="00963CFF"/>
    <w:rsid w:val="00965727"/>
    <w:rsid w:val="00971838"/>
    <w:rsid w:val="00973F38"/>
    <w:rsid w:val="009751DA"/>
    <w:rsid w:val="00977F0A"/>
    <w:rsid w:val="009835F6"/>
    <w:rsid w:val="00983A7F"/>
    <w:rsid w:val="00986C77"/>
    <w:rsid w:val="00987EFE"/>
    <w:rsid w:val="00991081"/>
    <w:rsid w:val="00991F46"/>
    <w:rsid w:val="00992BAE"/>
    <w:rsid w:val="00993084"/>
    <w:rsid w:val="00993998"/>
    <w:rsid w:val="00994042"/>
    <w:rsid w:val="00995F37"/>
    <w:rsid w:val="00996746"/>
    <w:rsid w:val="009A1062"/>
    <w:rsid w:val="009A309E"/>
    <w:rsid w:val="009A4E7C"/>
    <w:rsid w:val="009A7FF6"/>
    <w:rsid w:val="009B25D5"/>
    <w:rsid w:val="009B5122"/>
    <w:rsid w:val="009B525D"/>
    <w:rsid w:val="009B53BB"/>
    <w:rsid w:val="009B5FE5"/>
    <w:rsid w:val="009B7F71"/>
    <w:rsid w:val="009C04EC"/>
    <w:rsid w:val="009C309A"/>
    <w:rsid w:val="009C450F"/>
    <w:rsid w:val="009D1AFA"/>
    <w:rsid w:val="009D1D8B"/>
    <w:rsid w:val="009D1E1A"/>
    <w:rsid w:val="009D2971"/>
    <w:rsid w:val="009D51B5"/>
    <w:rsid w:val="009E0073"/>
    <w:rsid w:val="009E53E4"/>
    <w:rsid w:val="009E7BBD"/>
    <w:rsid w:val="009F0C14"/>
    <w:rsid w:val="009F643F"/>
    <w:rsid w:val="00A011CD"/>
    <w:rsid w:val="00A05FCB"/>
    <w:rsid w:val="00A06F85"/>
    <w:rsid w:val="00A1003A"/>
    <w:rsid w:val="00A10C56"/>
    <w:rsid w:val="00A11268"/>
    <w:rsid w:val="00A12ED4"/>
    <w:rsid w:val="00A13467"/>
    <w:rsid w:val="00A152AA"/>
    <w:rsid w:val="00A205F3"/>
    <w:rsid w:val="00A21CFA"/>
    <w:rsid w:val="00A226FA"/>
    <w:rsid w:val="00A24ADF"/>
    <w:rsid w:val="00A26F65"/>
    <w:rsid w:val="00A31E8F"/>
    <w:rsid w:val="00A33B10"/>
    <w:rsid w:val="00A34209"/>
    <w:rsid w:val="00A34D28"/>
    <w:rsid w:val="00A35682"/>
    <w:rsid w:val="00A41661"/>
    <w:rsid w:val="00A42439"/>
    <w:rsid w:val="00A446C9"/>
    <w:rsid w:val="00A455CD"/>
    <w:rsid w:val="00A456A5"/>
    <w:rsid w:val="00A51279"/>
    <w:rsid w:val="00A56151"/>
    <w:rsid w:val="00A60FFB"/>
    <w:rsid w:val="00A66104"/>
    <w:rsid w:val="00A676C5"/>
    <w:rsid w:val="00A7362B"/>
    <w:rsid w:val="00A73780"/>
    <w:rsid w:val="00A73C11"/>
    <w:rsid w:val="00A76825"/>
    <w:rsid w:val="00A76CF5"/>
    <w:rsid w:val="00A8048D"/>
    <w:rsid w:val="00A818B9"/>
    <w:rsid w:val="00A82DF8"/>
    <w:rsid w:val="00A82E85"/>
    <w:rsid w:val="00A830C9"/>
    <w:rsid w:val="00A84866"/>
    <w:rsid w:val="00A87860"/>
    <w:rsid w:val="00A917B8"/>
    <w:rsid w:val="00A971BF"/>
    <w:rsid w:val="00AA355B"/>
    <w:rsid w:val="00AA35C4"/>
    <w:rsid w:val="00AA3853"/>
    <w:rsid w:val="00AA3973"/>
    <w:rsid w:val="00AA791F"/>
    <w:rsid w:val="00AA7D9C"/>
    <w:rsid w:val="00AB0BEB"/>
    <w:rsid w:val="00AB1298"/>
    <w:rsid w:val="00AB1326"/>
    <w:rsid w:val="00AB183B"/>
    <w:rsid w:val="00AB19C8"/>
    <w:rsid w:val="00AB2E93"/>
    <w:rsid w:val="00AB4524"/>
    <w:rsid w:val="00AB48BF"/>
    <w:rsid w:val="00AC3B24"/>
    <w:rsid w:val="00AC5197"/>
    <w:rsid w:val="00AD1766"/>
    <w:rsid w:val="00AD2234"/>
    <w:rsid w:val="00AD2537"/>
    <w:rsid w:val="00AD2904"/>
    <w:rsid w:val="00AD5D73"/>
    <w:rsid w:val="00AE10EB"/>
    <w:rsid w:val="00AE6665"/>
    <w:rsid w:val="00AE7A16"/>
    <w:rsid w:val="00AF1046"/>
    <w:rsid w:val="00AF18BC"/>
    <w:rsid w:val="00AF1BC8"/>
    <w:rsid w:val="00AF3421"/>
    <w:rsid w:val="00AF6870"/>
    <w:rsid w:val="00B058CD"/>
    <w:rsid w:val="00B060E3"/>
    <w:rsid w:val="00B116F9"/>
    <w:rsid w:val="00B122F9"/>
    <w:rsid w:val="00B14242"/>
    <w:rsid w:val="00B158F5"/>
    <w:rsid w:val="00B21529"/>
    <w:rsid w:val="00B25647"/>
    <w:rsid w:val="00B30324"/>
    <w:rsid w:val="00B31ECF"/>
    <w:rsid w:val="00B36C86"/>
    <w:rsid w:val="00B414CA"/>
    <w:rsid w:val="00B436AB"/>
    <w:rsid w:val="00B4441A"/>
    <w:rsid w:val="00B455B5"/>
    <w:rsid w:val="00B463C5"/>
    <w:rsid w:val="00B468C9"/>
    <w:rsid w:val="00B46D33"/>
    <w:rsid w:val="00B4719B"/>
    <w:rsid w:val="00B47240"/>
    <w:rsid w:val="00B47BA7"/>
    <w:rsid w:val="00B53573"/>
    <w:rsid w:val="00B55BBC"/>
    <w:rsid w:val="00B61ACC"/>
    <w:rsid w:val="00B71342"/>
    <w:rsid w:val="00B723E3"/>
    <w:rsid w:val="00B74A66"/>
    <w:rsid w:val="00B75042"/>
    <w:rsid w:val="00B837F9"/>
    <w:rsid w:val="00B8397A"/>
    <w:rsid w:val="00B85384"/>
    <w:rsid w:val="00B857BD"/>
    <w:rsid w:val="00B857E2"/>
    <w:rsid w:val="00B8600B"/>
    <w:rsid w:val="00B905E2"/>
    <w:rsid w:val="00B911E0"/>
    <w:rsid w:val="00B931E5"/>
    <w:rsid w:val="00B93D9D"/>
    <w:rsid w:val="00B94C0B"/>
    <w:rsid w:val="00B977B5"/>
    <w:rsid w:val="00B97DA9"/>
    <w:rsid w:val="00BA21A9"/>
    <w:rsid w:val="00BA3CC6"/>
    <w:rsid w:val="00BB43A3"/>
    <w:rsid w:val="00BB5E3F"/>
    <w:rsid w:val="00BC04C3"/>
    <w:rsid w:val="00BC0E52"/>
    <w:rsid w:val="00BC4834"/>
    <w:rsid w:val="00BC4F67"/>
    <w:rsid w:val="00BC6467"/>
    <w:rsid w:val="00BC7B2E"/>
    <w:rsid w:val="00BD14E3"/>
    <w:rsid w:val="00BD5968"/>
    <w:rsid w:val="00BE1462"/>
    <w:rsid w:val="00BE3751"/>
    <w:rsid w:val="00BE4003"/>
    <w:rsid w:val="00BE5B37"/>
    <w:rsid w:val="00BF1B27"/>
    <w:rsid w:val="00BF2048"/>
    <w:rsid w:val="00BF3D79"/>
    <w:rsid w:val="00BF4934"/>
    <w:rsid w:val="00C00B9D"/>
    <w:rsid w:val="00C01C42"/>
    <w:rsid w:val="00C0280E"/>
    <w:rsid w:val="00C043EC"/>
    <w:rsid w:val="00C1041A"/>
    <w:rsid w:val="00C13E28"/>
    <w:rsid w:val="00C1695D"/>
    <w:rsid w:val="00C2045B"/>
    <w:rsid w:val="00C20CDD"/>
    <w:rsid w:val="00C21664"/>
    <w:rsid w:val="00C2602C"/>
    <w:rsid w:val="00C260A4"/>
    <w:rsid w:val="00C26639"/>
    <w:rsid w:val="00C27E71"/>
    <w:rsid w:val="00C33FEB"/>
    <w:rsid w:val="00C358C7"/>
    <w:rsid w:val="00C36B63"/>
    <w:rsid w:val="00C43B9C"/>
    <w:rsid w:val="00C447FF"/>
    <w:rsid w:val="00C462F2"/>
    <w:rsid w:val="00C4670E"/>
    <w:rsid w:val="00C47305"/>
    <w:rsid w:val="00C52DE0"/>
    <w:rsid w:val="00C537E6"/>
    <w:rsid w:val="00C55CFB"/>
    <w:rsid w:val="00C563DB"/>
    <w:rsid w:val="00C633EE"/>
    <w:rsid w:val="00C6341A"/>
    <w:rsid w:val="00C7032C"/>
    <w:rsid w:val="00C72953"/>
    <w:rsid w:val="00C74D2A"/>
    <w:rsid w:val="00C77482"/>
    <w:rsid w:val="00C80571"/>
    <w:rsid w:val="00C80FA3"/>
    <w:rsid w:val="00C8129B"/>
    <w:rsid w:val="00C817BE"/>
    <w:rsid w:val="00C874A0"/>
    <w:rsid w:val="00C87560"/>
    <w:rsid w:val="00CA2DF2"/>
    <w:rsid w:val="00CA56E0"/>
    <w:rsid w:val="00CA667F"/>
    <w:rsid w:val="00CB10F7"/>
    <w:rsid w:val="00CB11D9"/>
    <w:rsid w:val="00CB3B8E"/>
    <w:rsid w:val="00CB4601"/>
    <w:rsid w:val="00CB62C7"/>
    <w:rsid w:val="00CC4DC0"/>
    <w:rsid w:val="00CC7BB2"/>
    <w:rsid w:val="00CD1AC2"/>
    <w:rsid w:val="00CD3224"/>
    <w:rsid w:val="00CD38B7"/>
    <w:rsid w:val="00CD4864"/>
    <w:rsid w:val="00CE07EC"/>
    <w:rsid w:val="00CE1B9A"/>
    <w:rsid w:val="00CE25FA"/>
    <w:rsid w:val="00CE351A"/>
    <w:rsid w:val="00CE37DC"/>
    <w:rsid w:val="00CE55A1"/>
    <w:rsid w:val="00CE72A9"/>
    <w:rsid w:val="00CF00E0"/>
    <w:rsid w:val="00CF2228"/>
    <w:rsid w:val="00CF3F97"/>
    <w:rsid w:val="00CF6527"/>
    <w:rsid w:val="00CF6EB7"/>
    <w:rsid w:val="00D0120D"/>
    <w:rsid w:val="00D01D77"/>
    <w:rsid w:val="00D0353F"/>
    <w:rsid w:val="00D03C4D"/>
    <w:rsid w:val="00D04559"/>
    <w:rsid w:val="00D055FA"/>
    <w:rsid w:val="00D13FD4"/>
    <w:rsid w:val="00D15769"/>
    <w:rsid w:val="00D23957"/>
    <w:rsid w:val="00D256B7"/>
    <w:rsid w:val="00D266ED"/>
    <w:rsid w:val="00D30913"/>
    <w:rsid w:val="00D3121C"/>
    <w:rsid w:val="00D33ABD"/>
    <w:rsid w:val="00D3528A"/>
    <w:rsid w:val="00D36136"/>
    <w:rsid w:val="00D37096"/>
    <w:rsid w:val="00D4346A"/>
    <w:rsid w:val="00D44A3A"/>
    <w:rsid w:val="00D45766"/>
    <w:rsid w:val="00D476D1"/>
    <w:rsid w:val="00D526CF"/>
    <w:rsid w:val="00D53686"/>
    <w:rsid w:val="00D66E73"/>
    <w:rsid w:val="00D7162D"/>
    <w:rsid w:val="00D83302"/>
    <w:rsid w:val="00D83F13"/>
    <w:rsid w:val="00D86854"/>
    <w:rsid w:val="00D91D61"/>
    <w:rsid w:val="00D93BF8"/>
    <w:rsid w:val="00D94161"/>
    <w:rsid w:val="00D9672A"/>
    <w:rsid w:val="00D97EB0"/>
    <w:rsid w:val="00DA064B"/>
    <w:rsid w:val="00DA15BC"/>
    <w:rsid w:val="00DA2130"/>
    <w:rsid w:val="00DA5201"/>
    <w:rsid w:val="00DA723B"/>
    <w:rsid w:val="00DA7DE6"/>
    <w:rsid w:val="00DB1DDF"/>
    <w:rsid w:val="00DB211A"/>
    <w:rsid w:val="00DB388A"/>
    <w:rsid w:val="00DD1F72"/>
    <w:rsid w:val="00DD3338"/>
    <w:rsid w:val="00DD3626"/>
    <w:rsid w:val="00DD4841"/>
    <w:rsid w:val="00DD4F29"/>
    <w:rsid w:val="00DE00B0"/>
    <w:rsid w:val="00DE04DF"/>
    <w:rsid w:val="00DE35ED"/>
    <w:rsid w:val="00DE46C0"/>
    <w:rsid w:val="00DE53DD"/>
    <w:rsid w:val="00DF2573"/>
    <w:rsid w:val="00DF4274"/>
    <w:rsid w:val="00DF53BF"/>
    <w:rsid w:val="00DF7414"/>
    <w:rsid w:val="00E005CA"/>
    <w:rsid w:val="00E020B6"/>
    <w:rsid w:val="00E100BA"/>
    <w:rsid w:val="00E12D6B"/>
    <w:rsid w:val="00E166CC"/>
    <w:rsid w:val="00E24210"/>
    <w:rsid w:val="00E24A8A"/>
    <w:rsid w:val="00E278B5"/>
    <w:rsid w:val="00E3049F"/>
    <w:rsid w:val="00E3414E"/>
    <w:rsid w:val="00E36DD8"/>
    <w:rsid w:val="00E36F73"/>
    <w:rsid w:val="00E3711B"/>
    <w:rsid w:val="00E438B4"/>
    <w:rsid w:val="00E459AA"/>
    <w:rsid w:val="00E47C84"/>
    <w:rsid w:val="00E563AC"/>
    <w:rsid w:val="00E63785"/>
    <w:rsid w:val="00E638B5"/>
    <w:rsid w:val="00E638E5"/>
    <w:rsid w:val="00E650BB"/>
    <w:rsid w:val="00E658B5"/>
    <w:rsid w:val="00E745B2"/>
    <w:rsid w:val="00E746F1"/>
    <w:rsid w:val="00E74A39"/>
    <w:rsid w:val="00E777AB"/>
    <w:rsid w:val="00E80BE2"/>
    <w:rsid w:val="00E83BBB"/>
    <w:rsid w:val="00E85DD9"/>
    <w:rsid w:val="00E86E78"/>
    <w:rsid w:val="00E87D9C"/>
    <w:rsid w:val="00E91F75"/>
    <w:rsid w:val="00E9666C"/>
    <w:rsid w:val="00EA3EB0"/>
    <w:rsid w:val="00EA422F"/>
    <w:rsid w:val="00EA4414"/>
    <w:rsid w:val="00EA6C36"/>
    <w:rsid w:val="00EB03DC"/>
    <w:rsid w:val="00EB30D2"/>
    <w:rsid w:val="00EB3ED4"/>
    <w:rsid w:val="00EB4821"/>
    <w:rsid w:val="00EB4942"/>
    <w:rsid w:val="00EB4BC6"/>
    <w:rsid w:val="00EB6FE7"/>
    <w:rsid w:val="00EC1591"/>
    <w:rsid w:val="00EC37D0"/>
    <w:rsid w:val="00EC4253"/>
    <w:rsid w:val="00EC5780"/>
    <w:rsid w:val="00ED1687"/>
    <w:rsid w:val="00ED2722"/>
    <w:rsid w:val="00ED335E"/>
    <w:rsid w:val="00ED3BF8"/>
    <w:rsid w:val="00ED63F0"/>
    <w:rsid w:val="00ED7330"/>
    <w:rsid w:val="00ED7FCE"/>
    <w:rsid w:val="00EE1E5A"/>
    <w:rsid w:val="00EE3002"/>
    <w:rsid w:val="00EE379F"/>
    <w:rsid w:val="00EE6C02"/>
    <w:rsid w:val="00EF0042"/>
    <w:rsid w:val="00EF2A80"/>
    <w:rsid w:val="00EF7E75"/>
    <w:rsid w:val="00F01C74"/>
    <w:rsid w:val="00F01E77"/>
    <w:rsid w:val="00F03E39"/>
    <w:rsid w:val="00F07848"/>
    <w:rsid w:val="00F114A9"/>
    <w:rsid w:val="00F12004"/>
    <w:rsid w:val="00F123B2"/>
    <w:rsid w:val="00F155E9"/>
    <w:rsid w:val="00F178B3"/>
    <w:rsid w:val="00F21619"/>
    <w:rsid w:val="00F23625"/>
    <w:rsid w:val="00F25027"/>
    <w:rsid w:val="00F2648E"/>
    <w:rsid w:val="00F3004C"/>
    <w:rsid w:val="00F30BAD"/>
    <w:rsid w:val="00F33155"/>
    <w:rsid w:val="00F34CE3"/>
    <w:rsid w:val="00F4086A"/>
    <w:rsid w:val="00F46960"/>
    <w:rsid w:val="00F47FBF"/>
    <w:rsid w:val="00F52429"/>
    <w:rsid w:val="00F5392F"/>
    <w:rsid w:val="00F53C41"/>
    <w:rsid w:val="00F55FB8"/>
    <w:rsid w:val="00F561B3"/>
    <w:rsid w:val="00F60AED"/>
    <w:rsid w:val="00F719D5"/>
    <w:rsid w:val="00F749E5"/>
    <w:rsid w:val="00F76005"/>
    <w:rsid w:val="00F76606"/>
    <w:rsid w:val="00F81C7C"/>
    <w:rsid w:val="00F84655"/>
    <w:rsid w:val="00F870F4"/>
    <w:rsid w:val="00F945A5"/>
    <w:rsid w:val="00F95E8A"/>
    <w:rsid w:val="00F97265"/>
    <w:rsid w:val="00FA219F"/>
    <w:rsid w:val="00FA27C1"/>
    <w:rsid w:val="00FA2F22"/>
    <w:rsid w:val="00FA34D4"/>
    <w:rsid w:val="00FB4DA9"/>
    <w:rsid w:val="00FB67B6"/>
    <w:rsid w:val="00FB691D"/>
    <w:rsid w:val="00FB6DF7"/>
    <w:rsid w:val="00FC381D"/>
    <w:rsid w:val="00FC4A63"/>
    <w:rsid w:val="00FD65FA"/>
    <w:rsid w:val="00FE215B"/>
    <w:rsid w:val="00FE4A0F"/>
    <w:rsid w:val="00FE4C23"/>
    <w:rsid w:val="00FE519C"/>
    <w:rsid w:val="00FE520F"/>
    <w:rsid w:val="00FE74CA"/>
    <w:rsid w:val="00FF0B9A"/>
    <w:rsid w:val="00FF17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6FADF"/>
  <w15:docId w15:val="{2C97597A-B4DB-44F4-AB92-DDFE1D01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8BB"/>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aliases w:val="pie de página"/>
    <w:basedOn w:val="Normal"/>
    <w:link w:val="PiedepginaCar"/>
    <w:uiPriority w:val="99"/>
    <w:pPr>
      <w:tabs>
        <w:tab w:val="center" w:pos="4320"/>
        <w:tab w:val="right" w:pos="8640"/>
      </w:tabs>
    </w:pPr>
  </w:style>
  <w:style w:type="paragraph" w:styleId="Textodeglobo">
    <w:name w:val="Balloon Text"/>
    <w:basedOn w:val="Normal"/>
    <w:link w:val="TextodegloboCar"/>
    <w:uiPriority w:val="99"/>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Puesto">
    <w:name w:val="Title"/>
    <w:basedOn w:val="Normal"/>
    <w:link w:val="Puest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
    <w:name w:val="Puesto Car"/>
    <w:link w:val="Puest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Párrafo de lista1,List Paragraph"/>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Párrafo de lista1 Car,List Paragraph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aliases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object">
    <w:name w:val="object"/>
    <w:rsid w:val="00825AE0"/>
  </w:style>
  <w:style w:type="character" w:customStyle="1" w:styleId="zimbra22">
    <w:name w:val="zimbra22"/>
    <w:rsid w:val="00825AE0"/>
  </w:style>
  <w:style w:type="character" w:customStyle="1" w:styleId="zimbra23">
    <w:name w:val="zimbra23"/>
    <w:rsid w:val="00825AE0"/>
  </w:style>
  <w:style w:type="character" w:customStyle="1" w:styleId="zimbra67">
    <w:name w:val="zimbra67"/>
    <w:rsid w:val="00F01E77"/>
  </w:style>
  <w:style w:type="character" w:customStyle="1" w:styleId="zimbra66">
    <w:name w:val="zimbra66"/>
    <w:rsid w:val="00F01E77"/>
  </w:style>
  <w:style w:type="character" w:customStyle="1" w:styleId="zimbra68">
    <w:name w:val="zimbra68"/>
    <w:rsid w:val="00F01E77"/>
  </w:style>
  <w:style w:type="numbering" w:customStyle="1" w:styleId="Estilo1">
    <w:name w:val="Estilo1"/>
    <w:uiPriority w:val="99"/>
    <w:rsid w:val="00EF2A80"/>
    <w:pPr>
      <w:numPr>
        <w:numId w:val="31"/>
      </w:numPr>
    </w:pPr>
  </w:style>
  <w:style w:type="numbering" w:customStyle="1" w:styleId="Sinlista1">
    <w:name w:val="Sin lista1"/>
    <w:next w:val="Sinlista"/>
    <w:uiPriority w:val="99"/>
    <w:semiHidden/>
    <w:unhideWhenUsed/>
    <w:rsid w:val="0088469F"/>
  </w:style>
  <w:style w:type="character" w:customStyle="1" w:styleId="TextodegloboCar">
    <w:name w:val="Texto de globo Car"/>
    <w:link w:val="Textodeglobo"/>
    <w:uiPriority w:val="99"/>
    <w:semiHidden/>
    <w:rsid w:val="0088469F"/>
    <w:rPr>
      <w:rFonts w:ascii="Tahoma" w:hAnsi="Tahoma" w:cs="Tahoma"/>
      <w:sz w:val="16"/>
      <w:szCs w:val="16"/>
      <w:lang w:val="es-ES_tradnl" w:eastAsia="en-US"/>
    </w:rPr>
  </w:style>
  <w:style w:type="character" w:customStyle="1" w:styleId="UnresolvedMention">
    <w:name w:val="Unresolved Mention"/>
    <w:basedOn w:val="Fuentedeprrafopredeter"/>
    <w:uiPriority w:val="99"/>
    <w:semiHidden/>
    <w:unhideWhenUsed/>
    <w:rsid w:val="00355B9E"/>
    <w:rPr>
      <w:color w:val="808080"/>
      <w:shd w:val="clear" w:color="auto" w:fill="E6E6E6"/>
    </w:rPr>
  </w:style>
  <w:style w:type="paragraph" w:customStyle="1" w:styleId="font5">
    <w:name w:val="font5"/>
    <w:basedOn w:val="Normal"/>
    <w:rsid w:val="00BF3D79"/>
    <w:pPr>
      <w:spacing w:before="100" w:beforeAutospacing="1" w:after="100" w:afterAutospacing="1"/>
    </w:pPr>
    <w:rPr>
      <w:rFonts w:ascii="Calibri" w:hAnsi="Calibri"/>
      <w:b/>
      <w:bCs/>
      <w:color w:val="4F81BD"/>
      <w:sz w:val="16"/>
      <w:szCs w:val="16"/>
      <w:lang w:val="es-EC" w:eastAsia="es-EC"/>
    </w:rPr>
  </w:style>
  <w:style w:type="paragraph" w:customStyle="1" w:styleId="font6">
    <w:name w:val="font6"/>
    <w:basedOn w:val="Normal"/>
    <w:rsid w:val="00BF3D79"/>
    <w:pPr>
      <w:spacing w:before="100" w:beforeAutospacing="1" w:after="100" w:afterAutospacing="1"/>
    </w:pPr>
    <w:rPr>
      <w:rFonts w:ascii="Calibri" w:hAnsi="Calibri"/>
      <w:b/>
      <w:bCs/>
      <w:color w:val="0070C0"/>
      <w:sz w:val="16"/>
      <w:szCs w:val="16"/>
      <w:lang w:val="es-EC" w:eastAsia="es-EC"/>
    </w:rPr>
  </w:style>
  <w:style w:type="paragraph" w:customStyle="1" w:styleId="xl73">
    <w:name w:val="xl73"/>
    <w:basedOn w:val="Normal"/>
    <w:rsid w:val="00BF3D79"/>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4">
    <w:name w:val="xl74"/>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5">
    <w:name w:val="xl75"/>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6">
    <w:name w:val="xl76"/>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7">
    <w:name w:val="xl77"/>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8">
    <w:name w:val="xl78"/>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9">
    <w:name w:val="xl79"/>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0">
    <w:name w:val="xl80"/>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1">
    <w:name w:val="xl81"/>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2">
    <w:name w:val="xl82"/>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3">
    <w:name w:val="xl83"/>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4">
    <w:name w:val="xl84"/>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5">
    <w:name w:val="xl85"/>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6">
    <w:name w:val="xl86"/>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7">
    <w:name w:val="xl87"/>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8">
    <w:name w:val="xl88"/>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9">
    <w:name w:val="xl89"/>
    <w:basedOn w:val="Normal"/>
    <w:rsid w:val="00BF3D7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0">
    <w:name w:val="xl90"/>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1">
    <w:name w:val="xl91"/>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2">
    <w:name w:val="xl92"/>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3">
    <w:name w:val="xl93"/>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4">
    <w:name w:val="xl94"/>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5">
    <w:name w:val="xl95"/>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6">
    <w:name w:val="xl96"/>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7">
    <w:name w:val="xl97"/>
    <w:basedOn w:val="Normal"/>
    <w:rsid w:val="00BF3D79"/>
    <w:pPr>
      <w:pBdr>
        <w:top w:val="single" w:sz="8" w:space="0" w:color="auto"/>
        <w:left w:val="single" w:sz="4" w:space="0" w:color="auto"/>
        <w:right w:val="single" w:sz="4" w:space="0" w:color="auto"/>
      </w:pBdr>
      <w:shd w:val="clear" w:color="000000" w:fill="BDD7EE"/>
      <w:spacing w:before="100" w:beforeAutospacing="1" w:after="100" w:afterAutospacing="1"/>
      <w:jc w:val="center"/>
      <w:textAlignment w:val="center"/>
    </w:pPr>
    <w:rPr>
      <w:b/>
      <w:bCs/>
      <w:lang w:val="es-EC" w:eastAsia="es-EC"/>
    </w:rPr>
  </w:style>
  <w:style w:type="paragraph" w:customStyle="1" w:styleId="xl98">
    <w:name w:val="xl98"/>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9">
    <w:name w:val="xl99"/>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0">
    <w:name w:val="xl100"/>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1">
    <w:name w:val="xl101"/>
    <w:basedOn w:val="Normal"/>
    <w:rsid w:val="00BF3D79"/>
    <w:pPr>
      <w:pBdr>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2">
    <w:name w:val="xl102"/>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3">
    <w:name w:val="xl103"/>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4">
    <w:name w:val="xl104"/>
    <w:basedOn w:val="Normal"/>
    <w:rsid w:val="00BF3D79"/>
    <w:pPr>
      <w:pBdr>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5">
    <w:name w:val="xl105"/>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6">
    <w:name w:val="xl106"/>
    <w:basedOn w:val="Normal"/>
    <w:rsid w:val="00BF3D79"/>
    <w:pPr>
      <w:pBdr>
        <w:top w:val="single" w:sz="8"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107">
    <w:name w:val="xl107"/>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lang w:val="es-EC" w:eastAsia="es-EC"/>
    </w:rPr>
  </w:style>
  <w:style w:type="paragraph" w:customStyle="1" w:styleId="xl108">
    <w:name w:val="xl108"/>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val="es-EC" w:eastAsia="es-EC"/>
    </w:rPr>
  </w:style>
  <w:style w:type="paragraph" w:customStyle="1" w:styleId="xl109">
    <w:name w:val="xl109"/>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val="es-EC" w:eastAsia="es-EC"/>
    </w:rPr>
  </w:style>
  <w:style w:type="paragraph" w:customStyle="1" w:styleId="xl110">
    <w:name w:val="xl110"/>
    <w:basedOn w:val="Normal"/>
    <w:rsid w:val="00BF3D79"/>
    <w:pPr>
      <w:pBdr>
        <w:top w:val="single" w:sz="8" w:space="0" w:color="auto"/>
        <w:lef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1">
    <w:name w:val="xl111"/>
    <w:basedOn w:val="Normal"/>
    <w:rsid w:val="00BF3D79"/>
    <w:pPr>
      <w:pBdr>
        <w:top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2">
    <w:name w:val="xl112"/>
    <w:basedOn w:val="Normal"/>
    <w:rsid w:val="00BF3D79"/>
    <w:pPr>
      <w:pBdr>
        <w:top w:val="single" w:sz="8" w:space="0" w:color="auto"/>
        <w:righ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3">
    <w:name w:val="xl113"/>
    <w:basedOn w:val="Normal"/>
    <w:rsid w:val="00BF3D79"/>
    <w:pPr>
      <w:pBdr>
        <w:left w:val="single" w:sz="8" w:space="0" w:color="auto"/>
        <w:bottom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4">
    <w:name w:val="xl114"/>
    <w:basedOn w:val="Normal"/>
    <w:rsid w:val="00BF3D79"/>
    <w:pPr>
      <w:pBdr>
        <w:bottom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5">
    <w:name w:val="xl115"/>
    <w:basedOn w:val="Normal"/>
    <w:rsid w:val="00BF3D79"/>
    <w:pPr>
      <w:pBdr>
        <w:bottom w:val="single" w:sz="8" w:space="0" w:color="auto"/>
        <w:righ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6">
    <w:name w:val="xl116"/>
    <w:basedOn w:val="Normal"/>
    <w:rsid w:val="00BF3D79"/>
    <w:pPr>
      <w:pBdr>
        <w:top w:val="single" w:sz="8" w:space="0" w:color="auto"/>
        <w:left w:val="single" w:sz="8" w:space="0" w:color="auto"/>
        <w:bottom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7">
    <w:name w:val="xl117"/>
    <w:basedOn w:val="Normal"/>
    <w:rsid w:val="00BF3D79"/>
    <w:pPr>
      <w:pBdr>
        <w:top w:val="single" w:sz="8" w:space="0" w:color="auto"/>
        <w:bottom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8">
    <w:name w:val="xl118"/>
    <w:basedOn w:val="Normal"/>
    <w:rsid w:val="00BF3D79"/>
    <w:pPr>
      <w:pBdr>
        <w:top w:val="single" w:sz="8" w:space="0" w:color="auto"/>
        <w:bottom w:val="single" w:sz="8" w:space="0" w:color="auto"/>
        <w:right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9">
    <w:name w:val="xl119"/>
    <w:basedOn w:val="Normal"/>
    <w:rsid w:val="00BF3D7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0">
    <w:name w:val="xl120"/>
    <w:basedOn w:val="Normal"/>
    <w:rsid w:val="00BF3D7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1">
    <w:name w:val="xl121"/>
    <w:basedOn w:val="Normal"/>
    <w:rsid w:val="00BF3D7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2">
    <w:name w:val="xl122"/>
    <w:basedOn w:val="Normal"/>
    <w:rsid w:val="00BF3D79"/>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3">
    <w:name w:val="xl123"/>
    <w:basedOn w:val="Normal"/>
    <w:rsid w:val="00BF3D79"/>
    <w:pPr>
      <w:pBdr>
        <w:top w:val="single" w:sz="8" w:space="0" w:color="auto"/>
        <w:bottom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4">
    <w:name w:val="xl124"/>
    <w:basedOn w:val="Normal"/>
    <w:rsid w:val="00BF3D79"/>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5">
    <w:name w:val="xl125"/>
    <w:basedOn w:val="Normal"/>
    <w:rsid w:val="00BF3D79"/>
    <w:pPr>
      <w:pBdr>
        <w:left w:val="single" w:sz="8" w:space="0" w:color="auto"/>
        <w:bottom w:val="single" w:sz="8" w:space="0" w:color="auto"/>
        <w:right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26">
    <w:name w:val="xl126"/>
    <w:basedOn w:val="Normal"/>
    <w:rsid w:val="00BF3D79"/>
    <w:pPr>
      <w:pBdr>
        <w:bottom w:val="single" w:sz="8" w:space="0" w:color="auto"/>
        <w:right w:val="single" w:sz="8" w:space="0" w:color="auto"/>
      </w:pBdr>
      <w:spacing w:before="100" w:beforeAutospacing="1" w:after="100" w:afterAutospacing="1"/>
      <w:textAlignment w:val="center"/>
    </w:pPr>
    <w:rPr>
      <w:b/>
      <w:bCs/>
      <w:color w:val="4F81BD"/>
      <w:sz w:val="16"/>
      <w:szCs w:val="16"/>
      <w:lang w:val="es-EC" w:eastAsia="es-EC"/>
    </w:rPr>
  </w:style>
  <w:style w:type="paragraph" w:customStyle="1" w:styleId="xl127">
    <w:name w:val="xl127"/>
    <w:basedOn w:val="Normal"/>
    <w:rsid w:val="00BF3D79"/>
    <w:pPr>
      <w:pBdr>
        <w:bottom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28">
    <w:name w:val="xl128"/>
    <w:basedOn w:val="Normal"/>
    <w:rsid w:val="00BF3D7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29">
    <w:name w:val="xl129"/>
    <w:basedOn w:val="Normal"/>
    <w:rsid w:val="00BF3D7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30">
    <w:name w:val="xl130"/>
    <w:basedOn w:val="Normal"/>
    <w:rsid w:val="00BF3D79"/>
    <w:pPr>
      <w:pBdr>
        <w:bottom w:val="single" w:sz="8" w:space="0" w:color="auto"/>
        <w:right w:val="single" w:sz="8" w:space="0" w:color="auto"/>
      </w:pBdr>
      <w:shd w:val="clear" w:color="000000" w:fill="FFFF00"/>
      <w:spacing w:before="100" w:beforeAutospacing="1" w:after="100" w:afterAutospacing="1"/>
      <w:jc w:val="center"/>
      <w:textAlignment w:val="center"/>
    </w:pPr>
    <w:rPr>
      <w:color w:val="4F81BD"/>
      <w:sz w:val="16"/>
      <w:szCs w:val="16"/>
      <w:lang w:val="es-EC" w:eastAsia="es-EC"/>
    </w:rPr>
  </w:style>
  <w:style w:type="paragraph" w:customStyle="1" w:styleId="xl131">
    <w:name w:val="xl131"/>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32">
    <w:name w:val="xl132"/>
    <w:basedOn w:val="Normal"/>
    <w:rsid w:val="00BF3D7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s-EC" w:eastAsia="es-EC"/>
    </w:rPr>
  </w:style>
  <w:style w:type="paragraph" w:customStyle="1" w:styleId="xl133">
    <w:name w:val="xl133"/>
    <w:basedOn w:val="Normal"/>
    <w:rsid w:val="00BF3D79"/>
    <w:pPr>
      <w:pBdr>
        <w:top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s-EC" w:eastAsia="es-EC"/>
    </w:rPr>
  </w:style>
  <w:style w:type="paragraph" w:customStyle="1" w:styleId="xl134">
    <w:name w:val="xl134"/>
    <w:basedOn w:val="Normal"/>
    <w:rsid w:val="00BF3D7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35">
    <w:name w:val="xl135"/>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36">
    <w:name w:val="xl136"/>
    <w:basedOn w:val="Normal"/>
    <w:rsid w:val="00BF3D79"/>
    <w:pPr>
      <w:pBdr>
        <w:top w:val="single" w:sz="8" w:space="0" w:color="auto"/>
        <w:left w:val="single" w:sz="4" w:space="0" w:color="auto"/>
        <w:bottom w:val="single" w:sz="4" w:space="0" w:color="auto"/>
        <w:right w:val="single" w:sz="8" w:space="0" w:color="auto"/>
      </w:pBdr>
      <w:spacing w:before="100" w:beforeAutospacing="1" w:after="100" w:afterAutospacing="1"/>
    </w:pPr>
    <w:rPr>
      <w:lang w:val="es-EC" w:eastAsia="es-EC"/>
    </w:rPr>
  </w:style>
  <w:style w:type="paragraph" w:customStyle="1" w:styleId="xl137">
    <w:name w:val="xl137"/>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38">
    <w:name w:val="xl138"/>
    <w:basedOn w:val="Normal"/>
    <w:rsid w:val="00BF3D79"/>
    <w:pPr>
      <w:pBdr>
        <w:top w:val="single" w:sz="4" w:space="0" w:color="auto"/>
        <w:left w:val="single" w:sz="4" w:space="0" w:color="auto"/>
        <w:bottom w:val="single" w:sz="4" w:space="0" w:color="auto"/>
        <w:right w:val="single" w:sz="8" w:space="0" w:color="auto"/>
      </w:pBdr>
      <w:spacing w:before="100" w:beforeAutospacing="1" w:after="100" w:afterAutospacing="1"/>
    </w:pPr>
    <w:rPr>
      <w:lang w:val="es-EC" w:eastAsia="es-EC"/>
    </w:rPr>
  </w:style>
  <w:style w:type="paragraph" w:customStyle="1" w:styleId="xl139">
    <w:name w:val="xl139"/>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0">
    <w:name w:val="xl140"/>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1">
    <w:name w:val="xl141"/>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Swis721 LtCn BT" w:hAnsi="Swis721 LtCn BT"/>
      <w:lang w:val="es-EC" w:eastAsia="es-EC"/>
    </w:rPr>
  </w:style>
  <w:style w:type="paragraph" w:customStyle="1" w:styleId="xl142">
    <w:name w:val="xl142"/>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Swis721 LtCn BT" w:hAnsi="Swis721 LtCn BT"/>
      <w:lang w:val="es-EC" w:eastAsia="es-EC"/>
    </w:rPr>
  </w:style>
  <w:style w:type="paragraph" w:customStyle="1" w:styleId="xl143">
    <w:name w:val="xl143"/>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4">
    <w:name w:val="xl144"/>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5">
    <w:name w:val="xl145"/>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6">
    <w:name w:val="xl146"/>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7">
    <w:name w:val="xl147"/>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8">
    <w:name w:val="xl148"/>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wis721 LtCn BT" w:hAnsi="Swis721 LtCn BT"/>
      <w:lang w:val="es-EC" w:eastAsia="es-EC"/>
    </w:rPr>
  </w:style>
  <w:style w:type="paragraph" w:customStyle="1" w:styleId="xl149">
    <w:name w:val="xl149"/>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lang w:val="es-EC" w:eastAsia="es-EC"/>
    </w:rPr>
  </w:style>
  <w:style w:type="paragraph" w:customStyle="1" w:styleId="xl150">
    <w:name w:val="xl150"/>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wis721 LtCn BT" w:hAnsi="Swis721 LtCn BT"/>
      <w:lang w:val="es-EC" w:eastAsia="es-EC"/>
    </w:rPr>
  </w:style>
  <w:style w:type="paragraph" w:customStyle="1" w:styleId="xl151">
    <w:name w:val="xl151"/>
    <w:basedOn w:val="Normal"/>
    <w:rsid w:val="00BF3D7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52">
    <w:name w:val="xl152"/>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53">
    <w:name w:val="xl153"/>
    <w:basedOn w:val="Normal"/>
    <w:rsid w:val="00BF3D79"/>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54">
    <w:name w:val="xl154"/>
    <w:basedOn w:val="Normal"/>
    <w:rsid w:val="00BF3D79"/>
    <w:pPr>
      <w:pBdr>
        <w:top w:val="single" w:sz="4" w:space="0" w:color="auto"/>
        <w:left w:val="single" w:sz="4" w:space="0" w:color="auto"/>
        <w:bottom w:val="single" w:sz="8" w:space="0" w:color="auto"/>
        <w:right w:val="single" w:sz="8" w:space="0" w:color="auto"/>
      </w:pBdr>
      <w:spacing w:before="100" w:beforeAutospacing="1" w:after="100" w:afterAutospacing="1"/>
    </w:pPr>
    <w:rPr>
      <w:lang w:val="es-EC" w:eastAsia="es-EC"/>
    </w:rPr>
  </w:style>
  <w:style w:type="paragraph" w:styleId="Sinespaciado">
    <w:name w:val="No Spacing"/>
    <w:aliases w:val="Normal Sangria"/>
    <w:link w:val="SinespaciadoCar"/>
    <w:uiPriority w:val="1"/>
    <w:qFormat/>
    <w:rsid w:val="00B977B5"/>
    <w:rPr>
      <w:sz w:val="24"/>
      <w:szCs w:val="24"/>
      <w:lang w:val="es-ES_tradnl" w:eastAsia="en-US"/>
    </w:rPr>
  </w:style>
  <w:style w:type="character" w:customStyle="1" w:styleId="object-hover">
    <w:name w:val="object-hover"/>
    <w:basedOn w:val="Fuentedeprrafopredeter"/>
    <w:rsid w:val="004F0E84"/>
  </w:style>
  <w:style w:type="character" w:customStyle="1" w:styleId="SinespaciadoCar">
    <w:name w:val="Sin espaciado Car"/>
    <w:aliases w:val="Normal Sangria Car"/>
    <w:link w:val="Sinespaciado"/>
    <w:uiPriority w:val="1"/>
    <w:rsid w:val="00B30324"/>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5695">
      <w:bodyDiv w:val="1"/>
      <w:marLeft w:val="0"/>
      <w:marRight w:val="0"/>
      <w:marTop w:val="0"/>
      <w:marBottom w:val="0"/>
      <w:divBdr>
        <w:top w:val="none" w:sz="0" w:space="0" w:color="auto"/>
        <w:left w:val="none" w:sz="0" w:space="0" w:color="auto"/>
        <w:bottom w:val="none" w:sz="0" w:space="0" w:color="auto"/>
        <w:right w:val="none" w:sz="0" w:space="0" w:color="auto"/>
      </w:divBdr>
    </w:div>
    <w:div w:id="968053406">
      <w:bodyDiv w:val="1"/>
      <w:marLeft w:val="0"/>
      <w:marRight w:val="0"/>
      <w:marTop w:val="0"/>
      <w:marBottom w:val="0"/>
      <w:divBdr>
        <w:top w:val="none" w:sz="0" w:space="0" w:color="auto"/>
        <w:left w:val="none" w:sz="0" w:space="0" w:color="auto"/>
        <w:bottom w:val="none" w:sz="0" w:space="0" w:color="auto"/>
        <w:right w:val="none" w:sz="0" w:space="0" w:color="auto"/>
      </w:divBdr>
    </w:div>
    <w:div w:id="1083069603">
      <w:bodyDiv w:val="1"/>
      <w:marLeft w:val="0"/>
      <w:marRight w:val="0"/>
      <w:marTop w:val="0"/>
      <w:marBottom w:val="0"/>
      <w:divBdr>
        <w:top w:val="none" w:sz="0" w:space="0" w:color="auto"/>
        <w:left w:val="none" w:sz="0" w:space="0" w:color="auto"/>
        <w:bottom w:val="none" w:sz="0" w:space="0" w:color="auto"/>
        <w:right w:val="none" w:sz="0" w:space="0" w:color="auto"/>
      </w:divBdr>
    </w:div>
    <w:div w:id="1192914953">
      <w:bodyDiv w:val="1"/>
      <w:marLeft w:val="0"/>
      <w:marRight w:val="0"/>
      <w:marTop w:val="0"/>
      <w:marBottom w:val="0"/>
      <w:divBdr>
        <w:top w:val="none" w:sz="0" w:space="0" w:color="auto"/>
        <w:left w:val="none" w:sz="0" w:space="0" w:color="auto"/>
        <w:bottom w:val="none" w:sz="0" w:space="0" w:color="auto"/>
        <w:right w:val="none" w:sz="0" w:space="0" w:color="auto"/>
      </w:divBdr>
    </w:div>
    <w:div w:id="1405685768">
      <w:bodyDiv w:val="1"/>
      <w:marLeft w:val="0"/>
      <w:marRight w:val="0"/>
      <w:marTop w:val="0"/>
      <w:marBottom w:val="0"/>
      <w:divBdr>
        <w:top w:val="none" w:sz="0" w:space="0" w:color="auto"/>
        <w:left w:val="none" w:sz="0" w:space="0" w:color="auto"/>
        <w:bottom w:val="none" w:sz="0" w:space="0" w:color="auto"/>
        <w:right w:val="none" w:sz="0" w:space="0" w:color="auto"/>
      </w:divBdr>
    </w:div>
    <w:div w:id="1470854477">
      <w:bodyDiv w:val="1"/>
      <w:marLeft w:val="0"/>
      <w:marRight w:val="0"/>
      <w:marTop w:val="0"/>
      <w:marBottom w:val="0"/>
      <w:divBdr>
        <w:top w:val="none" w:sz="0" w:space="0" w:color="auto"/>
        <w:left w:val="none" w:sz="0" w:space="0" w:color="auto"/>
        <w:bottom w:val="none" w:sz="0" w:space="0" w:color="auto"/>
        <w:right w:val="none" w:sz="0" w:space="0" w:color="auto"/>
      </w:divBdr>
    </w:div>
    <w:div w:id="1522236189">
      <w:bodyDiv w:val="1"/>
      <w:marLeft w:val="0"/>
      <w:marRight w:val="0"/>
      <w:marTop w:val="0"/>
      <w:marBottom w:val="0"/>
      <w:divBdr>
        <w:top w:val="none" w:sz="0" w:space="0" w:color="auto"/>
        <w:left w:val="none" w:sz="0" w:space="0" w:color="auto"/>
        <w:bottom w:val="none" w:sz="0" w:space="0" w:color="auto"/>
        <w:right w:val="none" w:sz="0" w:space="0" w:color="auto"/>
      </w:divBdr>
      <w:divsChild>
        <w:div w:id="1244144491">
          <w:marLeft w:val="0"/>
          <w:marRight w:val="0"/>
          <w:marTop w:val="0"/>
          <w:marBottom w:val="0"/>
          <w:divBdr>
            <w:top w:val="none" w:sz="0" w:space="0" w:color="auto"/>
            <w:left w:val="none" w:sz="0" w:space="0" w:color="auto"/>
            <w:bottom w:val="none" w:sz="0" w:space="0" w:color="auto"/>
            <w:right w:val="none" w:sz="0" w:space="0" w:color="auto"/>
          </w:divBdr>
        </w:div>
        <w:div w:id="1836410992">
          <w:marLeft w:val="0"/>
          <w:marRight w:val="0"/>
          <w:marTop w:val="0"/>
          <w:marBottom w:val="0"/>
          <w:divBdr>
            <w:top w:val="none" w:sz="0" w:space="0" w:color="auto"/>
            <w:left w:val="none" w:sz="0" w:space="0" w:color="auto"/>
            <w:bottom w:val="none" w:sz="0" w:space="0" w:color="auto"/>
            <w:right w:val="none" w:sz="0" w:space="0" w:color="auto"/>
          </w:divBdr>
        </w:div>
      </w:divsChild>
    </w:div>
    <w:div w:id="1884292252">
      <w:bodyDiv w:val="1"/>
      <w:marLeft w:val="0"/>
      <w:marRight w:val="0"/>
      <w:marTop w:val="0"/>
      <w:marBottom w:val="0"/>
      <w:divBdr>
        <w:top w:val="none" w:sz="0" w:space="0" w:color="auto"/>
        <w:left w:val="none" w:sz="0" w:space="0" w:color="auto"/>
        <w:bottom w:val="none" w:sz="0" w:space="0" w:color="auto"/>
        <w:right w:val="none" w:sz="0" w:space="0" w:color="auto"/>
      </w:divBdr>
      <w:divsChild>
        <w:div w:id="532810822">
          <w:marLeft w:val="0"/>
          <w:marRight w:val="0"/>
          <w:marTop w:val="0"/>
          <w:marBottom w:val="0"/>
          <w:divBdr>
            <w:top w:val="none" w:sz="0" w:space="0" w:color="auto"/>
            <w:left w:val="none" w:sz="0" w:space="0" w:color="auto"/>
            <w:bottom w:val="none" w:sz="0" w:space="0" w:color="auto"/>
            <w:right w:val="none" w:sz="0" w:space="0" w:color="auto"/>
          </w:divBdr>
        </w:div>
        <w:div w:id="1322391691">
          <w:marLeft w:val="0"/>
          <w:marRight w:val="0"/>
          <w:marTop w:val="0"/>
          <w:marBottom w:val="0"/>
          <w:divBdr>
            <w:top w:val="none" w:sz="0" w:space="0" w:color="auto"/>
            <w:left w:val="none" w:sz="0" w:space="0" w:color="auto"/>
            <w:bottom w:val="none" w:sz="0" w:space="0" w:color="auto"/>
            <w:right w:val="none" w:sz="0" w:space="0" w:color="auto"/>
          </w:divBdr>
        </w:div>
        <w:div w:id="1390543274">
          <w:marLeft w:val="0"/>
          <w:marRight w:val="0"/>
          <w:marTop w:val="0"/>
          <w:marBottom w:val="0"/>
          <w:divBdr>
            <w:top w:val="none" w:sz="0" w:space="0" w:color="auto"/>
            <w:left w:val="none" w:sz="0" w:space="0" w:color="auto"/>
            <w:bottom w:val="none" w:sz="0" w:space="0" w:color="auto"/>
            <w:right w:val="none" w:sz="0" w:space="0" w:color="auto"/>
          </w:divBdr>
        </w:div>
      </w:divsChild>
    </w:div>
    <w:div w:id="1909798483">
      <w:bodyDiv w:val="1"/>
      <w:marLeft w:val="0"/>
      <w:marRight w:val="0"/>
      <w:marTop w:val="0"/>
      <w:marBottom w:val="0"/>
      <w:divBdr>
        <w:top w:val="none" w:sz="0" w:space="0" w:color="auto"/>
        <w:left w:val="none" w:sz="0" w:space="0" w:color="auto"/>
        <w:bottom w:val="none" w:sz="0" w:space="0" w:color="auto"/>
        <w:right w:val="none" w:sz="0" w:space="0" w:color="auto"/>
      </w:divBdr>
    </w:div>
    <w:div w:id="1954482835">
      <w:bodyDiv w:val="1"/>
      <w:marLeft w:val="0"/>
      <w:marRight w:val="0"/>
      <w:marTop w:val="0"/>
      <w:marBottom w:val="0"/>
      <w:divBdr>
        <w:top w:val="none" w:sz="0" w:space="0" w:color="auto"/>
        <w:left w:val="none" w:sz="0" w:space="0" w:color="auto"/>
        <w:bottom w:val="none" w:sz="0" w:space="0" w:color="auto"/>
        <w:right w:val="none" w:sz="0" w:space="0" w:color="auto"/>
      </w:divBdr>
    </w:div>
    <w:div w:id="19991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4.xml"/><Relationship Id="rId26" Type="http://schemas.openxmlformats.org/officeDocument/2006/relationships/image" Target="media/image3.emf"/><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cnelep.gob.ec" TargetMode="External"/><Relationship Id="rId25" Type="http://schemas.openxmlformats.org/officeDocument/2006/relationships/header" Target="header11.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wilfrido.veintimilla@cnel.gob.ec" TargetMode="External"/><Relationship Id="rId20" Type="http://schemas.openxmlformats.org/officeDocument/2006/relationships/header" Target="header6.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elep.gob.ec" TargetMode="External"/><Relationship Id="rId23" Type="http://schemas.openxmlformats.org/officeDocument/2006/relationships/header" Target="header9.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ilfrido.veintimilla@cnel.gob.ec" TargetMode="External"/><Relationship Id="rId22" Type="http://schemas.openxmlformats.org/officeDocument/2006/relationships/header" Target="header8.xml"/><Relationship Id="rId27" Type="http://schemas.openxmlformats.org/officeDocument/2006/relationships/package" Target="embeddings/Dibujo_de_Microsoft_Visio111.vsdx"/><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hyperlink" Target="http://www.iadb.org/procurement"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D4BD-050F-417F-93D9-BA9F0776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44214</Words>
  <Characters>243179</Characters>
  <Application>Microsoft Office Word</Application>
  <DocSecurity>0</DocSecurity>
  <Lines>2026</Lines>
  <Paragraphs>573</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
  <LinksUpToDate>false</LinksUpToDate>
  <CharactersWithSpaces>286820</CharactersWithSpaces>
  <SharedDoc>false</SharedDoc>
  <HLinks>
    <vt:vector size="876" baseType="variant">
      <vt:variant>
        <vt:i4>3735614</vt:i4>
      </vt:variant>
      <vt:variant>
        <vt:i4>810</vt:i4>
      </vt:variant>
      <vt:variant>
        <vt:i4>0</vt:i4>
      </vt:variant>
      <vt:variant>
        <vt:i4>5</vt:i4>
      </vt:variant>
      <vt:variant>
        <vt:lpwstr>https://www.cnelep.gob.ec/portfolio-item/bid-ii-priza/</vt:lpwstr>
      </vt:variant>
      <vt:variant>
        <vt:lpwstr/>
      </vt:variant>
      <vt:variant>
        <vt:i4>4259956</vt:i4>
      </vt:variant>
      <vt:variant>
        <vt:i4>807</vt:i4>
      </vt:variant>
      <vt:variant>
        <vt:i4>0</vt:i4>
      </vt:variant>
      <vt:variant>
        <vt:i4>5</vt:i4>
      </vt:variant>
      <vt:variant>
        <vt:lpwstr>mailto:vicentea.calderon@cnel.gob.ec</vt:lpwstr>
      </vt:variant>
      <vt:variant>
        <vt:lpwstr/>
      </vt:variant>
      <vt:variant>
        <vt:i4>1835050</vt:i4>
      </vt:variant>
      <vt:variant>
        <vt:i4>804</vt:i4>
      </vt:variant>
      <vt:variant>
        <vt:i4>0</vt:i4>
      </vt:variant>
      <vt:variant>
        <vt:i4>5</vt:i4>
      </vt:variant>
      <vt:variant>
        <vt:lpwstr>mailto:marceloh.sanchez@cnel.gob.ec</vt:lpwstr>
      </vt:variant>
      <vt:variant>
        <vt:lpwstr/>
      </vt:variant>
      <vt:variant>
        <vt:i4>4259956</vt:i4>
      </vt:variant>
      <vt:variant>
        <vt:i4>801</vt:i4>
      </vt:variant>
      <vt:variant>
        <vt:i4>0</vt:i4>
      </vt:variant>
      <vt:variant>
        <vt:i4>5</vt:i4>
      </vt:variant>
      <vt:variant>
        <vt:lpwstr>mailto:vicentea.calderon@cnel.gob.ec</vt:lpwstr>
      </vt:variant>
      <vt:variant>
        <vt:lpwstr/>
      </vt:variant>
      <vt:variant>
        <vt:i4>3735614</vt:i4>
      </vt:variant>
      <vt:variant>
        <vt:i4>798</vt:i4>
      </vt:variant>
      <vt:variant>
        <vt:i4>0</vt:i4>
      </vt:variant>
      <vt:variant>
        <vt:i4>5</vt:i4>
      </vt:variant>
      <vt:variant>
        <vt:lpwstr>https://www.cnelep.gob.ec/portfolio-item/bid-ii-priza/</vt:lpwstr>
      </vt:variant>
      <vt:variant>
        <vt:lpwstr/>
      </vt:variant>
      <vt:variant>
        <vt:i4>1835050</vt:i4>
      </vt:variant>
      <vt:variant>
        <vt:i4>795</vt:i4>
      </vt:variant>
      <vt:variant>
        <vt:i4>0</vt:i4>
      </vt:variant>
      <vt:variant>
        <vt:i4>5</vt:i4>
      </vt:variant>
      <vt:variant>
        <vt:lpwstr>mailto:marceloh.sanchez@cnel.gob.ec</vt:lpwstr>
      </vt:variant>
      <vt:variant>
        <vt:lpwstr/>
      </vt:variant>
      <vt:variant>
        <vt:i4>4259956</vt:i4>
      </vt:variant>
      <vt:variant>
        <vt:i4>792</vt:i4>
      </vt:variant>
      <vt:variant>
        <vt:i4>0</vt:i4>
      </vt:variant>
      <vt:variant>
        <vt:i4>5</vt:i4>
      </vt:variant>
      <vt:variant>
        <vt:lpwstr>mailto:vicentea.calderon@cnel.gob.ec</vt:lpwstr>
      </vt:variant>
      <vt:variant>
        <vt:lpwstr/>
      </vt:variant>
      <vt:variant>
        <vt:i4>1310772</vt:i4>
      </vt:variant>
      <vt:variant>
        <vt:i4>785</vt:i4>
      </vt:variant>
      <vt:variant>
        <vt:i4>0</vt:i4>
      </vt:variant>
      <vt:variant>
        <vt:i4>5</vt:i4>
      </vt:variant>
      <vt:variant>
        <vt:lpwstr/>
      </vt:variant>
      <vt:variant>
        <vt:lpwstr>_Toc115774713</vt:lpwstr>
      </vt:variant>
      <vt:variant>
        <vt:i4>1310772</vt:i4>
      </vt:variant>
      <vt:variant>
        <vt:i4>779</vt:i4>
      </vt:variant>
      <vt:variant>
        <vt:i4>0</vt:i4>
      </vt:variant>
      <vt:variant>
        <vt:i4>5</vt:i4>
      </vt:variant>
      <vt:variant>
        <vt:lpwstr/>
      </vt:variant>
      <vt:variant>
        <vt:lpwstr>_Toc115774712</vt:lpwstr>
      </vt:variant>
      <vt:variant>
        <vt:i4>1310772</vt:i4>
      </vt:variant>
      <vt:variant>
        <vt:i4>773</vt:i4>
      </vt:variant>
      <vt:variant>
        <vt:i4>0</vt:i4>
      </vt:variant>
      <vt:variant>
        <vt:i4>5</vt:i4>
      </vt:variant>
      <vt:variant>
        <vt:lpwstr/>
      </vt:variant>
      <vt:variant>
        <vt:lpwstr>_Toc115774711</vt:lpwstr>
      </vt:variant>
      <vt:variant>
        <vt:i4>1310772</vt:i4>
      </vt:variant>
      <vt:variant>
        <vt:i4>767</vt:i4>
      </vt:variant>
      <vt:variant>
        <vt:i4>0</vt:i4>
      </vt:variant>
      <vt:variant>
        <vt:i4>5</vt:i4>
      </vt:variant>
      <vt:variant>
        <vt:lpwstr/>
      </vt:variant>
      <vt:variant>
        <vt:lpwstr>_Toc115774710</vt:lpwstr>
      </vt:variant>
      <vt:variant>
        <vt:i4>1376308</vt:i4>
      </vt:variant>
      <vt:variant>
        <vt:i4>761</vt:i4>
      </vt:variant>
      <vt:variant>
        <vt:i4>0</vt:i4>
      </vt:variant>
      <vt:variant>
        <vt:i4>5</vt:i4>
      </vt:variant>
      <vt:variant>
        <vt:lpwstr/>
      </vt:variant>
      <vt:variant>
        <vt:lpwstr>_Toc115774709</vt:lpwstr>
      </vt:variant>
      <vt:variant>
        <vt:i4>1376308</vt:i4>
      </vt:variant>
      <vt:variant>
        <vt:i4>758</vt:i4>
      </vt:variant>
      <vt:variant>
        <vt:i4>0</vt:i4>
      </vt:variant>
      <vt:variant>
        <vt:i4>5</vt:i4>
      </vt:variant>
      <vt:variant>
        <vt:lpwstr/>
      </vt:variant>
      <vt:variant>
        <vt:lpwstr>_Toc115774708</vt:lpwstr>
      </vt:variant>
      <vt:variant>
        <vt:i4>1376308</vt:i4>
      </vt:variant>
      <vt:variant>
        <vt:i4>752</vt:i4>
      </vt:variant>
      <vt:variant>
        <vt:i4>0</vt:i4>
      </vt:variant>
      <vt:variant>
        <vt:i4>5</vt:i4>
      </vt:variant>
      <vt:variant>
        <vt:lpwstr/>
      </vt:variant>
      <vt:variant>
        <vt:lpwstr>_Toc115774707</vt:lpwstr>
      </vt:variant>
      <vt:variant>
        <vt:i4>1376308</vt:i4>
      </vt:variant>
      <vt:variant>
        <vt:i4>746</vt:i4>
      </vt:variant>
      <vt:variant>
        <vt:i4>0</vt:i4>
      </vt:variant>
      <vt:variant>
        <vt:i4>5</vt:i4>
      </vt:variant>
      <vt:variant>
        <vt:lpwstr/>
      </vt:variant>
      <vt:variant>
        <vt:lpwstr>_Toc115774706</vt:lpwstr>
      </vt:variant>
      <vt:variant>
        <vt:i4>1376308</vt:i4>
      </vt:variant>
      <vt:variant>
        <vt:i4>740</vt:i4>
      </vt:variant>
      <vt:variant>
        <vt:i4>0</vt:i4>
      </vt:variant>
      <vt:variant>
        <vt:i4>5</vt:i4>
      </vt:variant>
      <vt:variant>
        <vt:lpwstr/>
      </vt:variant>
      <vt:variant>
        <vt:lpwstr>_Toc115774705</vt:lpwstr>
      </vt:variant>
      <vt:variant>
        <vt:i4>1376308</vt:i4>
      </vt:variant>
      <vt:variant>
        <vt:i4>734</vt:i4>
      </vt:variant>
      <vt:variant>
        <vt:i4>0</vt:i4>
      </vt:variant>
      <vt:variant>
        <vt:i4>5</vt:i4>
      </vt:variant>
      <vt:variant>
        <vt:lpwstr/>
      </vt:variant>
      <vt:variant>
        <vt:lpwstr>_Toc115774704</vt:lpwstr>
      </vt:variant>
      <vt:variant>
        <vt:i4>1376308</vt:i4>
      </vt:variant>
      <vt:variant>
        <vt:i4>728</vt:i4>
      </vt:variant>
      <vt:variant>
        <vt:i4>0</vt:i4>
      </vt:variant>
      <vt:variant>
        <vt:i4>5</vt:i4>
      </vt:variant>
      <vt:variant>
        <vt:lpwstr/>
      </vt:variant>
      <vt:variant>
        <vt:lpwstr>_Toc115774703</vt:lpwstr>
      </vt:variant>
      <vt:variant>
        <vt:i4>1376308</vt:i4>
      </vt:variant>
      <vt:variant>
        <vt:i4>722</vt:i4>
      </vt:variant>
      <vt:variant>
        <vt:i4>0</vt:i4>
      </vt:variant>
      <vt:variant>
        <vt:i4>5</vt:i4>
      </vt:variant>
      <vt:variant>
        <vt:lpwstr/>
      </vt:variant>
      <vt:variant>
        <vt:lpwstr>_Toc115774702</vt:lpwstr>
      </vt:variant>
      <vt:variant>
        <vt:i4>1376308</vt:i4>
      </vt:variant>
      <vt:variant>
        <vt:i4>716</vt:i4>
      </vt:variant>
      <vt:variant>
        <vt:i4>0</vt:i4>
      </vt:variant>
      <vt:variant>
        <vt:i4>5</vt:i4>
      </vt:variant>
      <vt:variant>
        <vt:lpwstr/>
      </vt:variant>
      <vt:variant>
        <vt:lpwstr>_Toc115774701</vt:lpwstr>
      </vt:variant>
      <vt:variant>
        <vt:i4>1376308</vt:i4>
      </vt:variant>
      <vt:variant>
        <vt:i4>710</vt:i4>
      </vt:variant>
      <vt:variant>
        <vt:i4>0</vt:i4>
      </vt:variant>
      <vt:variant>
        <vt:i4>5</vt:i4>
      </vt:variant>
      <vt:variant>
        <vt:lpwstr/>
      </vt:variant>
      <vt:variant>
        <vt:lpwstr>_Toc115774700</vt:lpwstr>
      </vt:variant>
      <vt:variant>
        <vt:i4>1835061</vt:i4>
      </vt:variant>
      <vt:variant>
        <vt:i4>704</vt:i4>
      </vt:variant>
      <vt:variant>
        <vt:i4>0</vt:i4>
      </vt:variant>
      <vt:variant>
        <vt:i4>5</vt:i4>
      </vt:variant>
      <vt:variant>
        <vt:lpwstr/>
      </vt:variant>
      <vt:variant>
        <vt:lpwstr>_Toc115774699</vt:lpwstr>
      </vt:variant>
      <vt:variant>
        <vt:i4>1835061</vt:i4>
      </vt:variant>
      <vt:variant>
        <vt:i4>698</vt:i4>
      </vt:variant>
      <vt:variant>
        <vt:i4>0</vt:i4>
      </vt:variant>
      <vt:variant>
        <vt:i4>5</vt:i4>
      </vt:variant>
      <vt:variant>
        <vt:lpwstr/>
      </vt:variant>
      <vt:variant>
        <vt:lpwstr>_Toc115774698</vt:lpwstr>
      </vt:variant>
      <vt:variant>
        <vt:i4>1835061</vt:i4>
      </vt:variant>
      <vt:variant>
        <vt:i4>692</vt:i4>
      </vt:variant>
      <vt:variant>
        <vt:i4>0</vt:i4>
      </vt:variant>
      <vt:variant>
        <vt:i4>5</vt:i4>
      </vt:variant>
      <vt:variant>
        <vt:lpwstr/>
      </vt:variant>
      <vt:variant>
        <vt:lpwstr>_Toc115774697</vt:lpwstr>
      </vt:variant>
      <vt:variant>
        <vt:i4>1835061</vt:i4>
      </vt:variant>
      <vt:variant>
        <vt:i4>686</vt:i4>
      </vt:variant>
      <vt:variant>
        <vt:i4>0</vt:i4>
      </vt:variant>
      <vt:variant>
        <vt:i4>5</vt:i4>
      </vt:variant>
      <vt:variant>
        <vt:lpwstr/>
      </vt:variant>
      <vt:variant>
        <vt:lpwstr>_Toc115774696</vt:lpwstr>
      </vt:variant>
      <vt:variant>
        <vt:i4>1835061</vt:i4>
      </vt:variant>
      <vt:variant>
        <vt:i4>680</vt:i4>
      </vt:variant>
      <vt:variant>
        <vt:i4>0</vt:i4>
      </vt:variant>
      <vt:variant>
        <vt:i4>5</vt:i4>
      </vt:variant>
      <vt:variant>
        <vt:lpwstr/>
      </vt:variant>
      <vt:variant>
        <vt:lpwstr>_Toc115774695</vt:lpwstr>
      </vt:variant>
      <vt:variant>
        <vt:i4>1835061</vt:i4>
      </vt:variant>
      <vt:variant>
        <vt:i4>674</vt:i4>
      </vt:variant>
      <vt:variant>
        <vt:i4>0</vt:i4>
      </vt:variant>
      <vt:variant>
        <vt:i4>5</vt:i4>
      </vt:variant>
      <vt:variant>
        <vt:lpwstr/>
      </vt:variant>
      <vt:variant>
        <vt:lpwstr>_Toc115774694</vt:lpwstr>
      </vt:variant>
      <vt:variant>
        <vt:i4>1835061</vt:i4>
      </vt:variant>
      <vt:variant>
        <vt:i4>668</vt:i4>
      </vt:variant>
      <vt:variant>
        <vt:i4>0</vt:i4>
      </vt:variant>
      <vt:variant>
        <vt:i4>5</vt:i4>
      </vt:variant>
      <vt:variant>
        <vt:lpwstr/>
      </vt:variant>
      <vt:variant>
        <vt:lpwstr>_Toc115774693</vt:lpwstr>
      </vt:variant>
      <vt:variant>
        <vt:i4>1835061</vt:i4>
      </vt:variant>
      <vt:variant>
        <vt:i4>662</vt:i4>
      </vt:variant>
      <vt:variant>
        <vt:i4>0</vt:i4>
      </vt:variant>
      <vt:variant>
        <vt:i4>5</vt:i4>
      </vt:variant>
      <vt:variant>
        <vt:lpwstr/>
      </vt:variant>
      <vt:variant>
        <vt:lpwstr>_Toc115774692</vt:lpwstr>
      </vt:variant>
      <vt:variant>
        <vt:i4>1835061</vt:i4>
      </vt:variant>
      <vt:variant>
        <vt:i4>656</vt:i4>
      </vt:variant>
      <vt:variant>
        <vt:i4>0</vt:i4>
      </vt:variant>
      <vt:variant>
        <vt:i4>5</vt:i4>
      </vt:variant>
      <vt:variant>
        <vt:lpwstr/>
      </vt:variant>
      <vt:variant>
        <vt:lpwstr>_Toc115774691</vt:lpwstr>
      </vt:variant>
      <vt:variant>
        <vt:i4>1835061</vt:i4>
      </vt:variant>
      <vt:variant>
        <vt:i4>650</vt:i4>
      </vt:variant>
      <vt:variant>
        <vt:i4>0</vt:i4>
      </vt:variant>
      <vt:variant>
        <vt:i4>5</vt:i4>
      </vt:variant>
      <vt:variant>
        <vt:lpwstr/>
      </vt:variant>
      <vt:variant>
        <vt:lpwstr>_Toc115774690</vt:lpwstr>
      </vt:variant>
      <vt:variant>
        <vt:i4>1900597</vt:i4>
      </vt:variant>
      <vt:variant>
        <vt:i4>644</vt:i4>
      </vt:variant>
      <vt:variant>
        <vt:i4>0</vt:i4>
      </vt:variant>
      <vt:variant>
        <vt:i4>5</vt:i4>
      </vt:variant>
      <vt:variant>
        <vt:lpwstr/>
      </vt:variant>
      <vt:variant>
        <vt:lpwstr>_Toc115774689</vt:lpwstr>
      </vt:variant>
      <vt:variant>
        <vt:i4>1900597</vt:i4>
      </vt:variant>
      <vt:variant>
        <vt:i4>638</vt:i4>
      </vt:variant>
      <vt:variant>
        <vt:i4>0</vt:i4>
      </vt:variant>
      <vt:variant>
        <vt:i4>5</vt:i4>
      </vt:variant>
      <vt:variant>
        <vt:lpwstr/>
      </vt:variant>
      <vt:variant>
        <vt:lpwstr>_Toc115774688</vt:lpwstr>
      </vt:variant>
      <vt:variant>
        <vt:i4>1900597</vt:i4>
      </vt:variant>
      <vt:variant>
        <vt:i4>632</vt:i4>
      </vt:variant>
      <vt:variant>
        <vt:i4>0</vt:i4>
      </vt:variant>
      <vt:variant>
        <vt:i4>5</vt:i4>
      </vt:variant>
      <vt:variant>
        <vt:lpwstr/>
      </vt:variant>
      <vt:variant>
        <vt:lpwstr>_Toc115774687</vt:lpwstr>
      </vt:variant>
      <vt:variant>
        <vt:i4>1900597</vt:i4>
      </vt:variant>
      <vt:variant>
        <vt:i4>626</vt:i4>
      </vt:variant>
      <vt:variant>
        <vt:i4>0</vt:i4>
      </vt:variant>
      <vt:variant>
        <vt:i4>5</vt:i4>
      </vt:variant>
      <vt:variant>
        <vt:lpwstr/>
      </vt:variant>
      <vt:variant>
        <vt:lpwstr>_Toc115774686</vt:lpwstr>
      </vt:variant>
      <vt:variant>
        <vt:i4>1900597</vt:i4>
      </vt:variant>
      <vt:variant>
        <vt:i4>620</vt:i4>
      </vt:variant>
      <vt:variant>
        <vt:i4>0</vt:i4>
      </vt:variant>
      <vt:variant>
        <vt:i4>5</vt:i4>
      </vt:variant>
      <vt:variant>
        <vt:lpwstr/>
      </vt:variant>
      <vt:variant>
        <vt:lpwstr>_Toc115774685</vt:lpwstr>
      </vt:variant>
      <vt:variant>
        <vt:i4>1900597</vt:i4>
      </vt:variant>
      <vt:variant>
        <vt:i4>614</vt:i4>
      </vt:variant>
      <vt:variant>
        <vt:i4>0</vt:i4>
      </vt:variant>
      <vt:variant>
        <vt:i4>5</vt:i4>
      </vt:variant>
      <vt:variant>
        <vt:lpwstr/>
      </vt:variant>
      <vt:variant>
        <vt:lpwstr>_Toc115774684</vt:lpwstr>
      </vt:variant>
      <vt:variant>
        <vt:i4>1900597</vt:i4>
      </vt:variant>
      <vt:variant>
        <vt:i4>608</vt:i4>
      </vt:variant>
      <vt:variant>
        <vt:i4>0</vt:i4>
      </vt:variant>
      <vt:variant>
        <vt:i4>5</vt:i4>
      </vt:variant>
      <vt:variant>
        <vt:lpwstr/>
      </vt:variant>
      <vt:variant>
        <vt:lpwstr>_Toc115774683</vt:lpwstr>
      </vt:variant>
      <vt:variant>
        <vt:i4>1900597</vt:i4>
      </vt:variant>
      <vt:variant>
        <vt:i4>602</vt:i4>
      </vt:variant>
      <vt:variant>
        <vt:i4>0</vt:i4>
      </vt:variant>
      <vt:variant>
        <vt:i4>5</vt:i4>
      </vt:variant>
      <vt:variant>
        <vt:lpwstr/>
      </vt:variant>
      <vt:variant>
        <vt:lpwstr>_Toc115774682</vt:lpwstr>
      </vt:variant>
      <vt:variant>
        <vt:i4>1900597</vt:i4>
      </vt:variant>
      <vt:variant>
        <vt:i4>596</vt:i4>
      </vt:variant>
      <vt:variant>
        <vt:i4>0</vt:i4>
      </vt:variant>
      <vt:variant>
        <vt:i4>5</vt:i4>
      </vt:variant>
      <vt:variant>
        <vt:lpwstr/>
      </vt:variant>
      <vt:variant>
        <vt:lpwstr>_Toc115774681</vt:lpwstr>
      </vt:variant>
      <vt:variant>
        <vt:i4>1900597</vt:i4>
      </vt:variant>
      <vt:variant>
        <vt:i4>590</vt:i4>
      </vt:variant>
      <vt:variant>
        <vt:i4>0</vt:i4>
      </vt:variant>
      <vt:variant>
        <vt:i4>5</vt:i4>
      </vt:variant>
      <vt:variant>
        <vt:lpwstr/>
      </vt:variant>
      <vt:variant>
        <vt:lpwstr>_Toc115774680</vt:lpwstr>
      </vt:variant>
      <vt:variant>
        <vt:i4>1179701</vt:i4>
      </vt:variant>
      <vt:variant>
        <vt:i4>584</vt:i4>
      </vt:variant>
      <vt:variant>
        <vt:i4>0</vt:i4>
      </vt:variant>
      <vt:variant>
        <vt:i4>5</vt:i4>
      </vt:variant>
      <vt:variant>
        <vt:lpwstr/>
      </vt:variant>
      <vt:variant>
        <vt:lpwstr>_Toc115774679</vt:lpwstr>
      </vt:variant>
      <vt:variant>
        <vt:i4>1179701</vt:i4>
      </vt:variant>
      <vt:variant>
        <vt:i4>578</vt:i4>
      </vt:variant>
      <vt:variant>
        <vt:i4>0</vt:i4>
      </vt:variant>
      <vt:variant>
        <vt:i4>5</vt:i4>
      </vt:variant>
      <vt:variant>
        <vt:lpwstr/>
      </vt:variant>
      <vt:variant>
        <vt:lpwstr>_Toc115774678</vt:lpwstr>
      </vt:variant>
      <vt:variant>
        <vt:i4>1179701</vt:i4>
      </vt:variant>
      <vt:variant>
        <vt:i4>572</vt:i4>
      </vt:variant>
      <vt:variant>
        <vt:i4>0</vt:i4>
      </vt:variant>
      <vt:variant>
        <vt:i4>5</vt:i4>
      </vt:variant>
      <vt:variant>
        <vt:lpwstr/>
      </vt:variant>
      <vt:variant>
        <vt:lpwstr>_Toc115774677</vt:lpwstr>
      </vt:variant>
      <vt:variant>
        <vt:i4>1179701</vt:i4>
      </vt:variant>
      <vt:variant>
        <vt:i4>566</vt:i4>
      </vt:variant>
      <vt:variant>
        <vt:i4>0</vt:i4>
      </vt:variant>
      <vt:variant>
        <vt:i4>5</vt:i4>
      </vt:variant>
      <vt:variant>
        <vt:lpwstr/>
      </vt:variant>
      <vt:variant>
        <vt:lpwstr>_Toc115774676</vt:lpwstr>
      </vt:variant>
      <vt:variant>
        <vt:i4>1179701</vt:i4>
      </vt:variant>
      <vt:variant>
        <vt:i4>560</vt:i4>
      </vt:variant>
      <vt:variant>
        <vt:i4>0</vt:i4>
      </vt:variant>
      <vt:variant>
        <vt:i4>5</vt:i4>
      </vt:variant>
      <vt:variant>
        <vt:lpwstr/>
      </vt:variant>
      <vt:variant>
        <vt:lpwstr>_Toc115774675</vt:lpwstr>
      </vt:variant>
      <vt:variant>
        <vt:i4>1179701</vt:i4>
      </vt:variant>
      <vt:variant>
        <vt:i4>554</vt:i4>
      </vt:variant>
      <vt:variant>
        <vt:i4>0</vt:i4>
      </vt:variant>
      <vt:variant>
        <vt:i4>5</vt:i4>
      </vt:variant>
      <vt:variant>
        <vt:lpwstr/>
      </vt:variant>
      <vt:variant>
        <vt:lpwstr>_Toc115774674</vt:lpwstr>
      </vt:variant>
      <vt:variant>
        <vt:i4>1179701</vt:i4>
      </vt:variant>
      <vt:variant>
        <vt:i4>548</vt:i4>
      </vt:variant>
      <vt:variant>
        <vt:i4>0</vt:i4>
      </vt:variant>
      <vt:variant>
        <vt:i4>5</vt:i4>
      </vt:variant>
      <vt:variant>
        <vt:lpwstr/>
      </vt:variant>
      <vt:variant>
        <vt:lpwstr>_Toc115774673</vt:lpwstr>
      </vt:variant>
      <vt:variant>
        <vt:i4>1179701</vt:i4>
      </vt:variant>
      <vt:variant>
        <vt:i4>542</vt:i4>
      </vt:variant>
      <vt:variant>
        <vt:i4>0</vt:i4>
      </vt:variant>
      <vt:variant>
        <vt:i4>5</vt:i4>
      </vt:variant>
      <vt:variant>
        <vt:lpwstr/>
      </vt:variant>
      <vt:variant>
        <vt:lpwstr>_Toc115774672</vt:lpwstr>
      </vt:variant>
      <vt:variant>
        <vt:i4>1179701</vt:i4>
      </vt:variant>
      <vt:variant>
        <vt:i4>536</vt:i4>
      </vt:variant>
      <vt:variant>
        <vt:i4>0</vt:i4>
      </vt:variant>
      <vt:variant>
        <vt:i4>5</vt:i4>
      </vt:variant>
      <vt:variant>
        <vt:lpwstr/>
      </vt:variant>
      <vt:variant>
        <vt:lpwstr>_Toc115774671</vt:lpwstr>
      </vt:variant>
      <vt:variant>
        <vt:i4>1179701</vt:i4>
      </vt:variant>
      <vt:variant>
        <vt:i4>530</vt:i4>
      </vt:variant>
      <vt:variant>
        <vt:i4>0</vt:i4>
      </vt:variant>
      <vt:variant>
        <vt:i4>5</vt:i4>
      </vt:variant>
      <vt:variant>
        <vt:lpwstr/>
      </vt:variant>
      <vt:variant>
        <vt:lpwstr>_Toc115774670</vt:lpwstr>
      </vt:variant>
      <vt:variant>
        <vt:i4>1245237</vt:i4>
      </vt:variant>
      <vt:variant>
        <vt:i4>524</vt:i4>
      </vt:variant>
      <vt:variant>
        <vt:i4>0</vt:i4>
      </vt:variant>
      <vt:variant>
        <vt:i4>5</vt:i4>
      </vt:variant>
      <vt:variant>
        <vt:lpwstr/>
      </vt:variant>
      <vt:variant>
        <vt:lpwstr>_Toc115774669</vt:lpwstr>
      </vt:variant>
      <vt:variant>
        <vt:i4>1245237</vt:i4>
      </vt:variant>
      <vt:variant>
        <vt:i4>518</vt:i4>
      </vt:variant>
      <vt:variant>
        <vt:i4>0</vt:i4>
      </vt:variant>
      <vt:variant>
        <vt:i4>5</vt:i4>
      </vt:variant>
      <vt:variant>
        <vt:lpwstr/>
      </vt:variant>
      <vt:variant>
        <vt:lpwstr>_Toc115774668</vt:lpwstr>
      </vt:variant>
      <vt:variant>
        <vt:i4>1245237</vt:i4>
      </vt:variant>
      <vt:variant>
        <vt:i4>512</vt:i4>
      </vt:variant>
      <vt:variant>
        <vt:i4>0</vt:i4>
      </vt:variant>
      <vt:variant>
        <vt:i4>5</vt:i4>
      </vt:variant>
      <vt:variant>
        <vt:lpwstr/>
      </vt:variant>
      <vt:variant>
        <vt:lpwstr>_Toc115774667</vt:lpwstr>
      </vt:variant>
      <vt:variant>
        <vt:i4>1245237</vt:i4>
      </vt:variant>
      <vt:variant>
        <vt:i4>506</vt:i4>
      </vt:variant>
      <vt:variant>
        <vt:i4>0</vt:i4>
      </vt:variant>
      <vt:variant>
        <vt:i4>5</vt:i4>
      </vt:variant>
      <vt:variant>
        <vt:lpwstr/>
      </vt:variant>
      <vt:variant>
        <vt:lpwstr>_Toc115774666</vt:lpwstr>
      </vt:variant>
      <vt:variant>
        <vt:i4>1245237</vt:i4>
      </vt:variant>
      <vt:variant>
        <vt:i4>500</vt:i4>
      </vt:variant>
      <vt:variant>
        <vt:i4>0</vt:i4>
      </vt:variant>
      <vt:variant>
        <vt:i4>5</vt:i4>
      </vt:variant>
      <vt:variant>
        <vt:lpwstr/>
      </vt:variant>
      <vt:variant>
        <vt:lpwstr>_Toc115774665</vt:lpwstr>
      </vt:variant>
      <vt:variant>
        <vt:i4>1245237</vt:i4>
      </vt:variant>
      <vt:variant>
        <vt:i4>494</vt:i4>
      </vt:variant>
      <vt:variant>
        <vt:i4>0</vt:i4>
      </vt:variant>
      <vt:variant>
        <vt:i4>5</vt:i4>
      </vt:variant>
      <vt:variant>
        <vt:lpwstr/>
      </vt:variant>
      <vt:variant>
        <vt:lpwstr>_Toc115774664</vt:lpwstr>
      </vt:variant>
      <vt:variant>
        <vt:i4>1245237</vt:i4>
      </vt:variant>
      <vt:variant>
        <vt:i4>488</vt:i4>
      </vt:variant>
      <vt:variant>
        <vt:i4>0</vt:i4>
      </vt:variant>
      <vt:variant>
        <vt:i4>5</vt:i4>
      </vt:variant>
      <vt:variant>
        <vt:lpwstr/>
      </vt:variant>
      <vt:variant>
        <vt:lpwstr>_Toc115774663</vt:lpwstr>
      </vt:variant>
      <vt:variant>
        <vt:i4>1245237</vt:i4>
      </vt:variant>
      <vt:variant>
        <vt:i4>482</vt:i4>
      </vt:variant>
      <vt:variant>
        <vt:i4>0</vt:i4>
      </vt:variant>
      <vt:variant>
        <vt:i4>5</vt:i4>
      </vt:variant>
      <vt:variant>
        <vt:lpwstr/>
      </vt:variant>
      <vt:variant>
        <vt:lpwstr>_Toc115774662</vt:lpwstr>
      </vt:variant>
      <vt:variant>
        <vt:i4>1245237</vt:i4>
      </vt:variant>
      <vt:variant>
        <vt:i4>476</vt:i4>
      </vt:variant>
      <vt:variant>
        <vt:i4>0</vt:i4>
      </vt:variant>
      <vt:variant>
        <vt:i4>5</vt:i4>
      </vt:variant>
      <vt:variant>
        <vt:lpwstr/>
      </vt:variant>
      <vt:variant>
        <vt:lpwstr>_Toc115774661</vt:lpwstr>
      </vt:variant>
      <vt:variant>
        <vt:i4>1245237</vt:i4>
      </vt:variant>
      <vt:variant>
        <vt:i4>470</vt:i4>
      </vt:variant>
      <vt:variant>
        <vt:i4>0</vt:i4>
      </vt:variant>
      <vt:variant>
        <vt:i4>5</vt:i4>
      </vt:variant>
      <vt:variant>
        <vt:lpwstr/>
      </vt:variant>
      <vt:variant>
        <vt:lpwstr>_Toc115774660</vt:lpwstr>
      </vt:variant>
      <vt:variant>
        <vt:i4>1048629</vt:i4>
      </vt:variant>
      <vt:variant>
        <vt:i4>464</vt:i4>
      </vt:variant>
      <vt:variant>
        <vt:i4>0</vt:i4>
      </vt:variant>
      <vt:variant>
        <vt:i4>5</vt:i4>
      </vt:variant>
      <vt:variant>
        <vt:lpwstr/>
      </vt:variant>
      <vt:variant>
        <vt:lpwstr>_Toc115774659</vt:lpwstr>
      </vt:variant>
      <vt:variant>
        <vt:i4>1048629</vt:i4>
      </vt:variant>
      <vt:variant>
        <vt:i4>458</vt:i4>
      </vt:variant>
      <vt:variant>
        <vt:i4>0</vt:i4>
      </vt:variant>
      <vt:variant>
        <vt:i4>5</vt:i4>
      </vt:variant>
      <vt:variant>
        <vt:lpwstr/>
      </vt:variant>
      <vt:variant>
        <vt:lpwstr>_Toc115774658</vt:lpwstr>
      </vt:variant>
      <vt:variant>
        <vt:i4>1048629</vt:i4>
      </vt:variant>
      <vt:variant>
        <vt:i4>452</vt:i4>
      </vt:variant>
      <vt:variant>
        <vt:i4>0</vt:i4>
      </vt:variant>
      <vt:variant>
        <vt:i4>5</vt:i4>
      </vt:variant>
      <vt:variant>
        <vt:lpwstr/>
      </vt:variant>
      <vt:variant>
        <vt:lpwstr>_Toc115774657</vt:lpwstr>
      </vt:variant>
      <vt:variant>
        <vt:i4>1048629</vt:i4>
      </vt:variant>
      <vt:variant>
        <vt:i4>446</vt:i4>
      </vt:variant>
      <vt:variant>
        <vt:i4>0</vt:i4>
      </vt:variant>
      <vt:variant>
        <vt:i4>5</vt:i4>
      </vt:variant>
      <vt:variant>
        <vt:lpwstr/>
      </vt:variant>
      <vt:variant>
        <vt:lpwstr>_Toc115774656</vt:lpwstr>
      </vt:variant>
      <vt:variant>
        <vt:i4>1048629</vt:i4>
      </vt:variant>
      <vt:variant>
        <vt:i4>440</vt:i4>
      </vt:variant>
      <vt:variant>
        <vt:i4>0</vt:i4>
      </vt:variant>
      <vt:variant>
        <vt:i4>5</vt:i4>
      </vt:variant>
      <vt:variant>
        <vt:lpwstr/>
      </vt:variant>
      <vt:variant>
        <vt:lpwstr>_Toc115774655</vt:lpwstr>
      </vt:variant>
      <vt:variant>
        <vt:i4>1048629</vt:i4>
      </vt:variant>
      <vt:variant>
        <vt:i4>434</vt:i4>
      </vt:variant>
      <vt:variant>
        <vt:i4>0</vt:i4>
      </vt:variant>
      <vt:variant>
        <vt:i4>5</vt:i4>
      </vt:variant>
      <vt:variant>
        <vt:lpwstr/>
      </vt:variant>
      <vt:variant>
        <vt:lpwstr>_Toc115774654</vt:lpwstr>
      </vt:variant>
      <vt:variant>
        <vt:i4>1048629</vt:i4>
      </vt:variant>
      <vt:variant>
        <vt:i4>428</vt:i4>
      </vt:variant>
      <vt:variant>
        <vt:i4>0</vt:i4>
      </vt:variant>
      <vt:variant>
        <vt:i4>5</vt:i4>
      </vt:variant>
      <vt:variant>
        <vt:lpwstr/>
      </vt:variant>
      <vt:variant>
        <vt:lpwstr>_Toc115774653</vt:lpwstr>
      </vt:variant>
      <vt:variant>
        <vt:i4>1048629</vt:i4>
      </vt:variant>
      <vt:variant>
        <vt:i4>422</vt:i4>
      </vt:variant>
      <vt:variant>
        <vt:i4>0</vt:i4>
      </vt:variant>
      <vt:variant>
        <vt:i4>5</vt:i4>
      </vt:variant>
      <vt:variant>
        <vt:lpwstr/>
      </vt:variant>
      <vt:variant>
        <vt:lpwstr>_Toc115774652</vt:lpwstr>
      </vt:variant>
      <vt:variant>
        <vt:i4>1048629</vt:i4>
      </vt:variant>
      <vt:variant>
        <vt:i4>416</vt:i4>
      </vt:variant>
      <vt:variant>
        <vt:i4>0</vt:i4>
      </vt:variant>
      <vt:variant>
        <vt:i4>5</vt:i4>
      </vt:variant>
      <vt:variant>
        <vt:lpwstr/>
      </vt:variant>
      <vt:variant>
        <vt:lpwstr>_Toc115774651</vt:lpwstr>
      </vt:variant>
      <vt:variant>
        <vt:i4>1048629</vt:i4>
      </vt:variant>
      <vt:variant>
        <vt:i4>410</vt:i4>
      </vt:variant>
      <vt:variant>
        <vt:i4>0</vt:i4>
      </vt:variant>
      <vt:variant>
        <vt:i4>5</vt:i4>
      </vt:variant>
      <vt:variant>
        <vt:lpwstr/>
      </vt:variant>
      <vt:variant>
        <vt:lpwstr>_Toc115774650</vt:lpwstr>
      </vt:variant>
      <vt:variant>
        <vt:i4>1114165</vt:i4>
      </vt:variant>
      <vt:variant>
        <vt:i4>404</vt:i4>
      </vt:variant>
      <vt:variant>
        <vt:i4>0</vt:i4>
      </vt:variant>
      <vt:variant>
        <vt:i4>5</vt:i4>
      </vt:variant>
      <vt:variant>
        <vt:lpwstr/>
      </vt:variant>
      <vt:variant>
        <vt:lpwstr>_Toc115774649</vt:lpwstr>
      </vt:variant>
      <vt:variant>
        <vt:i4>1114165</vt:i4>
      </vt:variant>
      <vt:variant>
        <vt:i4>398</vt:i4>
      </vt:variant>
      <vt:variant>
        <vt:i4>0</vt:i4>
      </vt:variant>
      <vt:variant>
        <vt:i4>5</vt:i4>
      </vt:variant>
      <vt:variant>
        <vt:lpwstr/>
      </vt:variant>
      <vt:variant>
        <vt:lpwstr>_Toc115774648</vt:lpwstr>
      </vt:variant>
      <vt:variant>
        <vt:i4>1114165</vt:i4>
      </vt:variant>
      <vt:variant>
        <vt:i4>392</vt:i4>
      </vt:variant>
      <vt:variant>
        <vt:i4>0</vt:i4>
      </vt:variant>
      <vt:variant>
        <vt:i4>5</vt:i4>
      </vt:variant>
      <vt:variant>
        <vt:lpwstr/>
      </vt:variant>
      <vt:variant>
        <vt:lpwstr>_Toc115774647</vt:lpwstr>
      </vt:variant>
      <vt:variant>
        <vt:i4>1114165</vt:i4>
      </vt:variant>
      <vt:variant>
        <vt:i4>386</vt:i4>
      </vt:variant>
      <vt:variant>
        <vt:i4>0</vt:i4>
      </vt:variant>
      <vt:variant>
        <vt:i4>5</vt:i4>
      </vt:variant>
      <vt:variant>
        <vt:lpwstr/>
      </vt:variant>
      <vt:variant>
        <vt:lpwstr>_Toc115774646</vt:lpwstr>
      </vt:variant>
      <vt:variant>
        <vt:i4>1114165</vt:i4>
      </vt:variant>
      <vt:variant>
        <vt:i4>380</vt:i4>
      </vt:variant>
      <vt:variant>
        <vt:i4>0</vt:i4>
      </vt:variant>
      <vt:variant>
        <vt:i4>5</vt:i4>
      </vt:variant>
      <vt:variant>
        <vt:lpwstr/>
      </vt:variant>
      <vt:variant>
        <vt:lpwstr>_Toc115774645</vt:lpwstr>
      </vt:variant>
      <vt:variant>
        <vt:i4>1114165</vt:i4>
      </vt:variant>
      <vt:variant>
        <vt:i4>374</vt:i4>
      </vt:variant>
      <vt:variant>
        <vt:i4>0</vt:i4>
      </vt:variant>
      <vt:variant>
        <vt:i4>5</vt:i4>
      </vt:variant>
      <vt:variant>
        <vt:lpwstr/>
      </vt:variant>
      <vt:variant>
        <vt:lpwstr>_Toc115774644</vt:lpwstr>
      </vt:variant>
      <vt:variant>
        <vt:i4>3735614</vt:i4>
      </vt:variant>
      <vt:variant>
        <vt:i4>369</vt:i4>
      </vt:variant>
      <vt:variant>
        <vt:i4>0</vt:i4>
      </vt:variant>
      <vt:variant>
        <vt:i4>5</vt:i4>
      </vt:variant>
      <vt:variant>
        <vt:lpwstr>https://www.cnelep.gob.ec/portfolio-item/bid-ii-priza/</vt:lpwstr>
      </vt:variant>
      <vt:variant>
        <vt:lpwstr/>
      </vt:variant>
      <vt:variant>
        <vt:i4>3735614</vt:i4>
      </vt:variant>
      <vt:variant>
        <vt:i4>366</vt:i4>
      </vt:variant>
      <vt:variant>
        <vt:i4>0</vt:i4>
      </vt:variant>
      <vt:variant>
        <vt:i4>5</vt:i4>
      </vt:variant>
      <vt:variant>
        <vt:lpwstr>https://www.cnelep.gob.ec/portfolio-item/bid-ii-priza/</vt:lpwstr>
      </vt:variant>
      <vt:variant>
        <vt:lpwstr/>
      </vt:variant>
      <vt:variant>
        <vt:i4>1835050</vt:i4>
      </vt:variant>
      <vt:variant>
        <vt:i4>363</vt:i4>
      </vt:variant>
      <vt:variant>
        <vt:i4>0</vt:i4>
      </vt:variant>
      <vt:variant>
        <vt:i4>5</vt:i4>
      </vt:variant>
      <vt:variant>
        <vt:lpwstr>mailto:marceloh.sanchez@cnel.gob.ec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dc:description/>
  <cp:lastModifiedBy>Naty</cp:lastModifiedBy>
  <cp:revision>3</cp:revision>
  <cp:lastPrinted>2014-07-16T18:37:00Z</cp:lastPrinted>
  <dcterms:created xsi:type="dcterms:W3CDTF">2019-10-15T01:17:00Z</dcterms:created>
  <dcterms:modified xsi:type="dcterms:W3CDTF">2019-10-15T01:17:00Z</dcterms:modified>
</cp:coreProperties>
</file>